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line="560" w:lineRule="exact"/>
        <w:ind w:left="0" w:firstLine="0" w:firstLineChars="0"/>
        <w:jc w:val="both"/>
        <w:rPr>
          <w:rFonts w:hint="default" w:ascii="Times New Roman" w:hAnsi="Times New Roman" w:eastAsia="方正仿宋_GBK" w:cs="Times New Roman"/>
          <w:kern w:val="2"/>
          <w:sz w:val="32"/>
          <w:szCs w:val="24"/>
          <w:lang w:val="en-US" w:eastAsia="zh-CN" w:bidi="ar-SA"/>
        </w:rPr>
      </w:pPr>
      <w:r>
        <w:rPr>
          <w:rFonts w:hint="default" w:ascii="Times New Roman" w:hAnsi="Times New Roman" w:eastAsia="方正黑体_GBK" w:cs="Times New Roman"/>
          <w:kern w:val="2"/>
          <w:sz w:val="32"/>
          <w:szCs w:val="24"/>
          <w:lang w:val="en-US" w:eastAsia="zh-CN" w:bidi="ar-SA"/>
        </w:rPr>
        <w:t>附件</w:t>
      </w:r>
      <w:r>
        <w:rPr>
          <w:rFonts w:hint="eastAsia" w:ascii="Times New Roman" w:hAnsi="Times New Roman" w:eastAsia="方正仿宋_GBK" w:cs="Times New Roman"/>
          <w:kern w:val="2"/>
          <w:sz w:val="32"/>
          <w:szCs w:val="24"/>
          <w:lang w:val="en-US" w:eastAsia="zh-CN" w:bidi="ar-SA"/>
        </w:rPr>
        <w:t>3</w:t>
      </w:r>
    </w:p>
    <w:p>
      <w:pPr>
        <w:spacing w:line="560" w:lineRule="exact"/>
        <w:ind w:left="0" w:firstLine="0" w:firstLineChars="0"/>
        <w:jc w:val="center"/>
        <w:rPr>
          <w:rFonts w:hint="default" w:ascii="Times New Roman" w:hAnsi="Times New Roman" w:cs="Times New Roman"/>
          <w:lang w:val="en-US" w:eastAsia="zh-CN" w:bidi="ar-SA"/>
        </w:rPr>
      </w:pPr>
    </w:p>
    <w:p>
      <w:pPr>
        <w:spacing w:line="560" w:lineRule="exact"/>
        <w:ind w:left="0" w:firstLine="0" w:firstLineChars="0"/>
        <w:jc w:val="center"/>
        <w:rPr>
          <w:rFonts w:hint="default" w:ascii="Times New Roman" w:hAnsi="Times New Roman" w:cs="Times New Roman"/>
          <w:lang w:val="en-US" w:eastAsia="zh-CN" w:bidi="ar-SA"/>
        </w:rPr>
      </w:pPr>
    </w:p>
    <w:p>
      <w:pPr>
        <w:spacing w:line="560" w:lineRule="exact"/>
        <w:ind w:left="0" w:firstLine="0" w:firstLineChars="0"/>
        <w:jc w:val="center"/>
        <w:rPr>
          <w:rFonts w:hint="default" w:ascii="Times New Roman" w:hAnsi="Times New Roman" w:cs="Times New Roman"/>
          <w:lang w:val="en-US" w:eastAsia="zh-CN" w:bidi="ar-SA"/>
        </w:rPr>
      </w:pPr>
    </w:p>
    <w:p>
      <w:pPr>
        <w:spacing w:line="560" w:lineRule="exact"/>
        <w:ind w:left="0" w:firstLine="0" w:firstLineChars="0"/>
        <w:jc w:val="center"/>
        <w:rPr>
          <w:rFonts w:hint="default" w:ascii="Times New Roman" w:hAnsi="Times New Roman" w:eastAsia="方正小标宋_GBK" w:cs="Times New Roman"/>
          <w:sz w:val="40"/>
          <w:szCs w:val="32"/>
          <w:lang w:val="en-US" w:eastAsia="zh-CN" w:bidi="ar-SA"/>
        </w:rPr>
      </w:pPr>
      <w:bookmarkStart w:id="1" w:name="_GoBack"/>
      <w:r>
        <w:rPr>
          <w:rFonts w:hint="default" w:ascii="Times New Roman" w:hAnsi="Times New Roman" w:eastAsia="方正小标宋_GBK" w:cs="Times New Roman"/>
          <w:sz w:val="40"/>
          <w:szCs w:val="32"/>
          <w:lang w:val="en-US" w:eastAsia="zh-CN" w:bidi="ar-SA"/>
        </w:rPr>
        <w:t>2025年</w:t>
      </w:r>
      <w:r>
        <w:rPr>
          <w:rFonts w:hint="eastAsia" w:ascii="Times New Roman" w:hAnsi="Times New Roman" w:eastAsia="方正小标宋_GBK" w:cs="Times New Roman"/>
          <w:sz w:val="40"/>
          <w:szCs w:val="32"/>
          <w:lang w:val="en-US" w:eastAsia="zh-CN" w:bidi="ar-SA"/>
        </w:rPr>
        <w:t>中央财政</w:t>
      </w:r>
      <w:r>
        <w:rPr>
          <w:rFonts w:hint="default" w:ascii="Times New Roman" w:hAnsi="Times New Roman" w:eastAsia="方正小标宋_GBK" w:cs="Times New Roman"/>
          <w:sz w:val="40"/>
          <w:szCs w:val="32"/>
          <w:lang w:val="en-US" w:eastAsia="zh-CN" w:bidi="ar-SA"/>
        </w:rPr>
        <w:t>高素质农民培育</w:t>
      </w:r>
    </w:p>
    <w:bookmarkEnd w:id="1"/>
    <w:p>
      <w:pPr>
        <w:spacing w:line="560" w:lineRule="exact"/>
        <w:ind w:left="0" w:firstLine="0" w:firstLineChars="0"/>
        <w:jc w:val="center"/>
        <w:rPr>
          <w:rFonts w:hint="default" w:ascii="Times New Roman" w:hAnsi="Times New Roman" w:eastAsia="方正小标宋_GBK" w:cs="Times New Roman"/>
          <w:sz w:val="40"/>
          <w:szCs w:val="32"/>
          <w:lang w:val="en-US" w:eastAsia="zh-CN" w:bidi="ar-SA"/>
        </w:rPr>
      </w:pPr>
      <w:r>
        <w:rPr>
          <w:rFonts w:hint="default" w:ascii="Times New Roman" w:hAnsi="Times New Roman" w:eastAsia="方正小标宋_GBK" w:cs="Times New Roman"/>
          <w:sz w:val="40"/>
          <w:szCs w:val="32"/>
          <w:lang w:val="en-US" w:eastAsia="zh-CN" w:bidi="ar-SA"/>
        </w:rPr>
        <w:t>项目申报书</w:t>
      </w:r>
    </w:p>
    <w:p>
      <w:pPr>
        <w:spacing w:line="560" w:lineRule="exact"/>
        <w:ind w:left="0" w:firstLine="0" w:firstLineChars="0"/>
        <w:jc w:val="center"/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  <w:t>（参考格式）</w:t>
      </w:r>
    </w:p>
    <w:p>
      <w:pPr>
        <w:pStyle w:val="4"/>
        <w:rPr>
          <w:rFonts w:hint="default"/>
          <w:lang w:val="en-US" w:eastAsia="zh-CN"/>
        </w:rPr>
      </w:pPr>
    </w:p>
    <w:p>
      <w:pPr>
        <w:spacing w:line="560" w:lineRule="exact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申报类型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</w:t>
      </w:r>
      <w:bookmarkStart w:id="0" w:name="OLE_LINK2"/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 </w:t>
      </w:r>
      <w:bookmarkEnd w:id="0"/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>省级重点班/省级专题班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      </w:t>
      </w:r>
    </w:p>
    <w:p>
      <w:pPr>
        <w:pStyle w:val="2"/>
        <w:ind w:left="0" w:leftChars="0" w:firstLine="0" w:firstLineChars="0"/>
        <w:rPr>
          <w:rFonts w:hint="default"/>
          <w:lang w:val="en-US" w:eastAsia="zh-CN"/>
        </w:rPr>
      </w:pP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项目名称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>例：畜禽节粮高效养殖技术培训班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  </w:t>
      </w:r>
    </w:p>
    <w:p>
      <w:pPr>
        <w:pStyle w:val="2"/>
        <w:rPr>
          <w:rFonts w:hint="default"/>
          <w:lang w:val="en-US" w:eastAsia="zh-CN"/>
        </w:rPr>
      </w:pP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申报单位：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       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 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（盖章）               </w:t>
      </w:r>
    </w:p>
    <w:p>
      <w:pPr>
        <w:pStyle w:val="3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项目负责人：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                                </w:t>
      </w:r>
    </w:p>
    <w:p>
      <w:pPr>
        <w:pStyle w:val="3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联系方式：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                                  </w:t>
      </w:r>
    </w:p>
    <w:p>
      <w:pPr>
        <w:spacing w:line="560" w:lineRule="exact"/>
        <w:rPr>
          <w:rFonts w:hint="default" w:ascii="Times New Roman" w:hAnsi="Times New Roman" w:cs="Times New Roman"/>
          <w:lang w:val="en-US" w:eastAsia="zh-CN" w:bidi="ar-SA"/>
        </w:rPr>
      </w:pPr>
    </w:p>
    <w:p>
      <w:pPr>
        <w:spacing w:line="560" w:lineRule="exact"/>
        <w:rPr>
          <w:rFonts w:hint="default" w:ascii="Times New Roman" w:hAnsi="Times New Roman" w:cs="Times New Roman"/>
          <w:lang w:val="en-US" w:eastAsia="zh-CN" w:bidi="ar-SA"/>
        </w:rPr>
      </w:pPr>
    </w:p>
    <w:p>
      <w:pPr>
        <w:pStyle w:val="3"/>
        <w:spacing w:line="560" w:lineRule="exact"/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  <w:t>2025年6月</w:t>
      </w: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</w:p>
    <w:p>
      <w:pPr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  <w:t xml:space="preserve">    一、申报单位概况</w:t>
      </w: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   主要为单位性质、相关职能业务范围，财务收支和资产负债简况，师资及教学管理人员情况，教学场所及配套设施设备，实训实习场所或合作实训基地，近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年的培训业绩和取得成效情况。</w:t>
      </w:r>
    </w:p>
    <w:p>
      <w:pPr>
        <w:spacing w:line="560" w:lineRule="exact"/>
        <w:rPr>
          <w:rFonts w:hint="default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default" w:ascii="方正黑体_GBK" w:hAnsi="方正黑体_GBK" w:eastAsia="方正黑体_GBK" w:cs="方正黑体_GBK"/>
          <w:sz w:val="32"/>
          <w:szCs w:val="32"/>
          <w:lang w:val="en-US" w:eastAsia="zh-CN" w:bidi="ar-SA"/>
        </w:rPr>
        <w:t xml:space="preserve">    二、实施内容</w:t>
      </w: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   包括但不限于专业方向、培训计划、课时安排、培训模式、培训师资、培训基地、课程体系等实施内容。</w:t>
      </w:r>
    </w:p>
    <w:p>
      <w:pPr>
        <w:spacing w:line="560" w:lineRule="exact"/>
        <w:rPr>
          <w:rFonts w:hint="default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default" w:ascii="方正黑体_GBK" w:hAnsi="方正黑体_GBK" w:eastAsia="方正黑体_GBK" w:cs="方正黑体_GBK"/>
          <w:sz w:val="32"/>
          <w:szCs w:val="32"/>
          <w:lang w:val="en-US" w:eastAsia="zh-CN" w:bidi="ar-SA"/>
        </w:rPr>
        <w:t xml:space="preserve">    三、经费预算</w:t>
      </w: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   列出详细测算过程。</w:t>
      </w:r>
    </w:p>
    <w:p>
      <w:pPr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  <w:t xml:space="preserve">    四、实施进度安排</w:t>
      </w: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   自2025年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月至X月。</w:t>
      </w:r>
    </w:p>
    <w:p>
      <w:pPr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  <w:t xml:space="preserve">    五、组织管理</w:t>
      </w:r>
    </w:p>
    <w:p>
      <w:pPr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  <w:t xml:space="preserve">    六、附件</w:t>
      </w: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   提供独立法人证书、实习实训基地、授课师资、承担中央财政高素质农民培育相关资料、培训管理制度等佐证材料（不超过5页）。</w:t>
      </w:r>
    </w:p>
    <w:p>
      <w:pPr>
        <w:spacing w:line="560" w:lineRule="exact"/>
        <w:ind w:left="0" w:leftChars="0" w:firstLine="0" w:firstLineChars="0"/>
        <w:rPr>
          <w:rFonts w:hint="default" w:ascii="Times New Roman" w:hAnsi="Times New Roman" w:cs="Times New Roman"/>
          <w:lang w:val="en-US" w:eastAsia="zh-CN" w:bidi="ar-SA"/>
        </w:rPr>
      </w:pPr>
    </w:p>
    <w:p>
      <w:pPr>
        <w:pStyle w:val="2"/>
        <w:ind w:left="0" w:leftChars="0" w:firstLine="0" w:firstLineChars="0"/>
        <w:rPr>
          <w:rFonts w:hint="default" w:ascii="Times New Roman" w:hAnsi="Times New Roman" w:eastAsia="方正仿宋_GBK" w:cs="Times New Roman"/>
          <w:sz w:val="32"/>
          <w:szCs w:val="32"/>
          <w:highlight w:val="none"/>
        </w:rPr>
      </w:pPr>
    </w:p>
    <w:sectPr>
      <w:footerReference r:id="rId3" w:type="default"/>
      <w:pgSz w:w="11906" w:h="16838"/>
      <w:pgMar w:top="2098" w:right="1587" w:bottom="2098" w:left="1587" w:header="851" w:footer="992" w:gutter="0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6E525BD4-086D-46F4-BBE3-DA0A735C7DFB}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84DF2BE9-731A-4522-ABFA-79F75EFD6694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F0ED9258-D612-47D7-A654-99CCC2203B26}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9ECC63B5-2A49-431F-85BC-C397819C9B1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22300" cy="355600"/>
              <wp:effectExtent l="0" t="0" r="0" b="0"/>
              <wp:wrapNone/>
              <wp:docPr id="3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2300" cy="355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ind w:left="0" w:firstLine="0" w:firstLineChars="0"/>
                            <w:rPr>
                              <w:rFonts w:hint="eastAsia" w:ascii="Times New Roman" w:hAnsi="Times New Roman" w:eastAsia="方正仿宋_GBK" w:cs="Times New Roman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 w:bidi="ar-SA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28pt;width:49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CA&#10;kssS0QAAAAMBAAAPAAAAAAAAAAEAIAAAACIAAABkcnMvZG93bnJldi54bWxQSwECFAAUAAAACACH&#10;TuJAyril7LkBAABSAwAADgAAAAAAAAABACAAAAAgAQAAZHJzL2Uyb0RvYy54bWxQSwUGAAAAAAYA&#10;BgBZAQAAS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ind w:left="0" w:firstLine="0" w:firstLineChars="0"/>
                      <w:rPr>
                        <w:rFonts w:hint="eastAsia" w:ascii="Times New Roman" w:hAnsi="Times New Roman" w:eastAsia="方正仿宋_GBK" w:cs="Times New Roman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 w:bidi="ar-SA"/>
                      </w:rPr>
                      <w:t>—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 w:bidi="ar-SA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559"/>
    <w:rsid w:val="0003394E"/>
    <w:rsid w:val="000A7559"/>
    <w:rsid w:val="00143B65"/>
    <w:rsid w:val="002C7E3E"/>
    <w:rsid w:val="003379F2"/>
    <w:rsid w:val="004712A3"/>
    <w:rsid w:val="00485D65"/>
    <w:rsid w:val="006417EA"/>
    <w:rsid w:val="006552AA"/>
    <w:rsid w:val="00684B4A"/>
    <w:rsid w:val="007865E6"/>
    <w:rsid w:val="007E599C"/>
    <w:rsid w:val="00875C3B"/>
    <w:rsid w:val="00941D04"/>
    <w:rsid w:val="009C1EA4"/>
    <w:rsid w:val="00B17870"/>
    <w:rsid w:val="00D27B2E"/>
    <w:rsid w:val="00D579ED"/>
    <w:rsid w:val="00EA2004"/>
    <w:rsid w:val="00EB7DE4"/>
    <w:rsid w:val="00F82642"/>
    <w:rsid w:val="01DC002E"/>
    <w:rsid w:val="01DF2E97"/>
    <w:rsid w:val="01F1594A"/>
    <w:rsid w:val="02571C51"/>
    <w:rsid w:val="02F301E3"/>
    <w:rsid w:val="03A013D6"/>
    <w:rsid w:val="047563BF"/>
    <w:rsid w:val="049D3B67"/>
    <w:rsid w:val="04A22F2C"/>
    <w:rsid w:val="050D2A9B"/>
    <w:rsid w:val="05184F9C"/>
    <w:rsid w:val="05E85EEC"/>
    <w:rsid w:val="078B7CA7"/>
    <w:rsid w:val="07E04497"/>
    <w:rsid w:val="09D22943"/>
    <w:rsid w:val="0A9D21CB"/>
    <w:rsid w:val="0AD56911"/>
    <w:rsid w:val="0AE0030A"/>
    <w:rsid w:val="0B7F7B23"/>
    <w:rsid w:val="0BFA53FB"/>
    <w:rsid w:val="0C1A61AF"/>
    <w:rsid w:val="0C85560D"/>
    <w:rsid w:val="0C873133"/>
    <w:rsid w:val="0CD729A8"/>
    <w:rsid w:val="0CDD5C36"/>
    <w:rsid w:val="0D3D5EE8"/>
    <w:rsid w:val="0E5E4367"/>
    <w:rsid w:val="0FB23264"/>
    <w:rsid w:val="103B4960"/>
    <w:rsid w:val="104A2A51"/>
    <w:rsid w:val="105E064F"/>
    <w:rsid w:val="11A85B2B"/>
    <w:rsid w:val="11C75D80"/>
    <w:rsid w:val="120360E5"/>
    <w:rsid w:val="12080872"/>
    <w:rsid w:val="12105979"/>
    <w:rsid w:val="12346A71"/>
    <w:rsid w:val="12925B10"/>
    <w:rsid w:val="129E11D6"/>
    <w:rsid w:val="12BE53D5"/>
    <w:rsid w:val="12C7072D"/>
    <w:rsid w:val="13494DDA"/>
    <w:rsid w:val="14922675"/>
    <w:rsid w:val="14977DD5"/>
    <w:rsid w:val="150039A5"/>
    <w:rsid w:val="15425706"/>
    <w:rsid w:val="1559294C"/>
    <w:rsid w:val="158C6335"/>
    <w:rsid w:val="15B900D5"/>
    <w:rsid w:val="15BD36BF"/>
    <w:rsid w:val="15D05B4B"/>
    <w:rsid w:val="16E847C1"/>
    <w:rsid w:val="183B56F7"/>
    <w:rsid w:val="186809B0"/>
    <w:rsid w:val="186B12B8"/>
    <w:rsid w:val="18C64FE3"/>
    <w:rsid w:val="19D21766"/>
    <w:rsid w:val="1A4D07B2"/>
    <w:rsid w:val="1AF23E6D"/>
    <w:rsid w:val="1B733011"/>
    <w:rsid w:val="1B7C407F"/>
    <w:rsid w:val="1BCF41AF"/>
    <w:rsid w:val="1BEC6B0F"/>
    <w:rsid w:val="1C175E4A"/>
    <w:rsid w:val="1C2A5F70"/>
    <w:rsid w:val="1CB7104E"/>
    <w:rsid w:val="1CDF21C3"/>
    <w:rsid w:val="1D9735DB"/>
    <w:rsid w:val="1E1145BD"/>
    <w:rsid w:val="1E4C761E"/>
    <w:rsid w:val="1ECA75F4"/>
    <w:rsid w:val="1F2E221C"/>
    <w:rsid w:val="1F9B05B4"/>
    <w:rsid w:val="1FA85442"/>
    <w:rsid w:val="2019105B"/>
    <w:rsid w:val="202A22FB"/>
    <w:rsid w:val="207F2647"/>
    <w:rsid w:val="20C75D9C"/>
    <w:rsid w:val="213A378D"/>
    <w:rsid w:val="214E5B76"/>
    <w:rsid w:val="21915D3E"/>
    <w:rsid w:val="2197576F"/>
    <w:rsid w:val="219F63D1"/>
    <w:rsid w:val="220628F4"/>
    <w:rsid w:val="22573B17"/>
    <w:rsid w:val="22596EC8"/>
    <w:rsid w:val="22C75BE0"/>
    <w:rsid w:val="23562C70"/>
    <w:rsid w:val="2378460D"/>
    <w:rsid w:val="23BA1BE8"/>
    <w:rsid w:val="23C97BC6"/>
    <w:rsid w:val="242523FF"/>
    <w:rsid w:val="2444388B"/>
    <w:rsid w:val="24711499"/>
    <w:rsid w:val="24C335DF"/>
    <w:rsid w:val="25654F01"/>
    <w:rsid w:val="259D70CC"/>
    <w:rsid w:val="25DC4098"/>
    <w:rsid w:val="26D5727D"/>
    <w:rsid w:val="27111B1F"/>
    <w:rsid w:val="272E0923"/>
    <w:rsid w:val="274243CE"/>
    <w:rsid w:val="27A72484"/>
    <w:rsid w:val="27B34984"/>
    <w:rsid w:val="285C6DCA"/>
    <w:rsid w:val="28F77A58"/>
    <w:rsid w:val="291A4898"/>
    <w:rsid w:val="29581DC9"/>
    <w:rsid w:val="299B1B74"/>
    <w:rsid w:val="2A466B0C"/>
    <w:rsid w:val="2A7523C5"/>
    <w:rsid w:val="2AD215C5"/>
    <w:rsid w:val="2BDB6BA0"/>
    <w:rsid w:val="2BE912BD"/>
    <w:rsid w:val="2BFF72D1"/>
    <w:rsid w:val="2D960FD0"/>
    <w:rsid w:val="2DCD42C6"/>
    <w:rsid w:val="2EA8720D"/>
    <w:rsid w:val="2EB5566C"/>
    <w:rsid w:val="2F4A0B5A"/>
    <w:rsid w:val="2F6A2714"/>
    <w:rsid w:val="30A21A3A"/>
    <w:rsid w:val="30E32940"/>
    <w:rsid w:val="315E1E05"/>
    <w:rsid w:val="31821C7E"/>
    <w:rsid w:val="31A17F44"/>
    <w:rsid w:val="31E053A8"/>
    <w:rsid w:val="32346F6E"/>
    <w:rsid w:val="32361D53"/>
    <w:rsid w:val="329D4BAF"/>
    <w:rsid w:val="337A6C9E"/>
    <w:rsid w:val="34473024"/>
    <w:rsid w:val="348635A5"/>
    <w:rsid w:val="34CE54F3"/>
    <w:rsid w:val="34FF083B"/>
    <w:rsid w:val="359D0A22"/>
    <w:rsid w:val="35AA62A1"/>
    <w:rsid w:val="35E825E5"/>
    <w:rsid w:val="362B4B6B"/>
    <w:rsid w:val="36766A32"/>
    <w:rsid w:val="36910587"/>
    <w:rsid w:val="36D10DD2"/>
    <w:rsid w:val="36E4056C"/>
    <w:rsid w:val="3765585A"/>
    <w:rsid w:val="37FA215C"/>
    <w:rsid w:val="380A05F1"/>
    <w:rsid w:val="38196A86"/>
    <w:rsid w:val="38DE55D9"/>
    <w:rsid w:val="394860B7"/>
    <w:rsid w:val="3A593B55"/>
    <w:rsid w:val="3ABE1B66"/>
    <w:rsid w:val="3B00217F"/>
    <w:rsid w:val="3B40257B"/>
    <w:rsid w:val="3B6C3C3C"/>
    <w:rsid w:val="3B8701AA"/>
    <w:rsid w:val="3BC66F24"/>
    <w:rsid w:val="3BDF7FE6"/>
    <w:rsid w:val="3C3A2A01"/>
    <w:rsid w:val="3CC765FC"/>
    <w:rsid w:val="3CE21B72"/>
    <w:rsid w:val="3D0F48FB"/>
    <w:rsid w:val="3D113708"/>
    <w:rsid w:val="3D121CF5"/>
    <w:rsid w:val="3D1E150E"/>
    <w:rsid w:val="3D2D6B2F"/>
    <w:rsid w:val="3DA4172B"/>
    <w:rsid w:val="3F155F38"/>
    <w:rsid w:val="3F3D68D3"/>
    <w:rsid w:val="3F8E0589"/>
    <w:rsid w:val="40167D4F"/>
    <w:rsid w:val="405048A3"/>
    <w:rsid w:val="406867FC"/>
    <w:rsid w:val="40C477AB"/>
    <w:rsid w:val="40D5220D"/>
    <w:rsid w:val="40D62F6B"/>
    <w:rsid w:val="40FB5683"/>
    <w:rsid w:val="410D73A4"/>
    <w:rsid w:val="413F2DEF"/>
    <w:rsid w:val="41713AE5"/>
    <w:rsid w:val="42350960"/>
    <w:rsid w:val="423F17DF"/>
    <w:rsid w:val="42931EB2"/>
    <w:rsid w:val="42D00689"/>
    <w:rsid w:val="42E85F42"/>
    <w:rsid w:val="435E5C94"/>
    <w:rsid w:val="43C81360"/>
    <w:rsid w:val="44625310"/>
    <w:rsid w:val="448654A3"/>
    <w:rsid w:val="449B373E"/>
    <w:rsid w:val="45B748DE"/>
    <w:rsid w:val="45BC4898"/>
    <w:rsid w:val="462753A7"/>
    <w:rsid w:val="464A1B01"/>
    <w:rsid w:val="46671304"/>
    <w:rsid w:val="46933EA7"/>
    <w:rsid w:val="469658AE"/>
    <w:rsid w:val="471829A1"/>
    <w:rsid w:val="47356D0C"/>
    <w:rsid w:val="47565A99"/>
    <w:rsid w:val="47E80223"/>
    <w:rsid w:val="49A00296"/>
    <w:rsid w:val="49BC1967"/>
    <w:rsid w:val="49C55C50"/>
    <w:rsid w:val="4A5D1A5E"/>
    <w:rsid w:val="4B090BDC"/>
    <w:rsid w:val="4CB42F9D"/>
    <w:rsid w:val="4E176F13"/>
    <w:rsid w:val="4E7E543D"/>
    <w:rsid w:val="4EE34D9F"/>
    <w:rsid w:val="4F304989"/>
    <w:rsid w:val="50281B04"/>
    <w:rsid w:val="50377F99"/>
    <w:rsid w:val="504738BC"/>
    <w:rsid w:val="50A82C45"/>
    <w:rsid w:val="50D13F4A"/>
    <w:rsid w:val="511A741E"/>
    <w:rsid w:val="51387B25"/>
    <w:rsid w:val="514D6459"/>
    <w:rsid w:val="5283316D"/>
    <w:rsid w:val="52BB0A0D"/>
    <w:rsid w:val="54104D89"/>
    <w:rsid w:val="546155E5"/>
    <w:rsid w:val="547B747C"/>
    <w:rsid w:val="54BA3B09"/>
    <w:rsid w:val="54D1276A"/>
    <w:rsid w:val="552F56E3"/>
    <w:rsid w:val="553E7574"/>
    <w:rsid w:val="55C33C7E"/>
    <w:rsid w:val="572C3A40"/>
    <w:rsid w:val="57CF2865"/>
    <w:rsid w:val="58256929"/>
    <w:rsid w:val="582C415B"/>
    <w:rsid w:val="587D6765"/>
    <w:rsid w:val="58831FCD"/>
    <w:rsid w:val="58BC0614"/>
    <w:rsid w:val="592B4413"/>
    <w:rsid w:val="596D4A2C"/>
    <w:rsid w:val="59A61C20"/>
    <w:rsid w:val="59E7546F"/>
    <w:rsid w:val="5A75116B"/>
    <w:rsid w:val="5A835232"/>
    <w:rsid w:val="5AF32D0E"/>
    <w:rsid w:val="5B4D0671"/>
    <w:rsid w:val="5C0F5926"/>
    <w:rsid w:val="5CB12A34"/>
    <w:rsid w:val="5D41535E"/>
    <w:rsid w:val="5E6F08FE"/>
    <w:rsid w:val="5F100333"/>
    <w:rsid w:val="5FCF5AF8"/>
    <w:rsid w:val="604D4C94"/>
    <w:rsid w:val="605B3830"/>
    <w:rsid w:val="60803296"/>
    <w:rsid w:val="60AC5E39"/>
    <w:rsid w:val="61565DA5"/>
    <w:rsid w:val="61882403"/>
    <w:rsid w:val="619B271B"/>
    <w:rsid w:val="61AE14B0"/>
    <w:rsid w:val="621E0D51"/>
    <w:rsid w:val="62682234"/>
    <w:rsid w:val="62E61BB8"/>
    <w:rsid w:val="6320490A"/>
    <w:rsid w:val="635051A2"/>
    <w:rsid w:val="63732C3E"/>
    <w:rsid w:val="63DA0F0F"/>
    <w:rsid w:val="64540CC2"/>
    <w:rsid w:val="648F289D"/>
    <w:rsid w:val="64A346AF"/>
    <w:rsid w:val="64D305DD"/>
    <w:rsid w:val="653A1C66"/>
    <w:rsid w:val="657A6506"/>
    <w:rsid w:val="66372649"/>
    <w:rsid w:val="66A23F66"/>
    <w:rsid w:val="6703077D"/>
    <w:rsid w:val="673B7F17"/>
    <w:rsid w:val="673C3823"/>
    <w:rsid w:val="674B4C13"/>
    <w:rsid w:val="67EE4F89"/>
    <w:rsid w:val="6881195A"/>
    <w:rsid w:val="68EB3277"/>
    <w:rsid w:val="69C1642A"/>
    <w:rsid w:val="6A0D5B9B"/>
    <w:rsid w:val="6A935974"/>
    <w:rsid w:val="6AE0505D"/>
    <w:rsid w:val="6B1F3718"/>
    <w:rsid w:val="6B93142B"/>
    <w:rsid w:val="6C4D5CB9"/>
    <w:rsid w:val="6C4E5FF7"/>
    <w:rsid w:val="6CD616F8"/>
    <w:rsid w:val="6D6B4986"/>
    <w:rsid w:val="6D8E6E42"/>
    <w:rsid w:val="6E1D2124"/>
    <w:rsid w:val="6F0E30C1"/>
    <w:rsid w:val="6F5C1E9E"/>
    <w:rsid w:val="6F997ED1"/>
    <w:rsid w:val="70074E3A"/>
    <w:rsid w:val="700E441B"/>
    <w:rsid w:val="713B1AA1"/>
    <w:rsid w:val="72536115"/>
    <w:rsid w:val="72C15774"/>
    <w:rsid w:val="74404150"/>
    <w:rsid w:val="74457E0B"/>
    <w:rsid w:val="74626AE3"/>
    <w:rsid w:val="74795BDB"/>
    <w:rsid w:val="755D72AA"/>
    <w:rsid w:val="76B37034"/>
    <w:rsid w:val="77183DD1"/>
    <w:rsid w:val="77345527"/>
    <w:rsid w:val="77562203"/>
    <w:rsid w:val="77EC7513"/>
    <w:rsid w:val="77F55EC0"/>
    <w:rsid w:val="78F47F26"/>
    <w:rsid w:val="79D20CAB"/>
    <w:rsid w:val="7A9665DC"/>
    <w:rsid w:val="7AF72826"/>
    <w:rsid w:val="7B2A209D"/>
    <w:rsid w:val="7B535521"/>
    <w:rsid w:val="7B931C78"/>
    <w:rsid w:val="7BE349AD"/>
    <w:rsid w:val="7BE424D4"/>
    <w:rsid w:val="7C080FE6"/>
    <w:rsid w:val="7C28453F"/>
    <w:rsid w:val="7C883967"/>
    <w:rsid w:val="7D07446E"/>
    <w:rsid w:val="7D7D2BE0"/>
    <w:rsid w:val="7DEA6806"/>
    <w:rsid w:val="7E353AC2"/>
    <w:rsid w:val="7E663674"/>
    <w:rsid w:val="7E9A50CB"/>
    <w:rsid w:val="7F4A2FBF"/>
    <w:rsid w:val="7F632AD8"/>
    <w:rsid w:val="7FB34697"/>
    <w:rsid w:val="7FB9221D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10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spacing w:after="120"/>
      <w:ind w:left="700" w:leftChars="700" w:right="700" w:rightChars="700"/>
    </w:pPr>
  </w:style>
  <w:style w:type="paragraph" w:styleId="3">
    <w:name w:val="Body Text"/>
    <w:basedOn w:val="1"/>
    <w:next w:val="4"/>
    <w:qFormat/>
    <w:uiPriority w:val="0"/>
    <w:pPr>
      <w:jc w:val="center"/>
    </w:pPr>
    <w:rPr>
      <w:rFonts w:eastAsia="华文中宋"/>
      <w:sz w:val="44"/>
      <w:szCs w:val="24"/>
    </w:rPr>
  </w:style>
  <w:style w:type="paragraph" w:styleId="4">
    <w:name w:val="Body Text 2"/>
    <w:basedOn w:val="1"/>
    <w:qFormat/>
    <w:uiPriority w:val="0"/>
    <w:pPr>
      <w:spacing w:after="120" w:line="480" w:lineRule="auto"/>
    </w:pPr>
    <w:rPr>
      <w:rFonts w:ascii="Calibri" w:hAnsi="Calibri" w:eastAsia="宋体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9">
    <w:name w:val="Strong"/>
    <w:basedOn w:val="8"/>
    <w:qFormat/>
    <w:uiPriority w:val="0"/>
    <w:rPr>
      <w:b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12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3069</Words>
  <Characters>3214</Characters>
  <Lines>9</Lines>
  <Paragraphs>2</Paragraphs>
  <ScaleCrop>false</ScaleCrop>
  <LinksUpToDate>false</LinksUpToDate>
  <CharactersWithSpaces>3502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2022-05-12T10:56:00Z</dcterms:created>
  <dc:creator>hp</dc:creator>
  <cp:lastModifiedBy>单</cp:lastModifiedBy>
  <cp:lastPrinted>2025-06-13T04:21:00Z</cp:lastPrinted>
  <dcterms:modified xsi:type="dcterms:W3CDTF">2025-06-17T00:25:13Z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375C4A66A84E4EF192A1D251587459DC_13</vt:lpwstr>
  </property>
  <property fmtid="{D5CDD505-2E9C-101B-9397-08002B2CF9AE}" pid="4" name="KSOTemplateDocerSaveRecord">
    <vt:lpwstr>eyJoZGlkIjoiNzI4MmIxZThlZmRlYTIyZmZhOWNiNzc1ZTdmMzIwMDkiLCJ1c2VySWQiOiI1Nzg4MTk0NTEifQ==</vt:lpwstr>
  </property>
</Properties>
</file>