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both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附件：</w:t>
      </w:r>
    </w:p>
    <w:p>
      <w:pPr>
        <w:spacing w:line="560" w:lineRule="exact"/>
        <w:jc w:val="center"/>
        <w:rPr>
          <w:rFonts w:hint="default" w:ascii="Times New Roman" w:hAnsi="Times New Roman" w:eastAsia="方正黑体_GBK" w:cs="Times New Roman"/>
          <w:sz w:val="32"/>
          <w:szCs w:val="32"/>
        </w:rPr>
      </w:pPr>
      <w:bookmarkStart w:id="0" w:name="_GoBack"/>
      <w:bookmarkEnd w:id="0"/>
    </w:p>
    <w:p>
      <w:pPr>
        <w:spacing w:line="560" w:lineRule="exact"/>
        <w:jc w:val="center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202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年度江苏省重大品种研发推广应用一体化试点补助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项目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拟补助名单</w:t>
      </w:r>
    </w:p>
    <w:tbl>
      <w:tblPr>
        <w:tblStyle w:val="4"/>
        <w:tblW w:w="839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"/>
        <w:gridCol w:w="1707"/>
        <w:gridCol w:w="1431"/>
        <w:gridCol w:w="43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品种名称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作物类型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黑体_GBK" w:hAnsi="方正黑体_GBK" w:eastAsia="方正黑体_GBK" w:cs="方正黑体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牵头申报单位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南粳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5718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水稻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江苏神农大丰种业科技有限公司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香缘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99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水稻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江苏省大华种业集团有限公司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南粳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5818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水稻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江苏天丰种业有限公司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淮香粳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918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水稻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江苏省金地种业科技有限公司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南粳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9308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水稻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江苏省高科种业科技有限公司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镇糯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762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水稻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江苏红旗种业股份有限公司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苏秀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852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水稻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江苏苏乐种业科技有限公司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扬麦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34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小麦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江苏明天种业科技股份有限公司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瑞华麦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549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小麦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江苏瑞华农业科技有限公司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淮麦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46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小麦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安徽华皖种业有限公司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徐麦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44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小麦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连云港众祥种业有限公司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新麦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58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小麦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江苏金土地种业有限公司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淮麦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66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小麦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中垦种业股份有限公司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扬麦</w:t>
            </w:r>
            <w:r>
              <w:rPr>
                <w:rStyle w:val="8"/>
                <w:rFonts w:eastAsia="方正仿宋_GBK"/>
                <w:sz w:val="28"/>
                <w:szCs w:val="28"/>
                <w:lang w:val="en-US" w:eastAsia="zh-CN" w:bidi="ar"/>
              </w:rPr>
              <w:t>30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小麦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7"/>
                <w:sz w:val="28"/>
                <w:szCs w:val="28"/>
                <w:lang w:val="en-US" w:eastAsia="zh-CN" w:bidi="ar"/>
              </w:rPr>
              <w:t>江苏润扬种业股份有限公司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镇麦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16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小麦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江苏焦点富硒农业有限公司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9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方正黑体_GBK" w:cs="Times New Roman"/>
                <w:sz w:val="28"/>
                <w:szCs w:val="28"/>
                <w:vertAlign w:val="baseli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16</w:t>
            </w:r>
          </w:p>
        </w:tc>
        <w:tc>
          <w:tcPr>
            <w:tcW w:w="1707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Style w:val="5"/>
                <w:sz w:val="28"/>
                <w:szCs w:val="28"/>
                <w:lang w:val="en-US" w:eastAsia="zh-CN" w:bidi="ar"/>
              </w:rPr>
              <w:t>扬麦</w:t>
            </w:r>
            <w:r>
              <w:rPr>
                <w:rStyle w:val="6"/>
                <w:rFonts w:eastAsia="方正仿宋_GBK"/>
                <w:sz w:val="28"/>
                <w:szCs w:val="28"/>
                <w:lang w:val="en-US" w:eastAsia="zh-CN" w:bidi="ar"/>
              </w:rPr>
              <w:t>45</w:t>
            </w:r>
          </w:p>
        </w:tc>
        <w:tc>
          <w:tcPr>
            <w:tcW w:w="1431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小麦</w:t>
            </w:r>
          </w:p>
        </w:tc>
        <w:tc>
          <w:tcPr>
            <w:tcW w:w="4362" w:type="dxa"/>
            <w:textDirection w:val="lrTb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right="0" w:rightChars="0" w:firstLine="0" w:firstLineChars="0"/>
              <w:jc w:val="center"/>
              <w:textAlignment w:val="center"/>
              <w:outlineLvl w:val="9"/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江苏中江种业股份有限公司</w:t>
            </w:r>
          </w:p>
        </w:tc>
      </w:tr>
    </w:tbl>
    <w:p>
      <w:pPr>
        <w:spacing w:line="560" w:lineRule="exact"/>
        <w:jc w:val="center"/>
        <w:rPr>
          <w:rFonts w:hint="default" w:ascii="Times New Roman" w:hAnsi="Times New Roman" w:eastAsia="方正黑体_GBK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C8E2D9E"/>
    <w:rsid w:val="0775700B"/>
    <w:rsid w:val="65837A2D"/>
    <w:rsid w:val="6C8E2D9E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  <w:style w:type="character" w:customStyle="1" w:styleId="5">
    <w:name w:val="font31"/>
    <w:basedOn w:val="2"/>
    <w:qFormat/>
    <w:uiPriority w:val="0"/>
    <w:rPr>
      <w:rFonts w:hint="eastAsia" w:ascii="方正仿宋_GBK" w:hAnsi="方正仿宋_GBK" w:eastAsia="方正仿宋_GBK" w:cs="方正仿宋_GBK"/>
      <w:color w:val="000000"/>
      <w:sz w:val="28"/>
      <w:szCs w:val="28"/>
      <w:u w:val="none"/>
    </w:rPr>
  </w:style>
  <w:style w:type="character" w:customStyle="1" w:styleId="6">
    <w:name w:val="font41"/>
    <w:basedOn w:val="2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7">
    <w:name w:val="font21"/>
    <w:basedOn w:val="2"/>
    <w:qFormat/>
    <w:uiPriority w:val="0"/>
    <w:rPr>
      <w:rFonts w:hint="eastAsia" w:ascii="方正仿宋_GBK" w:hAnsi="方正仿宋_GBK" w:eastAsia="方正仿宋_GBK" w:cs="方正仿宋_GBK"/>
      <w:color w:val="000000"/>
      <w:sz w:val="28"/>
      <w:szCs w:val="28"/>
      <w:u w:val="none"/>
    </w:rPr>
  </w:style>
  <w:style w:type="character" w:customStyle="1" w:styleId="8">
    <w:name w:val="font11"/>
    <w:basedOn w:val="2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2025-07-25T02:58:00Z</dcterms:created>
  <dc:creator>lyq</dc:creator>
  <cp:lastModifiedBy>lyq</cp:lastModifiedBy>
  <cp:lastPrinted>2025-07-25T03:09:05Z</cp:lastPrinted>
  <dcterms:modified xsi:type="dcterms:W3CDTF">2025-07-25T03:09:08Z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5D918C8A6C3B448C91B06AF470461F79</vt:lpwstr>
  </property>
</Properties>
</file>