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embeddings/oleObject1.bin" ContentType="application/vnd.openxmlformats-officedocument.oleObject"/>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CA6" w:rsidRDefault="00945FC3">
      <w:pPr>
        <w:pStyle w:val="affffff"/>
        <w:framePr w:wrap="around"/>
      </w:pPr>
      <w:r>
        <w:rPr>
          <w:rFonts w:hint="eastAsia"/>
        </w:rPr>
        <w:t xml:space="preserve"> </w:t>
      </w:r>
    </w:p>
    <w:tbl>
      <w:tblPr>
        <w:tblW w:w="9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4"/>
      </w:tblGrid>
      <w:tr w:rsidR="00603CA6">
        <w:tc>
          <w:tcPr>
            <w:tcW w:w="9854" w:type="dxa"/>
            <w:tcBorders>
              <w:top w:val="nil"/>
              <w:left w:val="nil"/>
              <w:bottom w:val="nil"/>
              <w:right w:val="nil"/>
            </w:tcBorders>
            <w:shd w:val="clear" w:color="auto" w:fill="auto"/>
          </w:tcPr>
          <w:p w:rsidR="00603CA6" w:rsidRDefault="008915DC">
            <w:pPr>
              <w:pStyle w:val="affffff"/>
              <w:framePr w:wrap="around"/>
            </w:pPr>
            <w:r>
              <w:pict>
                <v:rect id="BAH" o:spid="_x0000_s1026" style="position:absolute;margin-left:-5.25pt;margin-top:0;width:68.25pt;height:15.6pt;z-index:-251656192"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MiuL+zVAAAABwEAAA8AAAAAAAAAAQAgAAAAIgAAAGRycy9kb3ducmV2Lnht&#10;bFBLAQIUABQAAAAIAIdO4kDx2PTrigEAAAsDAAAOAAAAAAAAAAEAIAAAACQBAABkcnMvZTJvRG9j&#10;LnhtbFBLBQYAAAAABgAGAFkBAAAgBQAAAAA=&#10;" stroked="f"/>
              </w:pict>
            </w:r>
          </w:p>
        </w:tc>
      </w:tr>
    </w:tbl>
    <w:p w:rsidR="00603CA6" w:rsidRDefault="00945FC3">
      <w:pPr>
        <w:pStyle w:val="afffff2"/>
        <w:framePr w:wrap="around"/>
      </w:pPr>
      <w:r>
        <w:rPr>
          <w:rFonts w:hint="eastAsia"/>
        </w:rPr>
        <w:t>DG</w:t>
      </w:r>
    </w:p>
    <w:p w:rsidR="00603CA6" w:rsidRDefault="00945FC3">
      <w:pPr>
        <w:pStyle w:val="afffff3"/>
        <w:framePr w:wrap="around"/>
        <w:rPr>
          <w:rFonts w:ascii="Times New Roman" w:hAnsi="Times New Roman"/>
        </w:rPr>
      </w:pPr>
      <w:r>
        <w:rPr>
          <w:rFonts w:hint="eastAsia"/>
        </w:rPr>
        <w:t>农业机械专项大纲</w:t>
      </w:r>
    </w:p>
    <w:p w:rsidR="00603CA6" w:rsidRPr="00093C24" w:rsidRDefault="00945FC3" w:rsidP="00093C24">
      <w:pPr>
        <w:pStyle w:val="21"/>
        <w:framePr w:h="946" w:hRule="exact" w:wrap="around" w:y="3181"/>
        <w:rPr>
          <w:rFonts w:hAnsi="黑体"/>
        </w:rPr>
      </w:pPr>
      <w:r w:rsidRPr="00093C24">
        <w:rPr>
          <w:rFonts w:hAnsi="黑体" w:hint="eastAsia"/>
        </w:rPr>
        <w:t>DG32</w:t>
      </w:r>
      <w:r w:rsidRPr="00093C24">
        <w:rPr>
          <w:rFonts w:hAnsi="黑体"/>
        </w:rPr>
        <w:t>/</w:t>
      </w:r>
      <w:r w:rsidRPr="00093C24">
        <w:rPr>
          <w:rFonts w:hAnsi="黑体" w:hint="eastAsia"/>
        </w:rPr>
        <w:t>Z</w:t>
      </w:r>
      <w:r w:rsidRPr="00093C24">
        <w:rPr>
          <w:rFonts w:hAnsi="黑体"/>
        </w:rPr>
        <w:t xml:space="preserve"> </w:t>
      </w:r>
      <w:r w:rsidRPr="00093C24">
        <w:rPr>
          <w:rFonts w:hAnsi="黑体" w:hint="eastAsia"/>
        </w:rPr>
        <w:t>007</w:t>
      </w:r>
      <w:r w:rsidRPr="00093C24">
        <w:rPr>
          <w:rFonts w:hAnsi="黑体"/>
        </w:rPr>
        <w:t>—</w:t>
      </w:r>
      <w:r w:rsidRPr="00093C24">
        <w:rPr>
          <w:rFonts w:hAnsi="黑体" w:hint="eastAsia"/>
        </w:rPr>
        <w:t>2019</w:t>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56"/>
      </w:tblGrid>
      <w:tr w:rsidR="00603CA6">
        <w:tc>
          <w:tcPr>
            <w:tcW w:w="9356" w:type="dxa"/>
            <w:tcBorders>
              <w:top w:val="nil"/>
              <w:left w:val="nil"/>
              <w:bottom w:val="nil"/>
              <w:right w:val="nil"/>
            </w:tcBorders>
            <w:shd w:val="clear" w:color="auto" w:fill="auto"/>
          </w:tcPr>
          <w:p w:rsidR="00603CA6" w:rsidRDefault="008915DC" w:rsidP="00093C24">
            <w:pPr>
              <w:pStyle w:val="affff0"/>
              <w:framePr w:h="946" w:hRule="exact" w:wrap="around" w:y="3181"/>
            </w:pPr>
            <w:bookmarkStart w:id="0" w:name="DT"/>
            <w:r>
              <w:pict>
                <v:rect id="DT" o:spid="_x0000_s1032" style="position:absolute;left:0;text-align:left;margin-left:372.8pt;margin-top:2.7pt;width:90pt;height:18pt;z-index:-251659264"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" stroked="f"/>
              </w:pict>
            </w:r>
            <w:bookmarkEnd w:id="0"/>
          </w:p>
        </w:tc>
      </w:tr>
    </w:tbl>
    <w:p w:rsidR="00603CA6" w:rsidRDefault="00603CA6" w:rsidP="00093C24">
      <w:pPr>
        <w:pStyle w:val="21"/>
        <w:framePr w:h="946" w:hRule="exact" w:wrap="around" w:y="3181"/>
        <w:rPr>
          <w:rFonts w:hAnsi="黑体"/>
        </w:rPr>
      </w:pPr>
    </w:p>
    <w:p w:rsidR="00603CA6" w:rsidRDefault="00603CA6" w:rsidP="00093C24">
      <w:pPr>
        <w:pStyle w:val="21"/>
        <w:framePr w:h="946" w:hRule="exact" w:wrap="around" w:y="3181"/>
        <w:rPr>
          <w:rFonts w:hAnsi="黑体"/>
        </w:rPr>
      </w:pPr>
    </w:p>
    <w:p w:rsidR="009252C9" w:rsidRDefault="00945FC3">
      <w:pPr>
        <w:pStyle w:val="affff1"/>
        <w:framePr w:w="9166" w:wrap="around" w:x="1621"/>
      </w:pPr>
      <w:r>
        <w:rPr>
          <w:rFonts w:hint="eastAsia"/>
        </w:rPr>
        <w:t>叶菜类蔬菜收获机</w:t>
      </w:r>
    </w:p>
    <w:p w:rsidR="009252C9" w:rsidRDefault="00EF0F28">
      <w:pPr>
        <w:pStyle w:val="affff3"/>
        <w:framePr w:w="9166" w:wrap="around" w:x="1621"/>
      </w:pPr>
      <w:r>
        <w:rPr>
          <w:rFonts w:hint="eastAsia"/>
        </w:rPr>
        <w:t>（草案）</w:t>
      </w:r>
      <w:bookmarkStart w:id="1" w:name="_GoBack"/>
      <w:bookmarkEnd w:id="1"/>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5"/>
      </w:tblGrid>
      <w:tr w:rsidR="00603CA6">
        <w:tc>
          <w:tcPr>
            <w:tcW w:w="9855" w:type="dxa"/>
            <w:tcBorders>
              <w:top w:val="nil"/>
              <w:left w:val="nil"/>
              <w:bottom w:val="nil"/>
              <w:right w:val="nil"/>
            </w:tcBorders>
            <w:shd w:val="clear" w:color="auto" w:fill="auto"/>
          </w:tcPr>
          <w:p w:rsidR="009252C9" w:rsidRDefault="008915DC">
            <w:pPr>
              <w:pStyle w:val="affff4"/>
              <w:framePr w:w="9166" w:wrap="around" w:x="1621"/>
              <w:rPr>
                <w:kern w:val="2"/>
              </w:rPr>
            </w:pPr>
            <w:r>
              <w:pict>
                <v:rect id="RQ" o:spid="_x0000_s1031" style="position:absolute;left:0;text-align:left;margin-left:173.3pt;margin-top:45.15pt;width:150pt;height:20pt;z-index:-251657216" o:gfxdata="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" stroked="f">
                  <w10:anchorlock/>
                </v:rect>
              </w:pict>
            </w:r>
            <w:r>
              <w:pict>
                <v:rect id="LB" o:spid="_x0000_s1030" style="position:absolute;left:0;text-align:left;margin-left:193.3pt;margin-top:20.15pt;width:100pt;height:24pt;z-index:-251658240" o:gfxdata="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" stroked="f"/>
              </w:pict>
            </w:r>
          </w:p>
        </w:tc>
      </w:tr>
      <w:tr w:rsidR="00603CA6">
        <w:tc>
          <w:tcPr>
            <w:tcW w:w="9855" w:type="dxa"/>
            <w:tcBorders>
              <w:top w:val="nil"/>
              <w:left w:val="nil"/>
              <w:bottom w:val="nil"/>
              <w:right w:val="nil"/>
            </w:tcBorders>
            <w:shd w:val="clear" w:color="auto" w:fill="auto"/>
          </w:tcPr>
          <w:p w:rsidR="009252C9" w:rsidRDefault="009252C9">
            <w:pPr>
              <w:pStyle w:val="affff5"/>
              <w:framePr w:w="9166" w:wrap="around" w:x="1621"/>
            </w:pPr>
          </w:p>
        </w:tc>
      </w:tr>
    </w:tbl>
    <w:p w:rsidR="00603CA6" w:rsidRDefault="00945FC3" w:rsidP="00334B62">
      <w:pPr>
        <w:pStyle w:val="affffff6"/>
        <w:framePr w:wrap="around" w:hAnchor="page" w:x="1429" w:y="14063"/>
      </w:pPr>
      <w:r>
        <w:rPr>
          <w:rFonts w:ascii="黑体" w:hint="eastAsia"/>
        </w:rPr>
        <w:t>2019</w:t>
      </w:r>
      <w:r>
        <w:t xml:space="preserve"> </w:t>
      </w:r>
      <w:r>
        <w:rPr>
          <w:rFonts w:ascii="黑体"/>
        </w:rPr>
        <w:t>-</w:t>
      </w:r>
      <w:r>
        <w:t xml:space="preserve"> </w:t>
      </w:r>
      <w:r w:rsidR="007424E9">
        <w:rPr>
          <w:rFonts w:ascii="黑体"/>
        </w:rPr>
        <w:fldChar w:fldCharType="begin">
          <w:ffData>
            <w:name w:val="FM"/>
            <w:enabled/>
            <w:calcOnExit w:val="0"/>
            <w:textInput>
              <w:default w:val="XX"/>
              <w:maxLength w:val="2"/>
            </w:textInput>
          </w:ffData>
        </w:fldChar>
      </w:r>
      <w:r>
        <w:rPr>
          <w:rFonts w:ascii="黑体"/>
        </w:rPr>
        <w:instrText xml:space="preserve"> FORMTEXT </w:instrText>
      </w:r>
      <w:r w:rsidR="007424E9">
        <w:rPr>
          <w:rFonts w:ascii="黑体"/>
        </w:rPr>
      </w:r>
      <w:r w:rsidR="007424E9">
        <w:rPr>
          <w:rFonts w:ascii="黑体"/>
        </w:rPr>
        <w:fldChar w:fldCharType="separate"/>
      </w:r>
      <w:r>
        <w:rPr>
          <w:rFonts w:ascii="黑体"/>
        </w:rPr>
        <w:t>XX</w:t>
      </w:r>
      <w:r w:rsidR="007424E9">
        <w:rPr>
          <w:rFonts w:ascii="黑体"/>
        </w:rPr>
        <w:fldChar w:fldCharType="end"/>
      </w:r>
      <w:r>
        <w:t xml:space="preserve"> </w:t>
      </w:r>
      <w:r>
        <w:rPr>
          <w:rFonts w:ascii="黑体"/>
        </w:rPr>
        <w:t>-</w:t>
      </w:r>
      <w:r>
        <w:t xml:space="preserve"> </w:t>
      </w:r>
      <w:bookmarkStart w:id="2" w:name="FD"/>
      <w:r w:rsidR="007424E9">
        <w:rPr>
          <w:rFonts w:ascii="黑体"/>
        </w:rPr>
        <w:fldChar w:fldCharType="begin">
          <w:ffData>
            <w:name w:val="FD"/>
            <w:enabled/>
            <w:calcOnExit w:val="0"/>
            <w:textInput>
              <w:default w:val="XX"/>
              <w:maxLength w:val="2"/>
            </w:textInput>
          </w:ffData>
        </w:fldChar>
      </w:r>
      <w:r>
        <w:rPr>
          <w:rFonts w:ascii="黑体"/>
        </w:rPr>
        <w:instrText xml:space="preserve"> FORMTEXT </w:instrText>
      </w:r>
      <w:r w:rsidR="007424E9">
        <w:rPr>
          <w:rFonts w:ascii="黑体"/>
        </w:rPr>
      </w:r>
      <w:r w:rsidR="007424E9">
        <w:rPr>
          <w:rFonts w:ascii="黑体"/>
        </w:rPr>
        <w:fldChar w:fldCharType="separate"/>
      </w:r>
      <w:r>
        <w:rPr>
          <w:rFonts w:ascii="黑体"/>
        </w:rPr>
        <w:t>XX</w:t>
      </w:r>
      <w:r w:rsidR="007424E9">
        <w:rPr>
          <w:rFonts w:ascii="黑体"/>
        </w:rPr>
        <w:fldChar w:fldCharType="end"/>
      </w:r>
      <w:bookmarkEnd w:id="2"/>
      <w:r>
        <w:rPr>
          <w:rFonts w:hint="eastAsia"/>
        </w:rPr>
        <w:t>发布</w:t>
      </w:r>
      <w:r w:rsidR="008915DC">
        <w:pict>
          <v:line id="直线 10" o:spid="_x0000_s1029" style="position:absolute;z-index:251655168;mso-position-horizontal-relative:text;mso-position-vertical-relative:page" from="-.05pt,728.5pt" to="464.1pt,728.5pt"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CWHazzWAAAACwEAAA8AAAAAAAAAAQAgAAAAIgAAAGRycy9k&#10;b3ducmV2LnhtbFBLAQIUABQAAAAIAIdO4kCZ2o5VywEAAI4DAAAOAAAAAAAAAAEAIAAAACUBAABk&#10;cnMvZTJvRG9jLnhtbFBLBQYAAAAABgAGAFkBAABiBQAAAAA=&#10;">
            <w10:wrap anchory="page"/>
            <w10:anchorlock/>
          </v:line>
        </w:pict>
      </w:r>
    </w:p>
    <w:p w:rsidR="00603CA6" w:rsidRDefault="00945FC3" w:rsidP="0012658E">
      <w:pPr>
        <w:pStyle w:val="affffff7"/>
        <w:framePr w:wrap="around" w:hAnchor="page" w:x="6706" w:y="14026"/>
      </w:pPr>
      <w:r>
        <w:rPr>
          <w:rFonts w:ascii="黑体" w:hint="eastAsia"/>
        </w:rPr>
        <w:t>2019</w:t>
      </w:r>
      <w:r>
        <w:t xml:space="preserve"> </w:t>
      </w:r>
      <w:r>
        <w:rPr>
          <w:rFonts w:ascii="黑体"/>
        </w:rPr>
        <w:t>-</w:t>
      </w:r>
      <w:r>
        <w:t xml:space="preserve"> </w:t>
      </w:r>
      <w:bookmarkStart w:id="3" w:name="SM"/>
      <w:r w:rsidR="007424E9">
        <w:rPr>
          <w:rFonts w:ascii="黑体"/>
        </w:rPr>
        <w:fldChar w:fldCharType="begin">
          <w:ffData>
            <w:name w:val="SM"/>
            <w:enabled/>
            <w:calcOnExit w:val="0"/>
            <w:textInput>
              <w:default w:val="XX"/>
              <w:maxLength w:val="2"/>
            </w:textInput>
          </w:ffData>
        </w:fldChar>
      </w:r>
      <w:r>
        <w:rPr>
          <w:rFonts w:ascii="黑体"/>
        </w:rPr>
        <w:instrText xml:space="preserve"> FORMTEXT </w:instrText>
      </w:r>
      <w:r w:rsidR="007424E9">
        <w:rPr>
          <w:rFonts w:ascii="黑体"/>
        </w:rPr>
      </w:r>
      <w:r w:rsidR="007424E9">
        <w:rPr>
          <w:rFonts w:ascii="黑体"/>
        </w:rPr>
        <w:fldChar w:fldCharType="separate"/>
      </w:r>
      <w:r>
        <w:rPr>
          <w:rFonts w:ascii="黑体"/>
        </w:rPr>
        <w:t>XX</w:t>
      </w:r>
      <w:r w:rsidR="007424E9">
        <w:rPr>
          <w:rFonts w:ascii="黑体"/>
        </w:rPr>
        <w:fldChar w:fldCharType="end"/>
      </w:r>
      <w:bookmarkEnd w:id="3"/>
      <w:r>
        <w:t xml:space="preserve"> </w:t>
      </w:r>
      <w:r>
        <w:rPr>
          <w:rFonts w:ascii="黑体"/>
        </w:rPr>
        <w:t>-</w:t>
      </w:r>
      <w:r>
        <w:t xml:space="preserve"> </w:t>
      </w:r>
      <w:bookmarkStart w:id="4" w:name="SD"/>
      <w:r w:rsidR="007424E9">
        <w:rPr>
          <w:rFonts w:ascii="黑体"/>
        </w:rPr>
        <w:fldChar w:fldCharType="begin">
          <w:ffData>
            <w:name w:val="SD"/>
            <w:enabled/>
            <w:calcOnExit w:val="0"/>
            <w:textInput>
              <w:default w:val="XX"/>
              <w:maxLength w:val="2"/>
            </w:textInput>
          </w:ffData>
        </w:fldChar>
      </w:r>
      <w:r>
        <w:rPr>
          <w:rFonts w:ascii="黑体"/>
        </w:rPr>
        <w:instrText xml:space="preserve"> FORMTEXT </w:instrText>
      </w:r>
      <w:r w:rsidR="007424E9">
        <w:rPr>
          <w:rFonts w:ascii="黑体"/>
        </w:rPr>
      </w:r>
      <w:r w:rsidR="007424E9">
        <w:rPr>
          <w:rFonts w:ascii="黑体"/>
        </w:rPr>
        <w:fldChar w:fldCharType="separate"/>
      </w:r>
      <w:r>
        <w:rPr>
          <w:rFonts w:ascii="黑体"/>
        </w:rPr>
        <w:t>XX</w:t>
      </w:r>
      <w:r w:rsidR="007424E9">
        <w:rPr>
          <w:rFonts w:ascii="黑体"/>
        </w:rPr>
        <w:fldChar w:fldCharType="end"/>
      </w:r>
      <w:bookmarkEnd w:id="4"/>
      <w:r>
        <w:rPr>
          <w:rFonts w:hint="eastAsia"/>
        </w:rPr>
        <w:t>实施</w:t>
      </w:r>
    </w:p>
    <w:p w:rsidR="00603CA6" w:rsidRDefault="00945FC3" w:rsidP="0012658E">
      <w:pPr>
        <w:pStyle w:val="afffff4"/>
        <w:framePr w:wrap="around" w:y="15016"/>
      </w:pPr>
      <w:r>
        <w:rPr>
          <w:rFonts w:hint="eastAsia"/>
        </w:rPr>
        <w:t>江苏省农业农村厅</w:t>
      </w:r>
      <w:r>
        <w:rPr>
          <w:rFonts w:ascii="MS Mincho" w:eastAsia="MS Mincho" w:hAnsi="MS Mincho" w:cs="MS Mincho" w:hint="eastAsia"/>
        </w:rPr>
        <w:t>   </w:t>
      </w:r>
      <w:r>
        <w:rPr>
          <w:rStyle w:val="afffd"/>
          <w:rFonts w:hint="eastAsia"/>
        </w:rPr>
        <w:t>发布</w:t>
      </w:r>
    </w:p>
    <w:p w:rsidR="00603CA6" w:rsidRDefault="008915DC">
      <w:pPr>
        <w:pStyle w:val="aff5"/>
        <w:sectPr w:rsidR="00603CA6" w:rsidSect="0012658E">
          <w:headerReference w:type="even" r:id="rId10"/>
          <w:footerReference w:type="even" r:id="rId11"/>
          <w:pgSz w:w="11906" w:h="16838"/>
          <w:pgMar w:top="1418" w:right="1134" w:bottom="1134" w:left="1418" w:header="0" w:footer="0" w:gutter="0"/>
          <w:pgNumType w:start="1"/>
          <w:cols w:space="425"/>
          <w:docGrid w:type="linesAndChars" w:linePitch="312"/>
        </w:sectPr>
      </w:pPr>
      <w:r>
        <w:pict>
          <v:line id="直线 11" o:spid="_x0000_s1028" style="position:absolute;left:0;text-align:left;z-index:251656192" from=".45pt,127.1pt" to="474.1pt,127.1pt"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kHiX9cAAAAJAQAADwAAAAAAAAABACAAAAAiAAAAZHJz&#10;L2Rvd25yZXYueG1sUEsBAhQAFAAAAAgAh07iQOAwrIbMAQAAjgMAAA4AAAAAAAAAAQAgAAAAJgEA&#10;AGRycy9lMm9Eb2MueG1sUEsFBgAAAAAGAAYAWQEAAGQFAAAAAA==&#10;"/>
        </w:pict>
      </w:r>
    </w:p>
    <w:p w:rsidR="00603CA6" w:rsidRDefault="00945FC3">
      <w:pPr>
        <w:pStyle w:val="affe"/>
      </w:pPr>
      <w:r>
        <w:rPr>
          <w:rFonts w:hint="eastAsia"/>
        </w:rPr>
        <w:lastRenderedPageBreak/>
        <w:t>目</w:t>
      </w:r>
      <w:bookmarkStart w:id="5" w:name="BKML"/>
      <w:r>
        <w:rPr>
          <w:rFonts w:hAnsi="黑体"/>
        </w:rPr>
        <w:t>  </w:t>
      </w:r>
      <w:r>
        <w:rPr>
          <w:rFonts w:hint="eastAsia"/>
        </w:rPr>
        <w:t>次</w:t>
      </w:r>
      <w:bookmarkEnd w:id="5"/>
    </w:p>
    <w:p w:rsidR="009252C9" w:rsidRDefault="007424E9">
      <w:pPr>
        <w:pStyle w:val="1"/>
        <w:spacing w:beforeLines="0" w:afterLines="0"/>
        <w:rPr>
          <w:rFonts w:asciiTheme="minorHAnsi" w:eastAsiaTheme="minorEastAsia" w:hAnsiTheme="minorHAnsi" w:cstheme="minorBidi"/>
          <w:szCs w:val="22"/>
        </w:rPr>
      </w:pPr>
      <w:r>
        <w:fldChar w:fldCharType="begin" w:fldLock="1"/>
      </w:r>
      <w:r w:rsidR="00945FC3">
        <w:instrText xml:space="preserve"> </w:instrText>
      </w:r>
      <w:r w:rsidR="00945FC3">
        <w:rPr>
          <w:rFonts w:hint="eastAsia"/>
        </w:rPr>
        <w:instrText>TOC \h \z \t"前言、引言标题,1,参考文献、索引标题,1,章标题,1,参考文献,1,附录标识,1,一级条标题, 3,二级条标题, 4" \* MERGEFORMAT</w:instrText>
      </w:r>
      <w:r w:rsidR="00945FC3">
        <w:instrText xml:space="preserve"> </w:instrText>
      </w:r>
      <w:r>
        <w:fldChar w:fldCharType="separate"/>
      </w:r>
      <w:hyperlink w:anchor="_Toc18000903" w:history="1">
        <w:r w:rsidR="00945FC3">
          <w:rPr>
            <w:rStyle w:val="affa"/>
            <w:rFonts w:hint="eastAsia"/>
          </w:rPr>
          <w:t>前言</w:t>
        </w:r>
        <w:r w:rsidR="00945FC3">
          <w:tab/>
        </w:r>
        <w:r>
          <w:fldChar w:fldCharType="begin" w:fldLock="1"/>
        </w:r>
        <w:r w:rsidR="00945FC3">
          <w:instrText xml:space="preserve"> PAGEREF _Toc18000903 \h </w:instrText>
        </w:r>
        <w:r>
          <w:fldChar w:fldCharType="separate"/>
        </w:r>
        <w:r w:rsidR="00945FC3">
          <w:t>II</w:t>
        </w:r>
        <w:r>
          <w:fldChar w:fldCharType="end"/>
        </w:r>
      </w:hyperlink>
    </w:p>
    <w:p w:rsidR="009252C9" w:rsidRDefault="008915DC">
      <w:pPr>
        <w:pStyle w:val="1"/>
        <w:spacing w:beforeLines="0" w:afterLines="0"/>
        <w:rPr>
          <w:rFonts w:asciiTheme="minorHAnsi" w:eastAsiaTheme="minorEastAsia" w:hAnsiTheme="minorHAnsi" w:cstheme="minorBidi"/>
          <w:szCs w:val="22"/>
        </w:rPr>
      </w:pPr>
      <w:hyperlink w:anchor="_Toc18000904" w:history="1">
        <w:r w:rsidR="00945FC3">
          <w:rPr>
            <w:rStyle w:val="affa"/>
          </w:rPr>
          <w:t>1</w:t>
        </w:r>
        <w:r w:rsidR="00945FC3">
          <w:rPr>
            <w:rStyle w:val="affa"/>
            <w:rFonts w:hint="eastAsia"/>
          </w:rPr>
          <w:t xml:space="preserve">　范围</w:t>
        </w:r>
        <w:r w:rsidR="00945FC3">
          <w:tab/>
        </w:r>
        <w:r w:rsidR="007424E9">
          <w:fldChar w:fldCharType="begin" w:fldLock="1"/>
        </w:r>
        <w:r w:rsidR="00945FC3">
          <w:instrText xml:space="preserve"> PAGEREF _Toc18000904 \h </w:instrText>
        </w:r>
        <w:r w:rsidR="007424E9">
          <w:fldChar w:fldCharType="separate"/>
        </w:r>
        <w:r w:rsidR="00945FC3">
          <w:t>1</w:t>
        </w:r>
        <w:r w:rsidR="007424E9">
          <w:fldChar w:fldCharType="end"/>
        </w:r>
      </w:hyperlink>
    </w:p>
    <w:p w:rsidR="009252C9" w:rsidRDefault="008915DC">
      <w:pPr>
        <w:pStyle w:val="1"/>
        <w:spacing w:beforeLines="0" w:afterLines="0"/>
        <w:rPr>
          <w:rFonts w:asciiTheme="minorHAnsi" w:eastAsiaTheme="minorEastAsia" w:hAnsiTheme="minorHAnsi" w:cstheme="minorBidi"/>
          <w:szCs w:val="22"/>
        </w:rPr>
      </w:pPr>
      <w:hyperlink w:anchor="_Toc18000905" w:history="1">
        <w:r w:rsidR="00945FC3">
          <w:rPr>
            <w:rStyle w:val="affa"/>
          </w:rPr>
          <w:t>2</w:t>
        </w:r>
        <w:r w:rsidR="00945FC3">
          <w:rPr>
            <w:rStyle w:val="affa"/>
            <w:rFonts w:hint="eastAsia"/>
          </w:rPr>
          <w:t xml:space="preserve">　规范性引用文件</w:t>
        </w:r>
        <w:r w:rsidR="00945FC3">
          <w:tab/>
        </w:r>
        <w:r w:rsidR="007424E9">
          <w:fldChar w:fldCharType="begin" w:fldLock="1"/>
        </w:r>
        <w:r w:rsidR="00945FC3">
          <w:instrText xml:space="preserve"> PAGEREF _Toc18000905 \h </w:instrText>
        </w:r>
        <w:r w:rsidR="007424E9">
          <w:fldChar w:fldCharType="separate"/>
        </w:r>
        <w:r w:rsidR="00945FC3">
          <w:t>1</w:t>
        </w:r>
        <w:r w:rsidR="007424E9">
          <w:fldChar w:fldCharType="end"/>
        </w:r>
      </w:hyperlink>
    </w:p>
    <w:p w:rsidR="009252C9" w:rsidRDefault="008915DC">
      <w:pPr>
        <w:pStyle w:val="1"/>
        <w:spacing w:beforeLines="0" w:afterLines="0"/>
        <w:rPr>
          <w:rFonts w:asciiTheme="minorHAnsi" w:eastAsiaTheme="minorEastAsia" w:hAnsiTheme="minorHAnsi" w:cstheme="minorBidi"/>
          <w:szCs w:val="22"/>
        </w:rPr>
      </w:pPr>
      <w:hyperlink w:anchor="_Toc18000906" w:history="1">
        <w:r w:rsidR="00945FC3">
          <w:rPr>
            <w:rStyle w:val="affa"/>
          </w:rPr>
          <w:t>3</w:t>
        </w:r>
        <w:r w:rsidR="00945FC3">
          <w:rPr>
            <w:rStyle w:val="affa"/>
            <w:rFonts w:hint="eastAsia"/>
          </w:rPr>
          <w:t xml:space="preserve">　基本要求</w:t>
        </w:r>
        <w:r w:rsidR="00945FC3">
          <w:tab/>
        </w:r>
        <w:r w:rsidR="007424E9">
          <w:fldChar w:fldCharType="begin" w:fldLock="1"/>
        </w:r>
        <w:r w:rsidR="00945FC3">
          <w:instrText xml:space="preserve"> PAGEREF _Toc18000906 \h </w:instrText>
        </w:r>
        <w:r w:rsidR="007424E9">
          <w:fldChar w:fldCharType="separate"/>
        </w:r>
        <w:r w:rsidR="00945FC3">
          <w:t>1</w:t>
        </w:r>
        <w:r w:rsidR="007424E9">
          <w:fldChar w:fldCharType="end"/>
        </w:r>
      </w:hyperlink>
    </w:p>
    <w:p w:rsidR="009252C9" w:rsidRDefault="008915DC">
      <w:pPr>
        <w:pStyle w:val="1"/>
        <w:spacing w:beforeLines="0" w:afterLines="0"/>
        <w:rPr>
          <w:rFonts w:asciiTheme="minorHAnsi" w:eastAsiaTheme="minorEastAsia" w:hAnsiTheme="minorHAnsi" w:cstheme="minorBidi"/>
          <w:szCs w:val="22"/>
        </w:rPr>
      </w:pPr>
      <w:hyperlink w:anchor="_Toc18000906" w:history="1">
        <w:r w:rsidR="00945FC3">
          <w:rPr>
            <w:rStyle w:val="affa"/>
          </w:rPr>
          <w:t>3.1</w:t>
        </w:r>
        <w:r w:rsidR="00945FC3">
          <w:rPr>
            <w:rStyle w:val="affa"/>
            <w:rFonts w:hint="eastAsia"/>
          </w:rPr>
          <w:t xml:space="preserve">　</w:t>
        </w:r>
        <w:r w:rsidR="00945FC3">
          <w:rPr>
            <w:rFonts w:hAnsi="宋体" w:hint="eastAsia"/>
            <w:kern w:val="0"/>
          </w:rPr>
          <w:t>申请方需提供的文件材料</w:t>
        </w:r>
        <w:r w:rsidR="00945FC3">
          <w:tab/>
        </w:r>
        <w:r w:rsidR="007424E9">
          <w:fldChar w:fldCharType="begin" w:fldLock="1"/>
        </w:r>
        <w:r w:rsidR="00945FC3">
          <w:instrText xml:space="preserve"> PAGEREF _Toc18000906 \h </w:instrText>
        </w:r>
        <w:r w:rsidR="007424E9">
          <w:fldChar w:fldCharType="separate"/>
        </w:r>
        <w:r w:rsidR="00945FC3">
          <w:t>1</w:t>
        </w:r>
        <w:r w:rsidR="007424E9">
          <w:fldChar w:fldCharType="end"/>
        </w:r>
      </w:hyperlink>
    </w:p>
    <w:p w:rsidR="009252C9" w:rsidRDefault="008915DC">
      <w:pPr>
        <w:pStyle w:val="1"/>
        <w:spacing w:beforeLines="0" w:afterLines="0"/>
        <w:rPr>
          <w:rFonts w:asciiTheme="minorHAnsi" w:eastAsiaTheme="minorEastAsia" w:hAnsiTheme="minorHAnsi" w:cstheme="minorBidi"/>
          <w:szCs w:val="22"/>
        </w:rPr>
      </w:pPr>
      <w:hyperlink w:anchor="_Toc18000906" w:history="1">
        <w:r w:rsidR="00945FC3">
          <w:rPr>
            <w:rStyle w:val="affa"/>
          </w:rPr>
          <w:t>3</w:t>
        </w:r>
        <w:r w:rsidR="00945FC3">
          <w:rPr>
            <w:rStyle w:val="affa"/>
            <w:rFonts w:hint="eastAsia"/>
          </w:rPr>
          <w:t>.2　样机确定</w:t>
        </w:r>
        <w:r w:rsidR="00945FC3">
          <w:tab/>
        </w:r>
        <w:r w:rsidR="007424E9">
          <w:fldChar w:fldCharType="begin" w:fldLock="1"/>
        </w:r>
        <w:r w:rsidR="00945FC3">
          <w:instrText xml:space="preserve"> PAGEREF _Toc18000906 \h </w:instrText>
        </w:r>
        <w:r w:rsidR="007424E9">
          <w:fldChar w:fldCharType="separate"/>
        </w:r>
        <w:r w:rsidR="00945FC3">
          <w:t>1</w:t>
        </w:r>
        <w:r w:rsidR="007424E9">
          <w:fldChar w:fldCharType="end"/>
        </w:r>
      </w:hyperlink>
    </w:p>
    <w:p w:rsidR="009252C9" w:rsidRDefault="008915DC">
      <w:pPr>
        <w:pStyle w:val="1"/>
        <w:spacing w:beforeLines="0" w:afterLines="0"/>
        <w:rPr>
          <w:rFonts w:asciiTheme="minorHAnsi" w:eastAsiaTheme="minorEastAsia" w:hAnsiTheme="minorHAnsi" w:cstheme="minorBidi"/>
          <w:szCs w:val="22"/>
        </w:rPr>
      </w:pPr>
      <w:hyperlink r:id="rId12" w:anchor="_Toc18000906" w:history="1">
        <w:r w:rsidR="00945FC3">
          <w:rPr>
            <w:rStyle w:val="affa"/>
            <w:rFonts w:hint="eastAsia"/>
          </w:rPr>
          <w:t>4　鉴定内容和方法</w:t>
        </w:r>
        <w:r w:rsidR="00945FC3">
          <w:rPr>
            <w:rStyle w:val="affa"/>
            <w:rFonts w:hint="eastAsia"/>
          </w:rPr>
          <w:tab/>
        </w:r>
        <w:r w:rsidR="007424E9">
          <w:rPr>
            <w:rStyle w:val="affa"/>
            <w:rFonts w:hint="eastAsia"/>
          </w:rPr>
          <w:fldChar w:fldCharType="begin" w:fldLock="1"/>
        </w:r>
        <w:r w:rsidR="00945FC3">
          <w:rPr>
            <w:rStyle w:val="affa"/>
            <w:rFonts w:hint="eastAsia"/>
          </w:rPr>
          <w:instrText xml:space="preserve"> PAGEREF _Toc18000906 \h </w:instrText>
        </w:r>
        <w:r w:rsidR="007424E9">
          <w:rPr>
            <w:rStyle w:val="affa"/>
            <w:rFonts w:hint="eastAsia"/>
          </w:rPr>
        </w:r>
        <w:r w:rsidR="007424E9">
          <w:rPr>
            <w:rStyle w:val="affa"/>
            <w:rFonts w:hint="eastAsia"/>
          </w:rPr>
          <w:fldChar w:fldCharType="separate"/>
        </w:r>
        <w:r w:rsidR="00945FC3">
          <w:rPr>
            <w:rStyle w:val="affa"/>
            <w:rFonts w:hint="eastAsia"/>
          </w:rPr>
          <w:t>1</w:t>
        </w:r>
        <w:r w:rsidR="007424E9">
          <w:rPr>
            <w:rStyle w:val="affa"/>
            <w:rFonts w:hint="eastAsia"/>
          </w:rPr>
          <w:fldChar w:fldCharType="end"/>
        </w:r>
      </w:hyperlink>
    </w:p>
    <w:p w:rsidR="009252C9" w:rsidRDefault="00945FC3">
      <w:pPr>
        <w:pStyle w:val="1"/>
        <w:spacing w:beforeLines="0" w:afterLines="0"/>
        <w:rPr>
          <w:rFonts w:asciiTheme="minorHAnsi" w:eastAsiaTheme="minorEastAsia" w:hAnsiTheme="minorHAnsi" w:cstheme="minorBidi"/>
          <w:szCs w:val="22"/>
        </w:rPr>
      </w:pPr>
      <w:r>
        <w:rPr>
          <w:rStyle w:val="affa"/>
          <w:rFonts w:hint="eastAsia"/>
          <w:color w:val="auto"/>
          <w:u w:val="none"/>
        </w:rPr>
        <w:t>4.1</w:t>
      </w:r>
      <w:r>
        <w:rPr>
          <w:rStyle w:val="affa"/>
          <w:color w:val="auto"/>
          <w:u w:val="none"/>
        </w:rPr>
        <w:t xml:space="preserve"> </w:t>
      </w:r>
      <w:hyperlink r:id="rId13" w:anchor="_Toc18000906" w:history="1">
        <w:r>
          <w:rPr>
            <w:rStyle w:val="affa"/>
          </w:rPr>
          <w:t>一致性检查</w:t>
        </w:r>
        <w:r>
          <w:rPr>
            <w:rStyle w:val="affa"/>
            <w:rFonts w:hint="eastAsia"/>
          </w:rPr>
          <w:tab/>
        </w:r>
        <w:r w:rsidR="00374978">
          <w:rPr>
            <w:rStyle w:val="affa"/>
            <w:rFonts w:hint="eastAsia"/>
          </w:rPr>
          <w:t>1</w:t>
        </w:r>
      </w:hyperlink>
    </w:p>
    <w:p w:rsidR="009252C9" w:rsidRDefault="00945FC3">
      <w:pPr>
        <w:pStyle w:val="1"/>
        <w:spacing w:beforeLines="0" w:afterLines="0"/>
        <w:rPr>
          <w:rStyle w:val="affa"/>
        </w:rPr>
      </w:pPr>
      <w:r>
        <w:rPr>
          <w:rStyle w:val="affa"/>
          <w:rFonts w:hint="eastAsia"/>
          <w:color w:val="auto"/>
          <w:u w:val="none"/>
        </w:rPr>
        <w:t>4.2</w:t>
      </w:r>
      <w:r>
        <w:rPr>
          <w:rStyle w:val="affa"/>
          <w:color w:val="auto"/>
          <w:u w:val="none"/>
        </w:rPr>
        <w:t xml:space="preserve"> </w:t>
      </w:r>
      <w:hyperlink r:id="rId14" w:anchor="_Toc18000906" w:history="1">
        <w:r>
          <w:rPr>
            <w:rStyle w:val="affa"/>
          </w:rPr>
          <w:t>创新性评价</w:t>
        </w:r>
        <w:r>
          <w:rPr>
            <w:rStyle w:val="affa"/>
            <w:rFonts w:hint="eastAsia"/>
          </w:rPr>
          <w:tab/>
          <w:t>2</w:t>
        </w:r>
      </w:hyperlink>
    </w:p>
    <w:p w:rsidR="009252C9" w:rsidRDefault="00945FC3">
      <w:pPr>
        <w:pStyle w:val="1"/>
        <w:spacing w:beforeLines="0" w:afterLines="0"/>
        <w:rPr>
          <w:rStyle w:val="affa"/>
        </w:rPr>
      </w:pPr>
      <w:r>
        <w:rPr>
          <w:rStyle w:val="affa"/>
          <w:rFonts w:hint="eastAsia"/>
          <w:color w:val="auto"/>
          <w:u w:val="none"/>
        </w:rPr>
        <w:t>4.3</w:t>
      </w:r>
      <w:r>
        <w:rPr>
          <w:rStyle w:val="affa"/>
          <w:color w:val="auto"/>
          <w:u w:val="none"/>
        </w:rPr>
        <w:t xml:space="preserve"> </w:t>
      </w:r>
      <w:hyperlink r:id="rId15" w:anchor="_Toc18000906" w:history="1">
        <w:r>
          <w:rPr>
            <w:rStyle w:val="affa"/>
          </w:rPr>
          <w:t>安全性检查</w:t>
        </w:r>
        <w:r>
          <w:rPr>
            <w:rStyle w:val="affa"/>
            <w:rFonts w:hint="eastAsia"/>
          </w:rPr>
          <w:tab/>
        </w:r>
        <w:r w:rsidR="00374978">
          <w:rPr>
            <w:rStyle w:val="affa"/>
            <w:rFonts w:hint="eastAsia"/>
          </w:rPr>
          <w:t>2</w:t>
        </w:r>
      </w:hyperlink>
    </w:p>
    <w:p w:rsidR="009252C9" w:rsidRDefault="008915DC">
      <w:pPr>
        <w:pStyle w:val="1"/>
        <w:spacing w:beforeLines="0" w:afterLines="0"/>
        <w:rPr>
          <w:rFonts w:asciiTheme="minorHAnsi" w:eastAsiaTheme="minorEastAsia" w:hAnsiTheme="minorHAnsi" w:cstheme="minorBidi"/>
          <w:szCs w:val="22"/>
        </w:rPr>
      </w:pPr>
      <w:hyperlink r:id="rId16" w:anchor="_Toc18000906" w:history="1">
        <w:r w:rsidR="00945FC3">
          <w:rPr>
            <w:rStyle w:val="affa"/>
            <w:rFonts w:hint="eastAsia"/>
          </w:rPr>
          <w:t xml:space="preserve">4.4　</w:t>
        </w:r>
        <w:r w:rsidR="00945FC3">
          <w:rPr>
            <w:rFonts w:hAnsi="宋体" w:hint="eastAsia"/>
            <w:color w:val="000000"/>
          </w:rPr>
          <w:t>适用地区性能试验</w:t>
        </w:r>
        <w:r w:rsidR="00945FC3">
          <w:rPr>
            <w:rStyle w:val="affa"/>
            <w:rFonts w:hint="eastAsia"/>
          </w:rPr>
          <w:tab/>
          <w:t>3</w:t>
        </w:r>
      </w:hyperlink>
    </w:p>
    <w:p w:rsidR="00603CA6" w:rsidRDefault="008915DC" w:rsidP="006D1765">
      <w:pPr>
        <w:pStyle w:val="40"/>
        <w:ind w:firstLineChars="0" w:firstLine="0"/>
        <w:rPr>
          <w:rFonts w:asciiTheme="minorHAnsi" w:eastAsiaTheme="minorEastAsia" w:hAnsiTheme="minorHAnsi" w:cstheme="minorBidi"/>
          <w:szCs w:val="22"/>
        </w:rPr>
      </w:pPr>
      <w:hyperlink w:anchor="_Toc18000907" w:history="1">
        <w:r w:rsidR="00945FC3">
          <w:rPr>
            <w:rStyle w:val="affa"/>
          </w:rPr>
          <w:t>4.</w:t>
        </w:r>
        <w:r w:rsidR="00945FC3">
          <w:rPr>
            <w:rStyle w:val="affa"/>
            <w:rFonts w:hint="eastAsia"/>
          </w:rPr>
          <w:t>5　综合判断规则</w:t>
        </w:r>
        <w:r w:rsidR="00945FC3">
          <w:tab/>
        </w:r>
        <w:r w:rsidR="00945FC3">
          <w:rPr>
            <w:rFonts w:hint="eastAsia"/>
          </w:rPr>
          <w:t>5</w:t>
        </w:r>
      </w:hyperlink>
    </w:p>
    <w:p w:rsidR="009252C9" w:rsidRDefault="008915DC">
      <w:pPr>
        <w:pStyle w:val="1"/>
        <w:spacing w:beforeLines="0" w:afterLines="0"/>
        <w:rPr>
          <w:rFonts w:asciiTheme="minorHAnsi" w:eastAsiaTheme="minorEastAsia" w:hAnsiTheme="minorHAnsi" w:cstheme="minorBidi"/>
          <w:szCs w:val="22"/>
        </w:rPr>
      </w:pPr>
      <w:hyperlink w:anchor="_Toc18000915" w:history="1">
        <w:r w:rsidR="00945FC3">
          <w:rPr>
            <w:rStyle w:val="affa"/>
            <w:rFonts w:hint="eastAsia"/>
          </w:rPr>
          <w:t>附录A（规范性附录）产品规格表</w:t>
        </w:r>
        <w:r w:rsidR="00945FC3">
          <w:tab/>
        </w:r>
        <w:r w:rsidR="007424E9">
          <w:fldChar w:fldCharType="begin" w:fldLock="1"/>
        </w:r>
        <w:r w:rsidR="00945FC3">
          <w:instrText xml:space="preserve"> PAGEREF _Toc18000915 \h </w:instrText>
        </w:r>
        <w:r w:rsidR="007424E9">
          <w:fldChar w:fldCharType="separate"/>
        </w:r>
        <w:r w:rsidR="00945FC3">
          <w:t>6</w:t>
        </w:r>
        <w:r w:rsidR="007424E9">
          <w:fldChar w:fldCharType="end"/>
        </w:r>
      </w:hyperlink>
    </w:p>
    <w:p w:rsidR="00603CA6" w:rsidRDefault="007424E9" w:rsidP="006D1765">
      <w:pPr>
        <w:pStyle w:val="aff5"/>
      </w:pPr>
      <w:r>
        <w:fldChar w:fldCharType="end"/>
      </w:r>
    </w:p>
    <w:p w:rsidR="00603CA6" w:rsidRDefault="00945FC3">
      <w:pPr>
        <w:pStyle w:val="afffff5"/>
      </w:pPr>
      <w:bookmarkStart w:id="6" w:name="_Toc18000903"/>
      <w:r>
        <w:rPr>
          <w:rFonts w:hint="eastAsia"/>
        </w:rPr>
        <w:lastRenderedPageBreak/>
        <w:t>前</w:t>
      </w:r>
      <w:bookmarkStart w:id="7" w:name="BKQY"/>
      <w:r>
        <w:rPr>
          <w:rFonts w:ascii="MS Mincho" w:eastAsia="MS Mincho" w:hAnsi="MS Mincho" w:cs="MS Mincho" w:hint="eastAsia"/>
        </w:rPr>
        <w:t>  </w:t>
      </w:r>
      <w:r>
        <w:rPr>
          <w:rFonts w:hint="eastAsia"/>
        </w:rPr>
        <w:t>言</w:t>
      </w:r>
      <w:bookmarkEnd w:id="6"/>
      <w:bookmarkEnd w:id="7"/>
    </w:p>
    <w:p w:rsidR="00603CA6" w:rsidRDefault="00945FC3">
      <w:pPr>
        <w:autoSpaceDE w:val="0"/>
        <w:autoSpaceDN w:val="0"/>
        <w:adjustRightInd w:val="0"/>
        <w:ind w:firstLineChars="200" w:firstLine="420"/>
        <w:rPr>
          <w:rFonts w:ascii="宋体" w:cs="宋体"/>
          <w:kern w:val="0"/>
          <w:szCs w:val="21"/>
        </w:rPr>
      </w:pPr>
      <w:r>
        <w:rPr>
          <w:rFonts w:ascii="宋体" w:cs="宋体" w:hint="eastAsia"/>
          <w:kern w:val="0"/>
          <w:szCs w:val="21"/>
        </w:rPr>
        <w:t>本大纲依据</w:t>
      </w:r>
      <w:r>
        <w:rPr>
          <w:rFonts w:ascii="宋体" w:hAnsi="宋体"/>
          <w:color w:val="000000"/>
          <w:szCs w:val="21"/>
        </w:rPr>
        <w:t>TZ 6—2019</w:t>
      </w:r>
      <w:r>
        <w:rPr>
          <w:rFonts w:ascii="宋体" w:hAnsi="宋体" w:hint="eastAsia"/>
          <w:color w:val="000000"/>
          <w:szCs w:val="21"/>
        </w:rPr>
        <w:t>《</w:t>
      </w:r>
      <w:r>
        <w:rPr>
          <w:rFonts w:hint="eastAsia"/>
          <w:color w:val="000000"/>
          <w:szCs w:val="21"/>
        </w:rPr>
        <w:t>农业机械专项鉴定大纲编写规则》</w:t>
      </w:r>
      <w:r>
        <w:rPr>
          <w:rFonts w:ascii="宋体" w:cs="宋体" w:hint="eastAsia"/>
          <w:kern w:val="0"/>
          <w:szCs w:val="21"/>
        </w:rPr>
        <w:t>编制。</w:t>
      </w:r>
    </w:p>
    <w:p w:rsidR="00603CA6" w:rsidRDefault="00945FC3">
      <w:pPr>
        <w:widowControl/>
        <w:tabs>
          <w:tab w:val="center" w:pos="4201"/>
          <w:tab w:val="right" w:leader="dot" w:pos="9298"/>
        </w:tabs>
        <w:autoSpaceDE w:val="0"/>
        <w:autoSpaceDN w:val="0"/>
        <w:ind w:firstLineChars="200" w:firstLine="420"/>
        <w:rPr>
          <w:rFonts w:ascii="宋体" w:hAnsi="宋体"/>
          <w:color w:val="000000"/>
          <w:kern w:val="0"/>
          <w:szCs w:val="21"/>
        </w:rPr>
      </w:pPr>
      <w:r>
        <w:rPr>
          <w:rFonts w:ascii="宋体" w:hint="eastAsia"/>
          <w:color w:val="000000"/>
          <w:kern w:val="0"/>
          <w:szCs w:val="20"/>
        </w:rPr>
        <w:t>本大纲为首次制定</w:t>
      </w:r>
      <w:r>
        <w:rPr>
          <w:rFonts w:ascii="宋体" w:hAnsi="宋体" w:hint="eastAsia"/>
          <w:color w:val="000000"/>
          <w:kern w:val="0"/>
          <w:szCs w:val="21"/>
        </w:rPr>
        <w:t>。</w:t>
      </w:r>
    </w:p>
    <w:p w:rsidR="00603CA6" w:rsidRDefault="00945FC3">
      <w:pPr>
        <w:ind w:firstLineChars="200" w:firstLine="420"/>
        <w:rPr>
          <w:szCs w:val="21"/>
        </w:rPr>
      </w:pPr>
      <w:r>
        <w:rPr>
          <w:rFonts w:hint="eastAsia"/>
          <w:color w:val="000000"/>
          <w:szCs w:val="21"/>
        </w:rPr>
        <w:t>本大纲</w:t>
      </w:r>
      <w:r>
        <w:rPr>
          <w:rFonts w:hint="eastAsia"/>
          <w:szCs w:val="21"/>
        </w:rPr>
        <w:t>由江苏省农业农村厅提出。</w:t>
      </w:r>
    </w:p>
    <w:p w:rsidR="00603CA6" w:rsidRDefault="00945FC3">
      <w:pPr>
        <w:ind w:firstLineChars="200" w:firstLine="420"/>
        <w:rPr>
          <w:color w:val="000000"/>
          <w:szCs w:val="21"/>
        </w:rPr>
      </w:pPr>
      <w:r>
        <w:rPr>
          <w:rFonts w:hint="eastAsia"/>
          <w:szCs w:val="21"/>
        </w:rPr>
        <w:t>本大纲由江苏省农业机械试验鉴定站技术归口</w:t>
      </w:r>
      <w:r>
        <w:rPr>
          <w:rFonts w:hint="eastAsia"/>
          <w:color w:val="000000"/>
          <w:szCs w:val="21"/>
        </w:rPr>
        <w:t>。</w:t>
      </w:r>
    </w:p>
    <w:p w:rsidR="00603CA6" w:rsidRDefault="00945FC3">
      <w:pPr>
        <w:ind w:firstLineChars="200" w:firstLine="420"/>
        <w:rPr>
          <w:color w:val="000000"/>
          <w:szCs w:val="21"/>
        </w:rPr>
      </w:pPr>
      <w:r>
        <w:rPr>
          <w:rFonts w:hint="eastAsia"/>
          <w:color w:val="000000"/>
          <w:szCs w:val="21"/>
        </w:rPr>
        <w:t>本大纲起草单位：江苏省农业机械试验鉴定站</w:t>
      </w:r>
      <w:r>
        <w:rPr>
          <w:rFonts w:ascii="宋体" w:cs="宋体" w:hint="eastAsia"/>
          <w:kern w:val="0"/>
          <w:szCs w:val="21"/>
        </w:rPr>
        <w:t>。</w:t>
      </w:r>
    </w:p>
    <w:p w:rsidR="00603CA6" w:rsidRDefault="00945FC3">
      <w:pPr>
        <w:pStyle w:val="aff5"/>
      </w:pPr>
      <w:r>
        <w:rPr>
          <w:rFonts w:ascii="Times New Roman" w:hint="eastAsia"/>
          <w:color w:val="000000"/>
          <w:kern w:val="2"/>
          <w:szCs w:val="21"/>
        </w:rPr>
        <w:t>本大纲主要起草人：</w:t>
      </w:r>
      <w:r w:rsidR="008E33EE">
        <w:rPr>
          <w:rFonts w:ascii="Times New Roman" w:hint="eastAsia"/>
          <w:color w:val="000000"/>
          <w:kern w:val="2"/>
          <w:szCs w:val="21"/>
        </w:rPr>
        <w:t>夏利</w:t>
      </w:r>
      <w:proofErr w:type="gramStart"/>
      <w:r w:rsidR="008E33EE">
        <w:rPr>
          <w:rFonts w:ascii="Times New Roman" w:hint="eastAsia"/>
          <w:color w:val="000000"/>
          <w:kern w:val="2"/>
          <w:szCs w:val="21"/>
        </w:rPr>
        <w:t>利</w:t>
      </w:r>
      <w:proofErr w:type="gramEnd"/>
      <w:r w:rsidR="00CE6702">
        <w:rPr>
          <w:rFonts w:ascii="Times New Roman" w:hint="eastAsia"/>
          <w:color w:val="000000"/>
          <w:kern w:val="2"/>
          <w:szCs w:val="21"/>
        </w:rPr>
        <w:t>、</w:t>
      </w:r>
      <w:r w:rsidR="00A262CD">
        <w:rPr>
          <w:rFonts w:ascii="Times New Roman"/>
          <w:color w:val="000000"/>
          <w:kern w:val="2"/>
          <w:szCs w:val="21"/>
        </w:rPr>
        <w:t>魏</w:t>
      </w:r>
      <w:r w:rsidR="007424E9">
        <w:rPr>
          <w:rFonts w:ascii="Times New Roman" w:hint="eastAsia"/>
          <w:color w:val="000000"/>
          <w:kern w:val="2"/>
          <w:szCs w:val="21"/>
        </w:rPr>
        <w:t>国俊</w:t>
      </w:r>
      <w:r w:rsidR="007424E9" w:rsidRPr="007424E9">
        <w:rPr>
          <w:rFonts w:ascii="Times New Roman" w:hint="eastAsia"/>
          <w:color w:val="000000"/>
          <w:kern w:val="2"/>
          <w:szCs w:val="21"/>
        </w:rPr>
        <w:t>、陆庆刚</w:t>
      </w:r>
      <w:r w:rsidR="006D1765">
        <w:rPr>
          <w:rFonts w:ascii="Times New Roman" w:hint="eastAsia"/>
          <w:color w:val="000000"/>
          <w:kern w:val="2"/>
          <w:szCs w:val="21"/>
        </w:rPr>
        <w:t>。</w:t>
      </w:r>
    </w:p>
    <w:p w:rsidR="00603CA6" w:rsidRDefault="00603CA6">
      <w:pPr>
        <w:pStyle w:val="aff5"/>
        <w:sectPr w:rsidR="00603CA6" w:rsidSect="0008054F">
          <w:headerReference w:type="default" r:id="rId17"/>
          <w:footerReference w:type="default" r:id="rId18"/>
          <w:pgSz w:w="11906" w:h="16838"/>
          <w:pgMar w:top="1418" w:right="1134" w:bottom="1134" w:left="1418" w:header="1020" w:footer="1020" w:gutter="0"/>
          <w:pgNumType w:fmt="upperRoman" w:start="1"/>
          <w:cols w:space="425"/>
          <w:formProt w:val="0"/>
          <w:docGrid w:type="linesAndChars" w:linePitch="312"/>
        </w:sectPr>
      </w:pPr>
    </w:p>
    <w:p w:rsidR="00603CA6" w:rsidRDefault="00945FC3">
      <w:pPr>
        <w:pStyle w:val="affe"/>
      </w:pPr>
      <w:r>
        <w:rPr>
          <w:rFonts w:hint="eastAsia"/>
        </w:rPr>
        <w:lastRenderedPageBreak/>
        <w:t>叶菜类蔬菜收获机</w:t>
      </w:r>
    </w:p>
    <w:p w:rsidR="00603CA6" w:rsidRDefault="00945FC3">
      <w:pPr>
        <w:pStyle w:val="a0"/>
        <w:spacing w:before="312" w:after="312"/>
      </w:pPr>
      <w:bookmarkStart w:id="8" w:name="_Toc18000904"/>
      <w:r>
        <w:rPr>
          <w:rFonts w:hint="eastAsia"/>
        </w:rPr>
        <w:t>范围</w:t>
      </w:r>
      <w:bookmarkEnd w:id="8"/>
    </w:p>
    <w:p w:rsidR="00603CA6" w:rsidRDefault="00945FC3">
      <w:pPr>
        <w:pStyle w:val="aff5"/>
        <w:rPr>
          <w:rFonts w:hAnsi="宋体"/>
          <w:color w:val="000000"/>
          <w:szCs w:val="21"/>
        </w:rPr>
      </w:pPr>
      <w:r>
        <w:rPr>
          <w:rFonts w:hAnsi="宋体" w:hint="eastAsia"/>
          <w:color w:val="000000"/>
          <w:szCs w:val="21"/>
        </w:rPr>
        <w:t>本大纲规定了叶</w:t>
      </w:r>
      <w:r w:rsidR="00C030AF">
        <w:rPr>
          <w:rFonts w:hAnsi="宋体" w:hint="eastAsia"/>
          <w:color w:val="000000"/>
          <w:szCs w:val="21"/>
        </w:rPr>
        <w:t>菜</w:t>
      </w:r>
      <w:r>
        <w:rPr>
          <w:rFonts w:hAnsi="宋体" w:hint="eastAsia"/>
          <w:color w:val="000000"/>
          <w:szCs w:val="21"/>
        </w:rPr>
        <w:t>类蔬菜收获机专项鉴定的鉴定内容、方法和判定规则。</w:t>
      </w:r>
    </w:p>
    <w:p w:rsidR="00603CA6" w:rsidRDefault="00945FC3">
      <w:pPr>
        <w:pStyle w:val="aff5"/>
      </w:pPr>
      <w:r>
        <w:rPr>
          <w:rFonts w:hint="eastAsia"/>
          <w:szCs w:val="21"/>
        </w:rPr>
        <w:t>本大纲适</w:t>
      </w:r>
      <w:r>
        <w:rPr>
          <w:rFonts w:hAnsi="宋体" w:hint="eastAsia"/>
          <w:color w:val="000000"/>
          <w:szCs w:val="21"/>
        </w:rPr>
        <w:t>用于</w:t>
      </w:r>
      <w:r w:rsidR="00721DAA">
        <w:rPr>
          <w:rFonts w:hAnsi="Calibri" w:hint="eastAsia"/>
          <w:szCs w:val="21"/>
          <w:shd w:val="clear" w:color="auto" w:fill="FFFFFF"/>
        </w:rPr>
        <w:t>小青菜（鸡毛菜）、苋菜、大叶菠菜等</w:t>
      </w:r>
      <w:r>
        <w:rPr>
          <w:rFonts w:hint="eastAsia"/>
        </w:rPr>
        <w:t>叶</w:t>
      </w:r>
      <w:r w:rsidR="00721DAA">
        <w:rPr>
          <w:rFonts w:hint="eastAsia"/>
        </w:rPr>
        <w:t>菜</w:t>
      </w:r>
      <w:r>
        <w:rPr>
          <w:rFonts w:hint="eastAsia"/>
        </w:rPr>
        <w:t>类蔬菜收获机</w:t>
      </w:r>
      <w:r>
        <w:rPr>
          <w:rFonts w:hAnsi="宋体" w:hint="eastAsia"/>
          <w:color w:val="000000"/>
          <w:szCs w:val="21"/>
        </w:rPr>
        <w:t>的专项鉴定</w:t>
      </w:r>
    </w:p>
    <w:p w:rsidR="00603CA6" w:rsidRDefault="00945FC3">
      <w:pPr>
        <w:pStyle w:val="a0"/>
        <w:spacing w:before="312" w:after="312"/>
      </w:pPr>
      <w:bookmarkStart w:id="9" w:name="_Toc18000905"/>
      <w:r>
        <w:rPr>
          <w:rFonts w:hint="eastAsia"/>
        </w:rPr>
        <w:t>规范性引用文件</w:t>
      </w:r>
      <w:bookmarkEnd w:id="9"/>
    </w:p>
    <w:p w:rsidR="00603CA6" w:rsidRDefault="00945FC3">
      <w:pPr>
        <w:pStyle w:val="aff5"/>
      </w:pPr>
      <w:r>
        <w:rPr>
          <w:rFonts w:hint="eastAsia"/>
        </w:rPr>
        <w:t>下列文件对于本文件的应用是必不可少的。凡是注日期的引用文件，仅注日期的版本适用于本文件。凡是不注日期的引用文件，其最新版本（包括所有的修改单）适用于本文件。</w:t>
      </w:r>
    </w:p>
    <w:p w:rsidR="00603CA6" w:rsidRPr="00261787" w:rsidRDefault="00945FC3" w:rsidP="00261787">
      <w:pPr>
        <w:widowControl/>
        <w:tabs>
          <w:tab w:val="center" w:pos="4201"/>
          <w:tab w:val="right" w:leader="dot" w:pos="9298"/>
        </w:tabs>
        <w:autoSpaceDE w:val="0"/>
        <w:autoSpaceDN w:val="0"/>
        <w:ind w:firstLineChars="200" w:firstLine="420"/>
        <w:rPr>
          <w:rFonts w:ascii="宋体" w:hAnsi="宋体"/>
          <w:color w:val="000000"/>
          <w:kern w:val="0"/>
          <w:szCs w:val="21"/>
          <w:shd w:val="clear" w:color="auto" w:fill="FFFFFF"/>
        </w:rPr>
      </w:pPr>
      <w:r>
        <w:rPr>
          <w:rFonts w:ascii="宋体" w:hAnsi="宋体"/>
          <w:color w:val="000000"/>
          <w:kern w:val="0"/>
          <w:szCs w:val="21"/>
          <w:shd w:val="clear" w:color="auto" w:fill="FFFFFF"/>
        </w:rPr>
        <w:t xml:space="preserve">GB/T 4269.1 </w:t>
      </w:r>
      <w:r>
        <w:rPr>
          <w:rFonts w:ascii="宋体" w:hAnsi="宋体" w:hint="eastAsia"/>
          <w:color w:val="000000"/>
          <w:kern w:val="0"/>
          <w:szCs w:val="21"/>
          <w:shd w:val="clear" w:color="auto" w:fill="FFFFFF"/>
        </w:rPr>
        <w:t>农林拖拉机和机械、草坪和园艺动力机械</w:t>
      </w:r>
      <w:r w:rsidR="00CE6702">
        <w:rPr>
          <w:rFonts w:ascii="宋体" w:hAnsi="宋体" w:hint="eastAsia"/>
          <w:color w:val="000000"/>
          <w:kern w:val="0"/>
          <w:szCs w:val="21"/>
          <w:shd w:val="clear" w:color="auto" w:fill="FFFFFF"/>
        </w:rPr>
        <w:t xml:space="preserve">  </w:t>
      </w:r>
      <w:r>
        <w:rPr>
          <w:rFonts w:ascii="宋体" w:hAnsi="宋体" w:hint="eastAsia"/>
          <w:color w:val="000000"/>
          <w:kern w:val="0"/>
          <w:szCs w:val="21"/>
          <w:shd w:val="clear" w:color="auto" w:fill="FFFFFF"/>
        </w:rPr>
        <w:t>操作者操纵机</w:t>
      </w:r>
      <w:r w:rsidR="00CE6702">
        <w:rPr>
          <w:rFonts w:ascii="宋体" w:hAnsi="宋体" w:hint="eastAsia"/>
          <w:color w:val="000000"/>
          <w:kern w:val="0"/>
          <w:szCs w:val="21"/>
          <w:shd w:val="clear" w:color="auto" w:fill="FFFFFF"/>
        </w:rPr>
        <w:t>构</w:t>
      </w:r>
      <w:r>
        <w:rPr>
          <w:rFonts w:ascii="宋体" w:hAnsi="宋体" w:hint="eastAsia"/>
          <w:color w:val="000000"/>
          <w:kern w:val="0"/>
          <w:szCs w:val="21"/>
          <w:shd w:val="clear" w:color="auto" w:fill="FFFFFF"/>
        </w:rPr>
        <w:t>和其他显示装置用符号</w:t>
      </w:r>
      <w:r w:rsidR="00CE6702">
        <w:rPr>
          <w:rFonts w:ascii="宋体" w:hAnsi="宋体" w:hint="eastAsia"/>
          <w:color w:val="000000"/>
          <w:kern w:val="0"/>
          <w:szCs w:val="21"/>
          <w:shd w:val="clear" w:color="auto" w:fill="FFFFFF"/>
        </w:rPr>
        <w:t xml:space="preserve">  </w:t>
      </w:r>
      <w:r>
        <w:rPr>
          <w:rFonts w:ascii="宋体" w:hAnsi="宋体" w:hint="eastAsia"/>
          <w:color w:val="000000"/>
          <w:kern w:val="0"/>
          <w:szCs w:val="21"/>
          <w:shd w:val="clear" w:color="auto" w:fill="FFFFFF"/>
        </w:rPr>
        <w:t>第</w:t>
      </w:r>
      <w:r>
        <w:rPr>
          <w:rFonts w:ascii="宋体" w:hAnsi="宋体"/>
          <w:color w:val="000000"/>
          <w:kern w:val="0"/>
          <w:szCs w:val="21"/>
          <w:shd w:val="clear" w:color="auto" w:fill="FFFFFF"/>
        </w:rPr>
        <w:t>1</w:t>
      </w:r>
      <w:r>
        <w:rPr>
          <w:rFonts w:ascii="宋体" w:hAnsi="宋体" w:hint="eastAsia"/>
          <w:color w:val="000000"/>
          <w:kern w:val="0"/>
          <w:szCs w:val="21"/>
          <w:shd w:val="clear" w:color="auto" w:fill="FFFFFF"/>
        </w:rPr>
        <w:t>部分</w:t>
      </w:r>
      <w:r>
        <w:rPr>
          <w:rFonts w:ascii="宋体" w:hAnsi="宋体"/>
          <w:color w:val="000000"/>
          <w:kern w:val="0"/>
          <w:szCs w:val="21"/>
          <w:shd w:val="clear" w:color="auto" w:fill="FFFFFF"/>
        </w:rPr>
        <w:t>:</w:t>
      </w:r>
      <w:r>
        <w:rPr>
          <w:rFonts w:ascii="宋体" w:hAnsi="宋体" w:hint="eastAsia"/>
          <w:color w:val="000000"/>
          <w:kern w:val="0"/>
          <w:szCs w:val="21"/>
          <w:shd w:val="clear" w:color="auto" w:fill="FFFFFF"/>
        </w:rPr>
        <w:t>通用符号</w:t>
      </w:r>
      <w:r w:rsidR="00261787">
        <w:rPr>
          <w:rFonts w:ascii="宋体" w:hAnsi="Calibri"/>
          <w:color w:val="000000"/>
          <w:kern w:val="0"/>
          <w:szCs w:val="21"/>
          <w:shd w:val="clear" w:color="auto" w:fill="FFFFFF"/>
        </w:rPr>
        <w:t xml:space="preserve"> </w:t>
      </w:r>
    </w:p>
    <w:p w:rsidR="00603CA6" w:rsidRPr="00261787" w:rsidRDefault="00945FC3" w:rsidP="00261787">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Chars="200" w:firstLine="420"/>
        <w:jc w:val="left"/>
        <w:rPr>
          <w:rFonts w:ascii="宋体" w:hAnsi="Calibri"/>
          <w:color w:val="000000"/>
          <w:kern w:val="0"/>
          <w:szCs w:val="21"/>
          <w:shd w:val="clear" w:color="auto" w:fill="FFFFFF"/>
        </w:rPr>
      </w:pPr>
      <w:r>
        <w:rPr>
          <w:rFonts w:ascii="宋体" w:hAnsi="宋体"/>
          <w:color w:val="000000"/>
          <w:kern w:val="0"/>
          <w:szCs w:val="21"/>
          <w:shd w:val="clear" w:color="auto" w:fill="FFFFFF"/>
        </w:rPr>
        <w:t>GB 10396</w:t>
      </w:r>
      <w:r>
        <w:rPr>
          <w:rFonts w:ascii="宋体" w:hAnsi="宋体" w:hint="eastAsia"/>
          <w:color w:val="000000"/>
          <w:kern w:val="0"/>
          <w:szCs w:val="21"/>
          <w:shd w:val="clear" w:color="auto" w:fill="FFFFFF"/>
        </w:rPr>
        <w:t xml:space="preserve"> </w:t>
      </w:r>
      <w:r>
        <w:rPr>
          <w:rFonts w:ascii="宋体" w:hAnsi="宋体"/>
          <w:color w:val="000000"/>
          <w:kern w:val="0"/>
          <w:szCs w:val="21"/>
          <w:shd w:val="clear" w:color="auto" w:fill="FFFFFF"/>
        </w:rPr>
        <w:t xml:space="preserve"> </w:t>
      </w:r>
      <w:r>
        <w:rPr>
          <w:rFonts w:ascii="宋体" w:hAnsi="宋体" w:hint="eastAsia"/>
          <w:color w:val="000000"/>
          <w:kern w:val="0"/>
          <w:szCs w:val="21"/>
          <w:shd w:val="clear" w:color="auto" w:fill="FFFFFF"/>
        </w:rPr>
        <w:t>农林拖拉机和机械、草坪和园艺动力机械安全标志和危险图形</w:t>
      </w:r>
      <w:r w:rsidR="00CE6702">
        <w:rPr>
          <w:rFonts w:ascii="宋体" w:hAnsi="宋体" w:hint="eastAsia"/>
          <w:color w:val="000000"/>
          <w:kern w:val="0"/>
          <w:szCs w:val="21"/>
          <w:shd w:val="clear" w:color="auto" w:fill="FFFFFF"/>
        </w:rPr>
        <w:t xml:space="preserve">  </w:t>
      </w:r>
      <w:r>
        <w:rPr>
          <w:rFonts w:ascii="宋体" w:hAnsi="宋体" w:hint="eastAsia"/>
          <w:color w:val="000000"/>
          <w:kern w:val="0"/>
          <w:szCs w:val="21"/>
          <w:shd w:val="clear" w:color="auto" w:fill="FFFFFF"/>
        </w:rPr>
        <w:t>总则</w:t>
      </w:r>
    </w:p>
    <w:p w:rsidR="00603CA6" w:rsidRDefault="00945FC3">
      <w:pPr>
        <w:pStyle w:val="a0"/>
        <w:spacing w:before="312" w:after="312"/>
      </w:pPr>
      <w:bookmarkStart w:id="10" w:name="_Toc18000906"/>
      <w:r>
        <w:rPr>
          <w:rFonts w:hint="eastAsia"/>
        </w:rPr>
        <w:t>基本要求</w:t>
      </w:r>
      <w:bookmarkEnd w:id="10"/>
    </w:p>
    <w:p w:rsidR="007424E9" w:rsidRDefault="00945FC3" w:rsidP="00EF0F28">
      <w:pPr>
        <w:widowControl/>
        <w:numPr>
          <w:ilvl w:val="1"/>
          <w:numId w:val="2"/>
        </w:numPr>
        <w:spacing w:beforeLines="50" w:before="156" w:afterLines="50" w:after="156"/>
        <w:jc w:val="left"/>
        <w:outlineLvl w:val="2"/>
        <w:rPr>
          <w:rFonts w:ascii="黑体" w:eastAsia="黑体"/>
          <w:kern w:val="0"/>
          <w:szCs w:val="21"/>
        </w:rPr>
      </w:pPr>
      <w:bookmarkStart w:id="11" w:name="_Toc13153188"/>
      <w:bookmarkStart w:id="12" w:name="_Toc13215940"/>
      <w:r>
        <w:rPr>
          <w:rFonts w:ascii="黑体" w:eastAsia="黑体" w:hint="eastAsia"/>
          <w:kern w:val="0"/>
          <w:szCs w:val="21"/>
        </w:rPr>
        <w:t>申请方需提供的文件</w:t>
      </w:r>
      <w:bookmarkEnd w:id="11"/>
      <w:bookmarkEnd w:id="12"/>
      <w:r>
        <w:rPr>
          <w:rFonts w:ascii="黑体" w:eastAsia="黑体" w:hint="eastAsia"/>
          <w:kern w:val="0"/>
          <w:szCs w:val="21"/>
        </w:rPr>
        <w:t>材料</w:t>
      </w:r>
    </w:p>
    <w:p w:rsidR="00603CA6" w:rsidRDefault="00945FC3">
      <w:pPr>
        <w:widowControl/>
        <w:tabs>
          <w:tab w:val="center" w:pos="4201"/>
          <w:tab w:val="right" w:leader="dot" w:pos="9298"/>
        </w:tabs>
        <w:autoSpaceDE w:val="0"/>
        <w:autoSpaceDN w:val="0"/>
        <w:ind w:firstLineChars="200" w:firstLine="420"/>
        <w:rPr>
          <w:rFonts w:ascii="宋体"/>
          <w:kern w:val="0"/>
          <w:szCs w:val="20"/>
        </w:rPr>
      </w:pPr>
      <w:bookmarkStart w:id="13" w:name="_Toc445248513"/>
      <w:bookmarkStart w:id="14" w:name="_Toc445324329"/>
      <w:bookmarkStart w:id="15" w:name="_Toc454426750"/>
      <w:bookmarkStart w:id="16" w:name="_Toc325987138"/>
      <w:r>
        <w:rPr>
          <w:rFonts w:ascii="宋体" w:hint="eastAsia"/>
          <w:kern w:val="0"/>
          <w:szCs w:val="20"/>
        </w:rPr>
        <w:t>除申请时提交的材料之外，需补充提供以下材料：</w:t>
      </w:r>
    </w:p>
    <w:p w:rsidR="00603CA6" w:rsidRDefault="00945FC3" w:rsidP="0012658E">
      <w:pPr>
        <w:widowControl/>
        <w:numPr>
          <w:ilvl w:val="0"/>
          <w:numId w:val="4"/>
        </w:numPr>
        <w:ind w:left="0" w:firstLineChars="200" w:firstLine="420"/>
        <w:rPr>
          <w:rFonts w:ascii="宋体"/>
          <w:kern w:val="0"/>
          <w:szCs w:val="20"/>
        </w:rPr>
      </w:pPr>
      <w:r>
        <w:rPr>
          <w:rFonts w:ascii="宋体" w:hint="eastAsia"/>
          <w:kern w:val="0"/>
          <w:szCs w:val="20"/>
        </w:rPr>
        <w:t>产品规格表（见附录</w:t>
      </w:r>
      <w:r>
        <w:rPr>
          <w:rFonts w:ascii="宋体"/>
          <w:kern w:val="0"/>
          <w:szCs w:val="20"/>
        </w:rPr>
        <w:t>A</w:t>
      </w:r>
      <w:r>
        <w:rPr>
          <w:rFonts w:ascii="宋体" w:hint="eastAsia"/>
          <w:kern w:val="0"/>
          <w:szCs w:val="20"/>
        </w:rPr>
        <w:t>）一份；</w:t>
      </w:r>
    </w:p>
    <w:p w:rsidR="00603CA6" w:rsidRDefault="00945FC3" w:rsidP="0012658E">
      <w:pPr>
        <w:widowControl/>
        <w:numPr>
          <w:ilvl w:val="0"/>
          <w:numId w:val="4"/>
        </w:numPr>
        <w:ind w:left="0" w:firstLineChars="200" w:firstLine="420"/>
        <w:rPr>
          <w:rFonts w:ascii="宋体"/>
          <w:kern w:val="0"/>
          <w:szCs w:val="20"/>
        </w:rPr>
      </w:pPr>
      <w:r>
        <w:rPr>
          <w:rFonts w:ascii="宋体" w:hint="eastAsia"/>
          <w:kern w:val="0"/>
          <w:szCs w:val="20"/>
        </w:rPr>
        <w:t>样机照片（左前方</w:t>
      </w:r>
      <w:r>
        <w:rPr>
          <w:rFonts w:ascii="宋体"/>
          <w:kern w:val="0"/>
          <w:szCs w:val="20"/>
        </w:rPr>
        <w:t>45</w:t>
      </w:r>
      <w:r>
        <w:rPr>
          <w:rFonts w:ascii="宋体" w:hint="eastAsia"/>
          <w:kern w:val="0"/>
          <w:szCs w:val="20"/>
        </w:rPr>
        <w:t>°、右前方</w:t>
      </w:r>
      <w:r>
        <w:rPr>
          <w:rFonts w:ascii="宋体"/>
          <w:kern w:val="0"/>
          <w:szCs w:val="20"/>
        </w:rPr>
        <w:t>45</w:t>
      </w:r>
      <w:r>
        <w:rPr>
          <w:rFonts w:ascii="宋体" w:hint="eastAsia"/>
          <w:kern w:val="0"/>
          <w:szCs w:val="20"/>
        </w:rPr>
        <w:t>°、正后方、产品铭牌各</w:t>
      </w:r>
      <w:r>
        <w:rPr>
          <w:rFonts w:ascii="宋体"/>
          <w:kern w:val="0"/>
          <w:szCs w:val="20"/>
        </w:rPr>
        <w:t>1</w:t>
      </w:r>
      <w:r w:rsidR="00D0592E">
        <w:rPr>
          <w:rFonts w:ascii="宋体" w:hint="eastAsia"/>
          <w:kern w:val="0"/>
          <w:szCs w:val="20"/>
        </w:rPr>
        <w:t>张)；</w:t>
      </w:r>
    </w:p>
    <w:p w:rsidR="00603CA6" w:rsidRDefault="00945FC3" w:rsidP="0012658E">
      <w:pPr>
        <w:pStyle w:val="ac"/>
        <w:ind w:left="0" w:firstLineChars="200" w:firstLine="420"/>
      </w:pPr>
      <w:r>
        <w:rPr>
          <w:rFonts w:hint="eastAsia"/>
        </w:rPr>
        <w:t>创新性证明材料（整机或部件的</w:t>
      </w:r>
      <w:r w:rsidR="00D0592E">
        <w:rPr>
          <w:rFonts w:hint="eastAsia"/>
        </w:rPr>
        <w:t>发明专利、实用新型专利、科技成果评价证书、科技成果查新报告之一)；</w:t>
      </w:r>
    </w:p>
    <w:p w:rsidR="00603CA6" w:rsidRDefault="00945FC3" w:rsidP="0012658E">
      <w:pPr>
        <w:pStyle w:val="ac"/>
        <w:ind w:left="0" w:firstLineChars="200" w:firstLine="420"/>
      </w:pPr>
      <w:r>
        <w:rPr>
          <w:rFonts w:hint="eastAsia"/>
        </w:rPr>
        <w:t>配套发动机符合国家环保部门相关要求的排气污染物检验报告复印件或环保信息社会公开文件复印件；</w:t>
      </w:r>
    </w:p>
    <w:p w:rsidR="00D0592E" w:rsidRPr="00D0592E" w:rsidRDefault="00945FC3" w:rsidP="0012658E">
      <w:pPr>
        <w:pStyle w:val="ac"/>
        <w:ind w:left="0" w:firstLineChars="200" w:firstLine="420"/>
      </w:pPr>
      <w:r>
        <w:rPr>
          <w:rFonts w:hAnsi="宋体" w:cs="宋体"/>
          <w:szCs w:val="21"/>
        </w:rPr>
        <w:t>符合大纲要求的检验检测报告</w:t>
      </w:r>
      <w:r w:rsidR="00D0592E">
        <w:rPr>
          <w:rFonts w:hAnsi="宋体" w:cs="宋体" w:hint="eastAsia"/>
          <w:szCs w:val="21"/>
        </w:rPr>
        <w:t>(如适用)；</w:t>
      </w:r>
    </w:p>
    <w:p w:rsidR="00603CA6" w:rsidRDefault="00D0592E" w:rsidP="0012658E">
      <w:pPr>
        <w:pStyle w:val="ac"/>
        <w:ind w:left="0" w:firstLineChars="200" w:firstLine="420"/>
      </w:pPr>
      <w:r>
        <w:rPr>
          <w:rFonts w:hint="eastAsia"/>
        </w:rPr>
        <w:t>符合大纲要求的</w:t>
      </w:r>
      <w:r w:rsidR="00945FC3">
        <w:rPr>
          <w:rFonts w:hint="eastAsia"/>
        </w:rPr>
        <w:t>实地试验验证报告</w:t>
      </w:r>
      <w:r w:rsidR="00945FC3">
        <w:rPr>
          <w:rFonts w:hAnsi="宋体" w:cs="宋体"/>
          <w:szCs w:val="21"/>
        </w:rPr>
        <w:t>（如适用）。</w:t>
      </w:r>
    </w:p>
    <w:p w:rsidR="00603CA6" w:rsidRDefault="00945FC3">
      <w:pPr>
        <w:widowControl/>
        <w:tabs>
          <w:tab w:val="left" w:pos="0"/>
          <w:tab w:val="center" w:pos="4201"/>
          <w:tab w:val="right" w:leader="dot" w:pos="9298"/>
        </w:tabs>
        <w:autoSpaceDE w:val="0"/>
        <w:autoSpaceDN w:val="0"/>
        <w:ind w:leftChars="200" w:left="420"/>
        <w:rPr>
          <w:rFonts w:ascii="宋体"/>
          <w:kern w:val="0"/>
          <w:szCs w:val="20"/>
        </w:rPr>
      </w:pPr>
      <w:r>
        <w:rPr>
          <w:rFonts w:ascii="宋体" w:hint="eastAsia"/>
          <w:kern w:val="0"/>
          <w:szCs w:val="20"/>
        </w:rPr>
        <w:t>以上材料需加盖制造商公章。</w:t>
      </w:r>
    </w:p>
    <w:p w:rsidR="000918FA" w:rsidRDefault="00945FC3" w:rsidP="00EF0F28">
      <w:pPr>
        <w:widowControl/>
        <w:numPr>
          <w:ilvl w:val="1"/>
          <w:numId w:val="2"/>
        </w:numPr>
        <w:spacing w:beforeLines="50" w:before="156" w:afterLines="50" w:after="156"/>
        <w:jc w:val="left"/>
        <w:outlineLvl w:val="2"/>
        <w:rPr>
          <w:rFonts w:ascii="黑体" w:eastAsia="黑体"/>
          <w:kern w:val="0"/>
          <w:szCs w:val="21"/>
        </w:rPr>
      </w:pPr>
      <w:bookmarkStart w:id="17" w:name="_Toc148086852"/>
      <w:bookmarkStart w:id="18" w:name="_Toc145083672"/>
      <w:bookmarkStart w:id="19" w:name="_Toc13215941"/>
      <w:bookmarkStart w:id="20" w:name="_Toc454426752"/>
      <w:bookmarkStart w:id="21" w:name="_Toc13153190"/>
      <w:bookmarkEnd w:id="13"/>
      <w:bookmarkEnd w:id="14"/>
      <w:bookmarkEnd w:id="15"/>
      <w:bookmarkEnd w:id="16"/>
      <w:r>
        <w:rPr>
          <w:rFonts w:ascii="黑体" w:eastAsia="黑体" w:hint="eastAsia"/>
          <w:kern w:val="0"/>
          <w:szCs w:val="21"/>
        </w:rPr>
        <w:t>样机</w:t>
      </w:r>
      <w:bookmarkEnd w:id="17"/>
      <w:bookmarkEnd w:id="18"/>
      <w:r>
        <w:rPr>
          <w:rFonts w:ascii="黑体" w:eastAsia="黑体" w:hint="eastAsia"/>
          <w:kern w:val="0"/>
          <w:szCs w:val="21"/>
        </w:rPr>
        <w:t>确定</w:t>
      </w:r>
      <w:bookmarkStart w:id="22" w:name="_Toc148086853"/>
      <w:bookmarkStart w:id="23" w:name="_Toc145083673"/>
      <w:bookmarkEnd w:id="19"/>
      <w:bookmarkEnd w:id="20"/>
      <w:bookmarkEnd w:id="21"/>
    </w:p>
    <w:p w:rsidR="00603CA6" w:rsidRDefault="00945FC3">
      <w:pPr>
        <w:widowControl/>
        <w:tabs>
          <w:tab w:val="center" w:pos="4201"/>
          <w:tab w:val="right" w:leader="dot" w:pos="9298"/>
        </w:tabs>
        <w:autoSpaceDE w:val="0"/>
        <w:autoSpaceDN w:val="0"/>
        <w:ind w:firstLineChars="200" w:firstLine="420"/>
        <w:rPr>
          <w:rFonts w:ascii="宋体"/>
          <w:strike/>
          <w:color w:val="FF0000"/>
          <w:kern w:val="0"/>
          <w:szCs w:val="20"/>
        </w:rPr>
      </w:pPr>
      <w:bookmarkStart w:id="24" w:name="_Toc445400712"/>
      <w:bookmarkStart w:id="25" w:name="_Toc454426753"/>
      <w:r>
        <w:rPr>
          <w:rFonts w:ascii="宋体" w:hint="eastAsia"/>
          <w:kern w:val="0"/>
          <w:szCs w:val="20"/>
        </w:rPr>
        <w:t>样机由制造商无偿提供且应是</w:t>
      </w:r>
      <w:r>
        <w:rPr>
          <w:rFonts w:ascii="宋体"/>
          <w:kern w:val="0"/>
          <w:szCs w:val="20"/>
        </w:rPr>
        <w:t>12</w:t>
      </w:r>
      <w:r>
        <w:rPr>
          <w:rFonts w:ascii="宋体" w:hint="eastAsia"/>
          <w:kern w:val="0"/>
          <w:szCs w:val="20"/>
        </w:rPr>
        <w:t>个月以内生产的合格产品，</w:t>
      </w:r>
      <w:bookmarkStart w:id="26" w:name="_Toc465764481"/>
      <w:r>
        <w:rPr>
          <w:rFonts w:hint="eastAsia"/>
        </w:rPr>
        <w:t>样机应在制造商明示的合格品存放处获得，也可在使用现场获得，</w:t>
      </w:r>
      <w:r>
        <w:rPr>
          <w:rFonts w:hint="eastAsia"/>
          <w:color w:val="000000"/>
        </w:rPr>
        <w:t>由鉴定</w:t>
      </w:r>
      <w:proofErr w:type="gramStart"/>
      <w:r>
        <w:rPr>
          <w:rFonts w:hint="eastAsia"/>
          <w:color w:val="000000"/>
        </w:rPr>
        <w:t>人员验样并</w:t>
      </w:r>
      <w:proofErr w:type="gramEnd"/>
      <w:r>
        <w:rPr>
          <w:rFonts w:hint="eastAsia"/>
          <w:color w:val="000000"/>
        </w:rPr>
        <w:t>经制造商确认后，方可进行鉴定。</w:t>
      </w:r>
      <w:r>
        <w:rPr>
          <w:rFonts w:hint="eastAsia"/>
        </w:rPr>
        <w:t>试验鉴定完成且制造商对鉴定结果无异议后，样机由制造商自行处理。</w:t>
      </w:r>
    </w:p>
    <w:p w:rsidR="000918FA" w:rsidRDefault="00945FC3" w:rsidP="00EF0F28">
      <w:pPr>
        <w:widowControl/>
        <w:numPr>
          <w:ilvl w:val="0"/>
          <w:numId w:val="2"/>
        </w:numPr>
        <w:spacing w:beforeLines="100" w:before="312" w:afterLines="100" w:after="312"/>
        <w:outlineLvl w:val="1"/>
        <w:rPr>
          <w:rFonts w:ascii="黑体" w:eastAsia="黑体"/>
          <w:kern w:val="0"/>
          <w:szCs w:val="20"/>
        </w:rPr>
      </w:pPr>
      <w:bookmarkStart w:id="27" w:name="_Toc400633523"/>
      <w:bookmarkStart w:id="28" w:name="_Toc465764484"/>
      <w:bookmarkStart w:id="29" w:name="_Toc13153191"/>
      <w:bookmarkStart w:id="30" w:name="_Toc13215942"/>
      <w:bookmarkStart w:id="31" w:name="_Toc454426755"/>
      <w:bookmarkEnd w:id="22"/>
      <w:bookmarkEnd w:id="23"/>
      <w:bookmarkEnd w:id="24"/>
      <w:bookmarkEnd w:id="25"/>
      <w:bookmarkEnd w:id="26"/>
      <w:r>
        <w:rPr>
          <w:rFonts w:ascii="黑体" w:eastAsia="黑体" w:hint="eastAsia"/>
          <w:kern w:val="0"/>
          <w:szCs w:val="20"/>
        </w:rPr>
        <w:t>鉴定</w:t>
      </w:r>
      <w:bookmarkEnd w:id="27"/>
      <w:bookmarkEnd w:id="28"/>
      <w:r>
        <w:rPr>
          <w:rFonts w:ascii="黑体" w:eastAsia="黑体" w:hint="eastAsia"/>
          <w:kern w:val="0"/>
          <w:szCs w:val="20"/>
        </w:rPr>
        <w:t>内容和方法</w:t>
      </w:r>
      <w:bookmarkEnd w:id="29"/>
      <w:bookmarkEnd w:id="30"/>
    </w:p>
    <w:p w:rsidR="000918FA" w:rsidRDefault="00945FC3" w:rsidP="00EF0F28">
      <w:pPr>
        <w:widowControl/>
        <w:numPr>
          <w:ilvl w:val="1"/>
          <w:numId w:val="2"/>
        </w:numPr>
        <w:spacing w:beforeLines="50" w:before="156" w:afterLines="50" w:after="156"/>
        <w:jc w:val="left"/>
        <w:outlineLvl w:val="2"/>
        <w:rPr>
          <w:rFonts w:ascii="黑体" w:eastAsia="黑体"/>
          <w:kern w:val="0"/>
          <w:szCs w:val="21"/>
        </w:rPr>
      </w:pPr>
      <w:bookmarkStart w:id="32" w:name="_Toc13153192"/>
      <w:bookmarkStart w:id="33" w:name="_Toc13215943"/>
      <w:r>
        <w:rPr>
          <w:rFonts w:ascii="黑体" w:eastAsia="黑体" w:hint="eastAsia"/>
          <w:kern w:val="0"/>
          <w:szCs w:val="21"/>
        </w:rPr>
        <w:t>一致性检查</w:t>
      </w:r>
      <w:bookmarkEnd w:id="31"/>
      <w:bookmarkEnd w:id="32"/>
      <w:bookmarkEnd w:id="33"/>
    </w:p>
    <w:p w:rsidR="000918FA" w:rsidRDefault="00945FC3" w:rsidP="00EF0F28">
      <w:pPr>
        <w:numPr>
          <w:ilvl w:val="2"/>
          <w:numId w:val="2"/>
        </w:numPr>
        <w:spacing w:beforeLines="50" w:before="156" w:afterLines="50" w:after="156"/>
        <w:jc w:val="left"/>
        <w:outlineLvl w:val="3"/>
        <w:rPr>
          <w:rFonts w:ascii="黑体" w:eastAsia="黑体"/>
          <w:kern w:val="0"/>
          <w:szCs w:val="21"/>
        </w:rPr>
      </w:pPr>
      <w:r>
        <w:rPr>
          <w:rFonts w:ascii="黑体" w:eastAsia="黑体" w:hint="eastAsia"/>
          <w:kern w:val="0"/>
          <w:szCs w:val="21"/>
        </w:rPr>
        <w:t>检查内容和方法</w:t>
      </w:r>
    </w:p>
    <w:p w:rsidR="00603CA6" w:rsidRDefault="00732614">
      <w:pPr>
        <w:tabs>
          <w:tab w:val="center" w:pos="4201"/>
          <w:tab w:val="right" w:leader="dot" w:pos="9298"/>
        </w:tabs>
        <w:autoSpaceDE w:val="0"/>
        <w:autoSpaceDN w:val="0"/>
        <w:ind w:firstLineChars="200" w:firstLine="420"/>
        <w:rPr>
          <w:rFonts w:ascii="宋体" w:hAnsi="宋体"/>
          <w:kern w:val="0"/>
          <w:szCs w:val="20"/>
        </w:rPr>
      </w:pPr>
      <w:r w:rsidRPr="00732614">
        <w:rPr>
          <w:rFonts w:ascii="宋体" w:hAnsi="宋体" w:hint="eastAsia"/>
          <w:kern w:val="0"/>
          <w:szCs w:val="20"/>
        </w:rPr>
        <w:t>一致性检查的项目、限制范围及检查方法见表1。制造商填报的产品规格表的设计值应与产品执行标准、产品使用说明书所描述的一致。对照产品规格表的设计值对样机的相应项目进行检查</w:t>
      </w:r>
      <w:r w:rsidR="00945FC3">
        <w:rPr>
          <w:rFonts w:ascii="宋体" w:hAnsi="宋体" w:hint="eastAsia"/>
          <w:kern w:val="0"/>
          <w:szCs w:val="20"/>
        </w:rPr>
        <w:t>。</w:t>
      </w:r>
    </w:p>
    <w:p w:rsidR="000918FA" w:rsidRDefault="00732614" w:rsidP="00EF0F28">
      <w:pPr>
        <w:widowControl/>
        <w:numPr>
          <w:ilvl w:val="0"/>
          <w:numId w:val="10"/>
        </w:numPr>
        <w:tabs>
          <w:tab w:val="left" w:pos="360"/>
        </w:tabs>
        <w:spacing w:beforeLines="50" w:before="156" w:afterLines="50" w:after="156"/>
        <w:jc w:val="center"/>
        <w:rPr>
          <w:rFonts w:ascii="黑体" w:eastAsia="黑体"/>
          <w:kern w:val="0"/>
          <w:szCs w:val="20"/>
        </w:rPr>
      </w:pPr>
      <w:r w:rsidRPr="00732614">
        <w:rPr>
          <w:rFonts w:ascii="黑体" w:eastAsia="黑体" w:hint="eastAsia"/>
          <w:kern w:val="0"/>
          <w:szCs w:val="20"/>
        </w:rPr>
        <w:lastRenderedPageBreak/>
        <w:t>一致性检查项目、限制范围及检查方法</w:t>
      </w:r>
    </w:p>
    <w:tbl>
      <w:tblPr>
        <w:tblW w:w="9441" w:type="dxa"/>
        <w:jc w:val="center"/>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693"/>
        <w:gridCol w:w="1843"/>
        <w:gridCol w:w="4196"/>
      </w:tblGrid>
      <w:tr w:rsidR="00603CA6" w:rsidTr="0012658E">
        <w:trPr>
          <w:jc w:val="center"/>
        </w:trPr>
        <w:tc>
          <w:tcPr>
            <w:tcW w:w="709" w:type="dxa"/>
          </w:tcPr>
          <w:p w:rsidR="00603CA6" w:rsidRDefault="00945FC3">
            <w:pPr>
              <w:jc w:val="center"/>
              <w:rPr>
                <w:rFonts w:ascii="宋体" w:hAnsi="宋体"/>
                <w:color w:val="000000"/>
                <w:sz w:val="18"/>
                <w:szCs w:val="18"/>
              </w:rPr>
            </w:pPr>
            <w:r>
              <w:rPr>
                <w:rFonts w:ascii="宋体" w:hAnsi="宋体" w:hint="eastAsia"/>
                <w:color w:val="000000"/>
                <w:sz w:val="18"/>
                <w:szCs w:val="18"/>
              </w:rPr>
              <w:t>序号</w:t>
            </w:r>
          </w:p>
        </w:tc>
        <w:tc>
          <w:tcPr>
            <w:tcW w:w="2693" w:type="dxa"/>
          </w:tcPr>
          <w:p w:rsidR="00603CA6" w:rsidRDefault="00945FC3">
            <w:pPr>
              <w:jc w:val="center"/>
              <w:rPr>
                <w:rFonts w:ascii="宋体" w:hAnsi="宋体"/>
                <w:color w:val="000000"/>
                <w:sz w:val="18"/>
                <w:szCs w:val="18"/>
              </w:rPr>
            </w:pPr>
            <w:r>
              <w:rPr>
                <w:rFonts w:ascii="宋体" w:hAnsi="宋体" w:hint="eastAsia"/>
                <w:bCs/>
                <w:color w:val="000000"/>
                <w:sz w:val="18"/>
                <w:szCs w:val="18"/>
              </w:rPr>
              <w:t>检查项目</w:t>
            </w:r>
          </w:p>
        </w:tc>
        <w:tc>
          <w:tcPr>
            <w:tcW w:w="1843" w:type="dxa"/>
          </w:tcPr>
          <w:p w:rsidR="00603CA6" w:rsidRDefault="00945FC3">
            <w:pPr>
              <w:jc w:val="center"/>
              <w:rPr>
                <w:rFonts w:ascii="宋体" w:hAnsi="宋体"/>
                <w:color w:val="000000"/>
                <w:sz w:val="18"/>
                <w:szCs w:val="18"/>
              </w:rPr>
            </w:pPr>
            <w:r>
              <w:rPr>
                <w:rFonts w:ascii="宋体" w:hAnsi="宋体" w:hint="eastAsia"/>
                <w:bCs/>
                <w:color w:val="000000"/>
                <w:sz w:val="18"/>
                <w:szCs w:val="18"/>
              </w:rPr>
              <w:t>限制范围</w:t>
            </w:r>
          </w:p>
        </w:tc>
        <w:tc>
          <w:tcPr>
            <w:tcW w:w="4196" w:type="dxa"/>
          </w:tcPr>
          <w:p w:rsidR="00603CA6" w:rsidRDefault="00945FC3">
            <w:pPr>
              <w:jc w:val="center"/>
              <w:rPr>
                <w:rFonts w:ascii="宋体" w:hAnsi="宋体"/>
                <w:color w:val="000000"/>
                <w:sz w:val="18"/>
                <w:szCs w:val="18"/>
              </w:rPr>
            </w:pPr>
            <w:r>
              <w:rPr>
                <w:rFonts w:ascii="宋体" w:hAnsi="宋体" w:hint="eastAsia"/>
                <w:bCs/>
                <w:color w:val="000000"/>
                <w:sz w:val="18"/>
                <w:szCs w:val="18"/>
              </w:rPr>
              <w:t>检查方法</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1</w:t>
            </w:r>
          </w:p>
        </w:tc>
        <w:tc>
          <w:tcPr>
            <w:tcW w:w="2693" w:type="dxa"/>
            <w:vAlign w:val="center"/>
          </w:tcPr>
          <w:p w:rsidR="00603CA6" w:rsidRDefault="00945FC3">
            <w:pPr>
              <w:widowControl/>
              <w:jc w:val="center"/>
              <w:rPr>
                <w:rFonts w:ascii="宋体" w:hAnsi="宋体" w:cs="Arial"/>
                <w:kern w:val="0"/>
                <w:sz w:val="18"/>
                <w:szCs w:val="18"/>
                <w:lang w:eastAsia="en-US"/>
              </w:rPr>
            </w:pPr>
            <w:proofErr w:type="spellStart"/>
            <w:r>
              <w:rPr>
                <w:rFonts w:ascii="宋体" w:hAnsi="宋体" w:cs="宋体" w:hint="eastAsia"/>
                <w:kern w:val="0"/>
                <w:sz w:val="18"/>
                <w:szCs w:val="18"/>
                <w:lang w:eastAsia="en-US"/>
              </w:rPr>
              <w:t>产品名称</w:t>
            </w:r>
            <w:proofErr w:type="spellEnd"/>
          </w:p>
        </w:tc>
        <w:tc>
          <w:tcPr>
            <w:tcW w:w="1843" w:type="dxa"/>
            <w:vAlign w:val="center"/>
          </w:tcPr>
          <w:p w:rsidR="00603CA6" w:rsidRDefault="00945FC3">
            <w:pPr>
              <w:jc w:val="center"/>
              <w:rPr>
                <w:rFonts w:ascii="宋体" w:hAnsi="宋体"/>
                <w:bCs/>
                <w:color w:val="000000"/>
                <w:sz w:val="18"/>
                <w:szCs w:val="18"/>
              </w:rPr>
            </w:pPr>
            <w:r>
              <w:rPr>
                <w:rFonts w:ascii="宋体" w:hAnsi="宋体" w:hint="eastAsia"/>
                <w:bCs/>
                <w:color w:val="000000"/>
                <w:sz w:val="18"/>
                <w:szCs w:val="18"/>
              </w:rPr>
              <w:t>一致</w:t>
            </w:r>
          </w:p>
        </w:tc>
        <w:tc>
          <w:tcPr>
            <w:tcW w:w="4196" w:type="dxa"/>
            <w:vAlign w:val="center"/>
          </w:tcPr>
          <w:p w:rsidR="00603CA6" w:rsidRDefault="00945FC3">
            <w:pPr>
              <w:jc w:val="center"/>
              <w:rPr>
                <w:rFonts w:ascii="宋体" w:hAnsi="宋体"/>
                <w:bCs/>
                <w:color w:val="000000"/>
                <w:sz w:val="18"/>
                <w:szCs w:val="18"/>
              </w:rPr>
            </w:pPr>
            <w:r>
              <w:rPr>
                <w:rFonts w:ascii="宋体" w:hAnsi="宋体" w:hint="eastAsia"/>
                <w:bCs/>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2</w:t>
            </w:r>
          </w:p>
        </w:tc>
        <w:tc>
          <w:tcPr>
            <w:tcW w:w="2693" w:type="dxa"/>
            <w:vAlign w:val="center"/>
          </w:tcPr>
          <w:p w:rsidR="00603CA6" w:rsidRDefault="00945FC3">
            <w:pPr>
              <w:widowControl/>
              <w:jc w:val="center"/>
              <w:rPr>
                <w:rFonts w:ascii="宋体" w:hAnsi="宋体" w:cs="Arial"/>
                <w:kern w:val="0"/>
                <w:sz w:val="18"/>
                <w:szCs w:val="18"/>
                <w:lang w:eastAsia="en-US"/>
              </w:rPr>
            </w:pPr>
            <w:proofErr w:type="spellStart"/>
            <w:r>
              <w:rPr>
                <w:rFonts w:ascii="宋体" w:hAnsi="宋体" w:cs="宋体" w:hint="eastAsia"/>
                <w:kern w:val="0"/>
                <w:sz w:val="18"/>
                <w:szCs w:val="18"/>
                <w:lang w:eastAsia="en-US"/>
              </w:rPr>
              <w:t>配套动</w:t>
            </w:r>
            <w:proofErr w:type="spellEnd"/>
            <w:r>
              <w:rPr>
                <w:rFonts w:ascii="宋体" w:hAnsi="宋体" w:cs="宋体" w:hint="eastAsia"/>
                <w:kern w:val="0"/>
                <w:sz w:val="18"/>
                <w:szCs w:val="18"/>
              </w:rPr>
              <w:t>力</w:t>
            </w:r>
          </w:p>
        </w:tc>
        <w:tc>
          <w:tcPr>
            <w:tcW w:w="1843" w:type="dxa"/>
            <w:vAlign w:val="center"/>
          </w:tcPr>
          <w:p w:rsidR="00603CA6" w:rsidRDefault="00945FC3">
            <w:pPr>
              <w:jc w:val="center"/>
              <w:rPr>
                <w:rFonts w:ascii="宋体" w:hAnsi="宋体"/>
                <w:bCs/>
                <w:color w:val="000000"/>
                <w:sz w:val="18"/>
                <w:szCs w:val="18"/>
              </w:rPr>
            </w:pPr>
            <w:r>
              <w:rPr>
                <w:rFonts w:ascii="宋体" w:hAnsi="宋体" w:hint="eastAsia"/>
                <w:bCs/>
                <w:color w:val="000000"/>
                <w:sz w:val="18"/>
                <w:szCs w:val="18"/>
              </w:rPr>
              <w:t>一致</w:t>
            </w:r>
          </w:p>
        </w:tc>
        <w:tc>
          <w:tcPr>
            <w:tcW w:w="4196" w:type="dxa"/>
            <w:vAlign w:val="center"/>
          </w:tcPr>
          <w:p w:rsidR="00603CA6" w:rsidRDefault="00945FC3">
            <w:pPr>
              <w:jc w:val="center"/>
              <w:rPr>
                <w:rFonts w:ascii="宋体" w:hAnsi="宋体"/>
                <w:bCs/>
                <w:color w:val="000000"/>
                <w:sz w:val="18"/>
                <w:szCs w:val="18"/>
              </w:rPr>
            </w:pPr>
            <w:r>
              <w:rPr>
                <w:rFonts w:ascii="宋体" w:hAnsi="宋体" w:hint="eastAsia"/>
                <w:bCs/>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3</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结构型式</w:t>
            </w:r>
          </w:p>
        </w:tc>
        <w:tc>
          <w:tcPr>
            <w:tcW w:w="1843" w:type="dxa"/>
            <w:vAlign w:val="center"/>
          </w:tcPr>
          <w:p w:rsidR="00603CA6" w:rsidRDefault="00945FC3">
            <w:pPr>
              <w:jc w:val="center"/>
              <w:rPr>
                <w:rFonts w:ascii="宋体" w:hAnsi="宋体"/>
                <w:color w:val="000000"/>
                <w:sz w:val="18"/>
                <w:szCs w:val="18"/>
              </w:rPr>
            </w:pPr>
            <w:r>
              <w:rPr>
                <w:rFonts w:ascii="宋体" w:hAnsi="宋体" w:hint="eastAsia"/>
                <w:bCs/>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bCs/>
                <w:color w:val="000000"/>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4</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行走方式</w:t>
            </w:r>
          </w:p>
        </w:tc>
        <w:tc>
          <w:tcPr>
            <w:tcW w:w="1843"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5</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转向结构型式</w:t>
            </w:r>
          </w:p>
        </w:tc>
        <w:tc>
          <w:tcPr>
            <w:tcW w:w="1843"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6</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变速方式</w:t>
            </w:r>
          </w:p>
        </w:tc>
        <w:tc>
          <w:tcPr>
            <w:tcW w:w="1843"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color w:val="000000"/>
                <w:sz w:val="18"/>
                <w:szCs w:val="18"/>
              </w:rPr>
              <w:t>7</w:t>
            </w:r>
          </w:p>
        </w:tc>
        <w:tc>
          <w:tcPr>
            <w:tcW w:w="2693" w:type="dxa"/>
            <w:vAlign w:val="center"/>
          </w:tcPr>
          <w:p w:rsidR="00603CA6" w:rsidRDefault="00945FC3">
            <w:pPr>
              <w:widowControl/>
              <w:jc w:val="center"/>
              <w:rPr>
                <w:rFonts w:ascii="宋体" w:hAnsi="宋体" w:cs="Arial"/>
                <w:kern w:val="0"/>
                <w:sz w:val="18"/>
                <w:szCs w:val="18"/>
                <w:lang w:eastAsia="en-US"/>
              </w:rPr>
            </w:pPr>
            <w:proofErr w:type="spellStart"/>
            <w:r>
              <w:rPr>
                <w:rFonts w:ascii="宋体" w:hAnsi="宋体" w:cs="宋体" w:hint="eastAsia"/>
                <w:kern w:val="0"/>
                <w:sz w:val="18"/>
                <w:szCs w:val="18"/>
                <w:lang w:eastAsia="en-US"/>
              </w:rPr>
              <w:t>割刀</w:t>
            </w:r>
            <w:proofErr w:type="spellEnd"/>
            <w:r>
              <w:rPr>
                <w:rFonts w:ascii="宋体" w:hAnsi="宋体" w:cs="宋体" w:hint="eastAsia"/>
                <w:kern w:val="0"/>
                <w:sz w:val="18"/>
                <w:szCs w:val="18"/>
              </w:rPr>
              <w:t>型</w:t>
            </w:r>
            <w:r>
              <w:rPr>
                <w:rFonts w:ascii="宋体" w:hAnsi="宋体" w:cs="宋体" w:hint="eastAsia"/>
                <w:kern w:val="0"/>
                <w:sz w:val="18"/>
                <w:szCs w:val="18"/>
                <w:lang w:eastAsia="en-US"/>
              </w:rPr>
              <w:t>式</w:t>
            </w:r>
          </w:p>
        </w:tc>
        <w:tc>
          <w:tcPr>
            <w:tcW w:w="1843"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核对</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8</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宋体" w:hint="eastAsia"/>
                <w:kern w:val="0"/>
                <w:sz w:val="18"/>
                <w:szCs w:val="18"/>
              </w:rPr>
              <w:t>仿形</w:t>
            </w:r>
            <w:r w:rsidR="00CE6702">
              <w:rPr>
                <w:rFonts w:ascii="宋体" w:hAnsi="宋体" w:cs="宋体" w:hint="eastAsia"/>
                <w:kern w:val="0"/>
                <w:sz w:val="18"/>
                <w:szCs w:val="18"/>
              </w:rPr>
              <w:t>机构</w:t>
            </w:r>
            <w:r>
              <w:rPr>
                <w:rFonts w:ascii="宋体" w:hAnsi="宋体" w:cs="宋体" w:hint="eastAsia"/>
                <w:kern w:val="0"/>
                <w:sz w:val="18"/>
                <w:szCs w:val="18"/>
              </w:rPr>
              <w:t>型式</w:t>
            </w:r>
          </w:p>
        </w:tc>
        <w:tc>
          <w:tcPr>
            <w:tcW w:w="1843" w:type="dxa"/>
            <w:vAlign w:val="center"/>
          </w:tcPr>
          <w:p w:rsidR="00603CA6" w:rsidRDefault="00945FC3">
            <w:pPr>
              <w:jc w:val="center"/>
              <w:rPr>
                <w:rFonts w:ascii="宋体" w:hAnsi="宋体"/>
                <w:bCs/>
                <w:color w:val="000000"/>
                <w:sz w:val="18"/>
                <w:szCs w:val="18"/>
              </w:rPr>
            </w:pPr>
            <w:r>
              <w:rPr>
                <w:rFonts w:ascii="宋体" w:hAnsi="宋体" w:hint="eastAsia"/>
                <w:bCs/>
                <w:color w:val="000000"/>
                <w:sz w:val="18"/>
                <w:szCs w:val="18"/>
              </w:rPr>
              <w:t>一致</w:t>
            </w:r>
          </w:p>
        </w:tc>
        <w:tc>
          <w:tcPr>
            <w:tcW w:w="4196"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核对</w:t>
            </w:r>
          </w:p>
        </w:tc>
      </w:tr>
      <w:tr w:rsidR="00603CA6" w:rsidTr="0012658E">
        <w:trPr>
          <w:jc w:val="center"/>
        </w:trPr>
        <w:tc>
          <w:tcPr>
            <w:tcW w:w="709" w:type="dxa"/>
            <w:vAlign w:val="center"/>
          </w:tcPr>
          <w:p w:rsidR="00603CA6" w:rsidRDefault="00D0592E">
            <w:pPr>
              <w:jc w:val="center"/>
              <w:rPr>
                <w:rFonts w:ascii="宋体" w:hAnsi="宋体"/>
                <w:color w:val="000000"/>
                <w:sz w:val="18"/>
                <w:szCs w:val="18"/>
              </w:rPr>
            </w:pPr>
            <w:r>
              <w:rPr>
                <w:rFonts w:ascii="宋体" w:hAnsi="宋体" w:hint="eastAsia"/>
                <w:color w:val="000000"/>
                <w:sz w:val="18"/>
                <w:szCs w:val="18"/>
              </w:rPr>
              <w:t>9</w:t>
            </w:r>
          </w:p>
        </w:tc>
        <w:tc>
          <w:tcPr>
            <w:tcW w:w="2693" w:type="dxa"/>
            <w:vAlign w:val="center"/>
          </w:tcPr>
          <w:p w:rsidR="00603CA6" w:rsidRDefault="001E59CF" w:rsidP="0012658E">
            <w:pPr>
              <w:widowControl/>
              <w:adjustRightInd w:val="0"/>
              <w:snapToGrid w:val="0"/>
              <w:jc w:val="center"/>
              <w:rPr>
                <w:rFonts w:ascii="宋体" w:hAnsi="宋体" w:cs="Arial"/>
                <w:kern w:val="0"/>
                <w:sz w:val="18"/>
                <w:szCs w:val="18"/>
              </w:rPr>
            </w:pPr>
            <w:r>
              <w:rPr>
                <w:rFonts w:ascii="宋体" w:hAnsi="宋体" w:cs="宋体" w:hint="eastAsia"/>
                <w:kern w:val="0"/>
                <w:sz w:val="18"/>
                <w:szCs w:val="18"/>
              </w:rPr>
              <w:t>整机</w:t>
            </w:r>
            <w:r w:rsidR="00945FC3">
              <w:rPr>
                <w:rFonts w:ascii="宋体" w:hAnsi="宋体" w:cs="宋体" w:hint="eastAsia"/>
                <w:kern w:val="0"/>
                <w:sz w:val="18"/>
                <w:szCs w:val="18"/>
              </w:rPr>
              <w:t>外形尺寸（长</w:t>
            </w:r>
            <w:r w:rsidR="00945FC3">
              <w:rPr>
                <w:rFonts w:ascii="宋体" w:hAnsi="宋体" w:cs="Arial"/>
                <w:kern w:val="0"/>
                <w:sz w:val="18"/>
                <w:szCs w:val="18"/>
              </w:rPr>
              <w:t>×</w:t>
            </w:r>
            <w:r w:rsidR="00945FC3">
              <w:rPr>
                <w:rFonts w:ascii="宋体" w:hAnsi="宋体" w:cs="宋体" w:hint="eastAsia"/>
                <w:kern w:val="0"/>
                <w:sz w:val="18"/>
                <w:szCs w:val="18"/>
              </w:rPr>
              <w:t>宽</w:t>
            </w:r>
            <w:r w:rsidR="00945FC3">
              <w:rPr>
                <w:rFonts w:ascii="宋体" w:hAnsi="宋体" w:cs="Arial"/>
                <w:kern w:val="0"/>
                <w:sz w:val="18"/>
                <w:szCs w:val="18"/>
              </w:rPr>
              <w:t>×</w:t>
            </w:r>
            <w:r w:rsidR="00945FC3">
              <w:rPr>
                <w:rFonts w:ascii="宋体" w:hAnsi="宋体" w:cs="宋体" w:hint="eastAsia"/>
                <w:kern w:val="0"/>
                <w:sz w:val="18"/>
                <w:szCs w:val="18"/>
              </w:rPr>
              <w:t>高）</w:t>
            </w:r>
          </w:p>
        </w:tc>
        <w:tc>
          <w:tcPr>
            <w:tcW w:w="1843" w:type="dxa"/>
            <w:vAlign w:val="center"/>
          </w:tcPr>
          <w:p w:rsidR="00603CA6" w:rsidRDefault="00945FC3" w:rsidP="0012658E">
            <w:pPr>
              <w:jc w:val="center"/>
              <w:rPr>
                <w:rFonts w:ascii="宋体" w:hAnsi="宋体"/>
                <w:bCs/>
                <w:color w:val="000000"/>
                <w:sz w:val="18"/>
                <w:szCs w:val="18"/>
              </w:rPr>
            </w:pPr>
            <w:r>
              <w:rPr>
                <w:rFonts w:ascii="宋体" w:hAnsi="宋体" w:hint="eastAsia"/>
                <w:bCs/>
                <w:color w:val="000000"/>
                <w:sz w:val="18"/>
                <w:szCs w:val="18"/>
              </w:rPr>
              <w:t>允许偏差为</w:t>
            </w:r>
            <w:r w:rsidR="0012658E">
              <w:rPr>
                <w:rFonts w:ascii="宋体" w:hAnsi="宋体" w:hint="eastAsia"/>
                <w:bCs/>
                <w:color w:val="000000"/>
                <w:sz w:val="18"/>
                <w:szCs w:val="18"/>
              </w:rPr>
              <w:t>3</w:t>
            </w:r>
            <w:r>
              <w:rPr>
                <w:rFonts w:ascii="宋体" w:hAnsi="宋体" w:hint="eastAsia"/>
                <w:bCs/>
                <w:color w:val="000000"/>
                <w:sz w:val="18"/>
                <w:szCs w:val="18"/>
              </w:rPr>
              <w:t>%</w:t>
            </w:r>
          </w:p>
        </w:tc>
        <w:tc>
          <w:tcPr>
            <w:tcW w:w="4196" w:type="dxa"/>
            <w:vAlign w:val="center"/>
          </w:tcPr>
          <w:p w:rsidR="00603CA6" w:rsidRPr="00D0592E" w:rsidRDefault="00945FC3">
            <w:pPr>
              <w:jc w:val="center"/>
              <w:rPr>
                <w:rFonts w:ascii="宋体" w:hAnsi="宋体"/>
                <w:sz w:val="18"/>
                <w:szCs w:val="18"/>
              </w:rPr>
            </w:pPr>
            <w:r w:rsidRPr="00D0592E">
              <w:rPr>
                <w:rFonts w:ascii="宋体" w:hAnsi="宋体" w:hint="eastAsia"/>
                <w:sz w:val="18"/>
                <w:szCs w:val="18"/>
              </w:rPr>
              <w:t>测量</w:t>
            </w:r>
            <w:r w:rsidRPr="00D0592E">
              <w:rPr>
                <w:rFonts w:hAnsi="宋体" w:hint="eastAsia"/>
                <w:sz w:val="18"/>
                <w:szCs w:val="18"/>
              </w:rPr>
              <w:t>（包容样机最小长方体的长、宽、高）</w:t>
            </w:r>
          </w:p>
        </w:tc>
      </w:tr>
      <w:tr w:rsidR="00603CA6" w:rsidTr="0012658E">
        <w:trPr>
          <w:jc w:val="center"/>
        </w:trPr>
        <w:tc>
          <w:tcPr>
            <w:tcW w:w="709" w:type="dxa"/>
            <w:vAlign w:val="center"/>
          </w:tcPr>
          <w:p w:rsidR="00603CA6" w:rsidRDefault="00945FC3">
            <w:pPr>
              <w:jc w:val="center"/>
              <w:rPr>
                <w:rFonts w:ascii="宋体" w:hAnsi="宋体"/>
                <w:color w:val="000000"/>
                <w:sz w:val="18"/>
                <w:szCs w:val="18"/>
              </w:rPr>
            </w:pPr>
            <w:r>
              <w:rPr>
                <w:rFonts w:ascii="宋体" w:hAnsi="宋体" w:hint="eastAsia"/>
                <w:color w:val="000000"/>
                <w:sz w:val="18"/>
                <w:szCs w:val="18"/>
              </w:rPr>
              <w:t>1</w:t>
            </w:r>
            <w:r w:rsidR="00D0592E">
              <w:rPr>
                <w:rFonts w:ascii="宋体" w:hAnsi="宋体" w:hint="eastAsia"/>
                <w:color w:val="000000"/>
                <w:sz w:val="18"/>
                <w:szCs w:val="18"/>
              </w:rPr>
              <w:t>0</w:t>
            </w:r>
          </w:p>
        </w:tc>
        <w:tc>
          <w:tcPr>
            <w:tcW w:w="2693" w:type="dxa"/>
            <w:vAlign w:val="center"/>
          </w:tcPr>
          <w:p w:rsidR="00603CA6" w:rsidRDefault="00945FC3">
            <w:pPr>
              <w:widowControl/>
              <w:jc w:val="center"/>
              <w:rPr>
                <w:rFonts w:ascii="宋体" w:hAnsi="宋体" w:cs="Arial"/>
                <w:kern w:val="0"/>
                <w:sz w:val="18"/>
                <w:szCs w:val="18"/>
              </w:rPr>
            </w:pPr>
            <w:r>
              <w:rPr>
                <w:rFonts w:ascii="宋体" w:hAnsi="宋体" w:cs="宋体" w:hint="eastAsia"/>
                <w:kern w:val="0"/>
                <w:sz w:val="18"/>
                <w:szCs w:val="18"/>
              </w:rPr>
              <w:t>作业幅宽</w:t>
            </w:r>
          </w:p>
        </w:tc>
        <w:tc>
          <w:tcPr>
            <w:tcW w:w="1843" w:type="dxa"/>
            <w:vAlign w:val="center"/>
          </w:tcPr>
          <w:p w:rsidR="00603CA6" w:rsidRDefault="00945FC3">
            <w:pPr>
              <w:jc w:val="center"/>
              <w:rPr>
                <w:rFonts w:ascii="宋体" w:hAnsi="宋体"/>
                <w:bCs/>
                <w:color w:val="000000"/>
                <w:sz w:val="18"/>
                <w:szCs w:val="18"/>
              </w:rPr>
            </w:pPr>
            <w:r>
              <w:rPr>
                <w:rFonts w:ascii="宋体" w:hAnsi="宋体" w:hint="eastAsia"/>
                <w:bCs/>
                <w:color w:val="000000"/>
                <w:sz w:val="18"/>
                <w:szCs w:val="18"/>
              </w:rPr>
              <w:t>允许偏差为3%</w:t>
            </w:r>
          </w:p>
        </w:tc>
        <w:tc>
          <w:tcPr>
            <w:tcW w:w="4196" w:type="dxa"/>
            <w:vAlign w:val="center"/>
          </w:tcPr>
          <w:p w:rsidR="00603CA6" w:rsidRPr="00D0592E" w:rsidRDefault="00945FC3" w:rsidP="0012658E">
            <w:pPr>
              <w:jc w:val="center"/>
              <w:rPr>
                <w:rFonts w:ascii="宋体" w:hAnsi="宋体"/>
                <w:sz w:val="18"/>
                <w:szCs w:val="18"/>
              </w:rPr>
            </w:pPr>
            <w:r w:rsidRPr="00D0592E">
              <w:rPr>
                <w:rFonts w:ascii="宋体" w:hAnsi="宋体" w:hint="eastAsia"/>
                <w:sz w:val="18"/>
                <w:szCs w:val="18"/>
              </w:rPr>
              <w:t>测量（测量割刀最大的有效切割宽度）</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11</w:t>
            </w:r>
          </w:p>
        </w:tc>
        <w:tc>
          <w:tcPr>
            <w:tcW w:w="2693" w:type="dxa"/>
            <w:vAlign w:val="center"/>
          </w:tcPr>
          <w:p w:rsidR="005A674C" w:rsidRDefault="005A674C">
            <w:pPr>
              <w:widowControl/>
              <w:jc w:val="center"/>
              <w:rPr>
                <w:rFonts w:ascii="宋体" w:hAnsi="宋体" w:cs="宋体"/>
                <w:kern w:val="0"/>
                <w:sz w:val="18"/>
                <w:szCs w:val="18"/>
              </w:rPr>
            </w:pPr>
            <w:r>
              <w:rPr>
                <w:rFonts w:ascii="宋体" w:hAnsi="宋体" w:hint="eastAsia"/>
                <w:sz w:val="18"/>
                <w:szCs w:val="18"/>
              </w:rPr>
              <w:t>轴距</w:t>
            </w:r>
          </w:p>
        </w:tc>
        <w:tc>
          <w:tcPr>
            <w:tcW w:w="1843" w:type="dxa"/>
            <w:vAlign w:val="center"/>
          </w:tcPr>
          <w:p w:rsidR="005A674C" w:rsidRDefault="005A674C">
            <w:pPr>
              <w:jc w:val="center"/>
              <w:rPr>
                <w:rFonts w:ascii="宋体" w:hAnsi="宋体"/>
                <w:bCs/>
                <w:color w:val="000000"/>
                <w:sz w:val="18"/>
                <w:szCs w:val="18"/>
              </w:rPr>
            </w:pPr>
            <w:r>
              <w:rPr>
                <w:rFonts w:ascii="宋体" w:hAnsi="宋体" w:hint="eastAsia"/>
                <w:bCs/>
                <w:color w:val="000000"/>
                <w:sz w:val="18"/>
                <w:szCs w:val="18"/>
              </w:rPr>
              <w:t>允许偏差为3%</w:t>
            </w:r>
          </w:p>
        </w:tc>
        <w:tc>
          <w:tcPr>
            <w:tcW w:w="4196" w:type="dxa"/>
            <w:vAlign w:val="center"/>
          </w:tcPr>
          <w:p w:rsidR="005A674C" w:rsidRPr="00D0592E" w:rsidRDefault="005A674C" w:rsidP="005A674C">
            <w:pPr>
              <w:jc w:val="center"/>
              <w:rPr>
                <w:rFonts w:ascii="宋体" w:hAnsi="宋体"/>
                <w:sz w:val="18"/>
                <w:szCs w:val="18"/>
              </w:rPr>
            </w:pPr>
            <w:r>
              <w:rPr>
                <w:rFonts w:ascii="宋体" w:hAnsi="宋体" w:hint="eastAsia"/>
                <w:sz w:val="18"/>
                <w:szCs w:val="18"/>
              </w:rPr>
              <w:t>测量（两轴中心线之间的距离）</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12</w:t>
            </w:r>
          </w:p>
        </w:tc>
        <w:tc>
          <w:tcPr>
            <w:tcW w:w="2693" w:type="dxa"/>
            <w:vAlign w:val="center"/>
          </w:tcPr>
          <w:p w:rsidR="005A674C" w:rsidRDefault="005A674C" w:rsidP="005A674C">
            <w:pPr>
              <w:widowControl/>
              <w:jc w:val="center"/>
              <w:rPr>
                <w:rFonts w:ascii="宋体" w:hAnsi="宋体" w:cs="Arial"/>
                <w:kern w:val="0"/>
                <w:sz w:val="18"/>
                <w:szCs w:val="18"/>
              </w:rPr>
            </w:pPr>
            <w:r>
              <w:rPr>
                <w:rFonts w:ascii="宋体" w:hAnsi="宋体" w:cs="宋体" w:hint="eastAsia"/>
                <w:kern w:val="0"/>
                <w:sz w:val="18"/>
                <w:szCs w:val="18"/>
              </w:rPr>
              <w:t>轮距</w:t>
            </w:r>
          </w:p>
        </w:tc>
        <w:tc>
          <w:tcPr>
            <w:tcW w:w="1843" w:type="dxa"/>
            <w:vAlign w:val="center"/>
          </w:tcPr>
          <w:p w:rsidR="005A674C" w:rsidRDefault="005A674C">
            <w:pPr>
              <w:jc w:val="center"/>
              <w:rPr>
                <w:rFonts w:ascii="宋体" w:hAnsi="宋体"/>
                <w:bCs/>
                <w:color w:val="000000"/>
                <w:sz w:val="18"/>
                <w:szCs w:val="18"/>
              </w:rPr>
            </w:pPr>
            <w:r>
              <w:rPr>
                <w:rFonts w:ascii="宋体" w:hAnsi="宋体" w:hint="eastAsia"/>
                <w:bCs/>
                <w:color w:val="000000"/>
                <w:sz w:val="18"/>
                <w:szCs w:val="18"/>
              </w:rPr>
              <w:t>允许偏差为3%</w:t>
            </w:r>
          </w:p>
        </w:tc>
        <w:tc>
          <w:tcPr>
            <w:tcW w:w="4196" w:type="dxa"/>
            <w:vAlign w:val="center"/>
          </w:tcPr>
          <w:p w:rsidR="005A674C" w:rsidRPr="00D0592E" w:rsidRDefault="005A674C">
            <w:pPr>
              <w:jc w:val="center"/>
              <w:rPr>
                <w:rFonts w:ascii="宋体" w:hAnsi="宋体"/>
                <w:sz w:val="18"/>
                <w:szCs w:val="18"/>
              </w:rPr>
            </w:pPr>
            <w:r w:rsidRPr="00D0592E">
              <w:rPr>
                <w:rFonts w:ascii="宋体" w:hAnsi="宋体" w:hint="eastAsia"/>
                <w:sz w:val="18"/>
                <w:szCs w:val="18"/>
              </w:rPr>
              <w:t>测量</w:t>
            </w:r>
            <w:r w:rsidRPr="00D0592E">
              <w:rPr>
                <w:rFonts w:hAnsi="宋体" w:hint="eastAsia"/>
                <w:bCs/>
                <w:sz w:val="18"/>
                <w:szCs w:val="18"/>
              </w:rPr>
              <w:t>（左、右轮胎或履带中心面之间的距离）</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13</w:t>
            </w:r>
          </w:p>
        </w:tc>
        <w:tc>
          <w:tcPr>
            <w:tcW w:w="2693" w:type="dxa"/>
            <w:vAlign w:val="center"/>
          </w:tcPr>
          <w:p w:rsidR="005A674C" w:rsidRDefault="005A674C" w:rsidP="005A674C">
            <w:pPr>
              <w:widowControl/>
              <w:jc w:val="center"/>
              <w:rPr>
                <w:rFonts w:ascii="宋体" w:hAnsi="宋体" w:cs="宋体"/>
                <w:kern w:val="0"/>
                <w:sz w:val="18"/>
                <w:szCs w:val="18"/>
              </w:rPr>
            </w:pPr>
            <w:r>
              <w:rPr>
                <w:rFonts w:ascii="宋体" w:hAnsi="宋体" w:cs="宋体" w:hint="eastAsia"/>
                <w:kern w:val="0"/>
                <w:sz w:val="18"/>
                <w:szCs w:val="18"/>
              </w:rPr>
              <w:t>轮胎规格</w:t>
            </w:r>
          </w:p>
        </w:tc>
        <w:tc>
          <w:tcPr>
            <w:tcW w:w="1843" w:type="dxa"/>
            <w:vAlign w:val="center"/>
          </w:tcPr>
          <w:p w:rsidR="005A674C" w:rsidRDefault="005A674C" w:rsidP="00945FC3">
            <w:pPr>
              <w:jc w:val="center"/>
              <w:rPr>
                <w:rFonts w:ascii="宋体" w:hAnsi="宋体"/>
                <w:bCs/>
                <w:color w:val="000000"/>
                <w:sz w:val="18"/>
                <w:szCs w:val="18"/>
              </w:rPr>
            </w:pPr>
            <w:r>
              <w:rPr>
                <w:rFonts w:ascii="宋体" w:hAnsi="宋体" w:hint="eastAsia"/>
                <w:bCs/>
                <w:color w:val="000000"/>
                <w:sz w:val="18"/>
                <w:szCs w:val="18"/>
              </w:rPr>
              <w:t>一致</w:t>
            </w:r>
          </w:p>
        </w:tc>
        <w:tc>
          <w:tcPr>
            <w:tcW w:w="4196" w:type="dxa"/>
            <w:vAlign w:val="center"/>
          </w:tcPr>
          <w:p w:rsidR="005A674C" w:rsidRPr="00D0592E" w:rsidRDefault="005A674C" w:rsidP="00945FC3">
            <w:pPr>
              <w:jc w:val="center"/>
              <w:rPr>
                <w:rFonts w:ascii="宋体" w:hAnsi="宋体"/>
                <w:sz w:val="18"/>
                <w:szCs w:val="18"/>
              </w:rPr>
            </w:pPr>
            <w:r w:rsidRPr="00D0592E">
              <w:rPr>
                <w:rFonts w:ascii="宋体" w:hAnsi="宋体" w:hint="eastAsia"/>
                <w:sz w:val="18"/>
                <w:szCs w:val="18"/>
              </w:rPr>
              <w:t>核对</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14</w:t>
            </w:r>
          </w:p>
        </w:tc>
        <w:tc>
          <w:tcPr>
            <w:tcW w:w="2693" w:type="dxa"/>
            <w:vAlign w:val="center"/>
          </w:tcPr>
          <w:p w:rsidR="005A674C" w:rsidRDefault="005A674C">
            <w:pPr>
              <w:widowControl/>
              <w:jc w:val="center"/>
              <w:rPr>
                <w:rFonts w:ascii="宋体" w:hAnsi="宋体" w:cs="宋体"/>
                <w:kern w:val="0"/>
                <w:sz w:val="18"/>
                <w:szCs w:val="18"/>
              </w:rPr>
            </w:pPr>
            <w:r>
              <w:rPr>
                <w:rFonts w:ascii="宋体" w:hAnsi="宋体" w:cs="宋体" w:hint="eastAsia"/>
                <w:kern w:val="0"/>
                <w:sz w:val="18"/>
                <w:szCs w:val="18"/>
              </w:rPr>
              <w:t>轨距</w:t>
            </w:r>
          </w:p>
        </w:tc>
        <w:tc>
          <w:tcPr>
            <w:tcW w:w="1843" w:type="dxa"/>
            <w:vAlign w:val="center"/>
          </w:tcPr>
          <w:p w:rsidR="005A674C" w:rsidRDefault="00177E43">
            <w:pPr>
              <w:jc w:val="center"/>
              <w:rPr>
                <w:rFonts w:ascii="宋体" w:hAnsi="宋体"/>
                <w:bCs/>
                <w:color w:val="000000"/>
                <w:sz w:val="18"/>
                <w:szCs w:val="18"/>
              </w:rPr>
            </w:pPr>
            <w:r>
              <w:rPr>
                <w:rFonts w:ascii="宋体" w:hAnsi="宋体" w:hint="eastAsia"/>
                <w:bCs/>
                <w:color w:val="000000"/>
                <w:sz w:val="18"/>
                <w:szCs w:val="18"/>
              </w:rPr>
              <w:t>允许偏差为3%</w:t>
            </w:r>
          </w:p>
        </w:tc>
        <w:tc>
          <w:tcPr>
            <w:tcW w:w="4196" w:type="dxa"/>
            <w:vAlign w:val="center"/>
          </w:tcPr>
          <w:p w:rsidR="005A674C" w:rsidRPr="00D0592E" w:rsidRDefault="005A674C" w:rsidP="005A674C">
            <w:pPr>
              <w:adjustRightInd w:val="0"/>
              <w:snapToGrid w:val="0"/>
              <w:jc w:val="center"/>
              <w:rPr>
                <w:rFonts w:ascii="宋体" w:hAnsi="宋体"/>
                <w:sz w:val="18"/>
                <w:szCs w:val="18"/>
              </w:rPr>
            </w:pPr>
            <w:r w:rsidRPr="00D0592E">
              <w:rPr>
                <w:rFonts w:ascii="宋体" w:hAnsi="宋体" w:hint="eastAsia"/>
                <w:sz w:val="18"/>
                <w:szCs w:val="18"/>
              </w:rPr>
              <w:t>测量</w:t>
            </w:r>
            <w:r w:rsidRPr="00D0592E">
              <w:rPr>
                <w:rFonts w:hAnsi="宋体" w:hint="eastAsia"/>
                <w:bCs/>
                <w:sz w:val="18"/>
                <w:szCs w:val="18"/>
              </w:rPr>
              <w:t>（左、右履带中心面之间的距离）</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15</w:t>
            </w:r>
          </w:p>
        </w:tc>
        <w:tc>
          <w:tcPr>
            <w:tcW w:w="2693" w:type="dxa"/>
            <w:vAlign w:val="center"/>
          </w:tcPr>
          <w:p w:rsidR="005A674C" w:rsidRDefault="005A674C" w:rsidP="005A674C">
            <w:pPr>
              <w:widowControl/>
              <w:jc w:val="center"/>
              <w:rPr>
                <w:rFonts w:ascii="宋体" w:hAnsi="宋体" w:cs="宋体"/>
                <w:kern w:val="0"/>
                <w:sz w:val="18"/>
                <w:szCs w:val="18"/>
              </w:rPr>
            </w:pPr>
            <w:r>
              <w:rPr>
                <w:rFonts w:ascii="宋体" w:hAnsi="宋体" w:cs="宋体" w:hint="eastAsia"/>
                <w:kern w:val="0"/>
                <w:sz w:val="18"/>
                <w:szCs w:val="18"/>
              </w:rPr>
              <w:t>履带宽度</w:t>
            </w:r>
          </w:p>
        </w:tc>
        <w:tc>
          <w:tcPr>
            <w:tcW w:w="1843" w:type="dxa"/>
            <w:vAlign w:val="center"/>
          </w:tcPr>
          <w:p w:rsidR="005A674C" w:rsidRDefault="00177E43">
            <w:pPr>
              <w:jc w:val="center"/>
              <w:rPr>
                <w:rFonts w:ascii="宋体" w:hAnsi="宋体"/>
                <w:bCs/>
                <w:color w:val="000000"/>
                <w:sz w:val="18"/>
                <w:szCs w:val="18"/>
              </w:rPr>
            </w:pPr>
            <w:r w:rsidRPr="002832DB">
              <w:rPr>
                <w:rFonts w:hAnsi="宋体" w:hint="eastAsia"/>
                <w:sz w:val="18"/>
                <w:szCs w:val="18"/>
              </w:rPr>
              <w:t>一致</w:t>
            </w:r>
          </w:p>
        </w:tc>
        <w:tc>
          <w:tcPr>
            <w:tcW w:w="4196" w:type="dxa"/>
            <w:vAlign w:val="center"/>
          </w:tcPr>
          <w:p w:rsidR="005A674C" w:rsidRPr="00D0592E" w:rsidRDefault="005A674C">
            <w:pPr>
              <w:adjustRightInd w:val="0"/>
              <w:snapToGrid w:val="0"/>
              <w:jc w:val="center"/>
              <w:rPr>
                <w:rFonts w:ascii="宋体" w:hAnsi="宋体"/>
                <w:sz w:val="18"/>
                <w:szCs w:val="18"/>
              </w:rPr>
            </w:pPr>
            <w:r w:rsidRPr="00D0592E">
              <w:rPr>
                <w:rFonts w:ascii="宋体" w:hAnsi="宋体" w:hint="eastAsia"/>
                <w:sz w:val="18"/>
                <w:szCs w:val="18"/>
              </w:rPr>
              <w:t>测量</w:t>
            </w:r>
          </w:p>
        </w:tc>
      </w:tr>
      <w:tr w:rsidR="005A674C" w:rsidTr="0008054F">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16</w:t>
            </w:r>
          </w:p>
        </w:tc>
        <w:tc>
          <w:tcPr>
            <w:tcW w:w="2693" w:type="dxa"/>
            <w:vAlign w:val="center"/>
          </w:tcPr>
          <w:p w:rsidR="005A674C" w:rsidRDefault="005A674C">
            <w:pPr>
              <w:widowControl/>
              <w:jc w:val="center"/>
              <w:rPr>
                <w:rFonts w:ascii="宋体" w:hAnsi="宋体" w:cs="宋体"/>
                <w:kern w:val="0"/>
                <w:sz w:val="18"/>
                <w:szCs w:val="18"/>
              </w:rPr>
            </w:pPr>
            <w:r>
              <w:rPr>
                <w:rFonts w:ascii="宋体" w:hAnsi="宋体" w:hint="eastAsia"/>
                <w:sz w:val="18"/>
                <w:szCs w:val="18"/>
              </w:rPr>
              <w:t>履带节距</w:t>
            </w:r>
          </w:p>
        </w:tc>
        <w:tc>
          <w:tcPr>
            <w:tcW w:w="1843" w:type="dxa"/>
            <w:vAlign w:val="center"/>
          </w:tcPr>
          <w:p w:rsidR="005A674C" w:rsidRDefault="005A674C">
            <w:pPr>
              <w:jc w:val="center"/>
              <w:rPr>
                <w:rFonts w:ascii="宋体" w:hAnsi="宋体"/>
                <w:bCs/>
                <w:color w:val="000000"/>
                <w:sz w:val="18"/>
                <w:szCs w:val="18"/>
              </w:rPr>
            </w:pPr>
            <w:r w:rsidRPr="002832DB">
              <w:rPr>
                <w:rFonts w:hAnsi="宋体" w:hint="eastAsia"/>
                <w:sz w:val="18"/>
                <w:szCs w:val="18"/>
              </w:rPr>
              <w:t>一致</w:t>
            </w:r>
          </w:p>
        </w:tc>
        <w:tc>
          <w:tcPr>
            <w:tcW w:w="4196" w:type="dxa"/>
          </w:tcPr>
          <w:p w:rsidR="005A674C" w:rsidRPr="00D0592E" w:rsidRDefault="005A674C">
            <w:pPr>
              <w:adjustRightInd w:val="0"/>
              <w:snapToGrid w:val="0"/>
              <w:jc w:val="center"/>
              <w:rPr>
                <w:rFonts w:ascii="宋体" w:hAnsi="宋体"/>
                <w:sz w:val="18"/>
                <w:szCs w:val="18"/>
              </w:rPr>
            </w:pPr>
            <w:r w:rsidRPr="002832DB">
              <w:rPr>
                <w:rFonts w:hAnsi="宋体" w:hint="eastAsia"/>
                <w:bCs/>
                <w:sz w:val="18"/>
                <w:szCs w:val="18"/>
              </w:rPr>
              <w:t>测量</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17</w:t>
            </w:r>
          </w:p>
        </w:tc>
        <w:tc>
          <w:tcPr>
            <w:tcW w:w="2693" w:type="dxa"/>
            <w:vAlign w:val="center"/>
          </w:tcPr>
          <w:p w:rsidR="005A674C" w:rsidRDefault="005A674C">
            <w:pPr>
              <w:widowControl/>
              <w:jc w:val="center"/>
              <w:rPr>
                <w:rFonts w:ascii="宋体" w:hAnsi="宋体" w:cs="宋体"/>
                <w:kern w:val="0"/>
                <w:sz w:val="18"/>
                <w:szCs w:val="18"/>
              </w:rPr>
            </w:pPr>
            <w:r>
              <w:rPr>
                <w:rFonts w:ascii="宋体" w:hAnsi="宋体" w:cs="宋体" w:hint="eastAsia"/>
                <w:kern w:val="0"/>
                <w:sz w:val="18"/>
                <w:szCs w:val="18"/>
              </w:rPr>
              <w:t>最小离地间隙</w:t>
            </w:r>
          </w:p>
        </w:tc>
        <w:tc>
          <w:tcPr>
            <w:tcW w:w="1843" w:type="dxa"/>
            <w:vAlign w:val="center"/>
          </w:tcPr>
          <w:p w:rsidR="005A674C" w:rsidRDefault="005A674C">
            <w:pPr>
              <w:jc w:val="center"/>
              <w:rPr>
                <w:rFonts w:ascii="宋体" w:hAnsi="宋体"/>
                <w:bCs/>
                <w:color w:val="000000"/>
                <w:sz w:val="18"/>
                <w:szCs w:val="18"/>
              </w:rPr>
            </w:pPr>
            <w:r>
              <w:rPr>
                <w:rFonts w:ascii="宋体" w:hAnsi="宋体" w:hint="eastAsia"/>
                <w:bCs/>
                <w:color w:val="000000"/>
                <w:sz w:val="18"/>
                <w:szCs w:val="18"/>
              </w:rPr>
              <w:t>允许偏差为3%</w:t>
            </w:r>
          </w:p>
        </w:tc>
        <w:tc>
          <w:tcPr>
            <w:tcW w:w="4196" w:type="dxa"/>
            <w:vAlign w:val="center"/>
          </w:tcPr>
          <w:p w:rsidR="005A674C" w:rsidRPr="00D0592E" w:rsidRDefault="005A674C">
            <w:pPr>
              <w:adjustRightInd w:val="0"/>
              <w:snapToGrid w:val="0"/>
              <w:jc w:val="center"/>
              <w:rPr>
                <w:rFonts w:ascii="宋体" w:hAnsi="宋体"/>
                <w:sz w:val="18"/>
                <w:szCs w:val="18"/>
              </w:rPr>
            </w:pPr>
            <w:r w:rsidRPr="00D0592E">
              <w:rPr>
                <w:rFonts w:ascii="宋体" w:hAnsi="宋体" w:hint="eastAsia"/>
                <w:sz w:val="18"/>
                <w:szCs w:val="18"/>
              </w:rPr>
              <w:t>测量</w:t>
            </w:r>
            <w:r w:rsidRPr="00D0592E">
              <w:rPr>
                <w:rFonts w:hAnsi="宋体" w:hint="eastAsia"/>
                <w:bCs/>
                <w:sz w:val="18"/>
                <w:szCs w:val="18"/>
              </w:rPr>
              <w:t>（测定轮胎间或履带间的机架、驱动箱、消声器等部位的最小离地间隙）</w:t>
            </w:r>
          </w:p>
        </w:tc>
      </w:tr>
      <w:tr w:rsidR="005A674C" w:rsidTr="0012658E">
        <w:trPr>
          <w:jc w:val="center"/>
        </w:trPr>
        <w:tc>
          <w:tcPr>
            <w:tcW w:w="709" w:type="dxa"/>
            <w:vAlign w:val="center"/>
          </w:tcPr>
          <w:p w:rsidR="005A674C" w:rsidRDefault="005A674C">
            <w:pPr>
              <w:jc w:val="center"/>
              <w:rPr>
                <w:rFonts w:ascii="宋体" w:hAnsi="宋体"/>
                <w:color w:val="000000"/>
                <w:sz w:val="18"/>
                <w:szCs w:val="18"/>
              </w:rPr>
            </w:pPr>
            <w:r>
              <w:rPr>
                <w:rFonts w:ascii="宋体" w:hAnsi="宋体" w:hint="eastAsia"/>
                <w:color w:val="000000"/>
                <w:sz w:val="18"/>
                <w:szCs w:val="18"/>
              </w:rPr>
              <w:t>备注</w:t>
            </w:r>
          </w:p>
        </w:tc>
        <w:tc>
          <w:tcPr>
            <w:tcW w:w="8732" w:type="dxa"/>
            <w:gridSpan w:val="3"/>
            <w:vAlign w:val="center"/>
          </w:tcPr>
          <w:p w:rsidR="005A674C" w:rsidRPr="00D0592E" w:rsidRDefault="005A674C">
            <w:pPr>
              <w:adjustRightInd w:val="0"/>
              <w:snapToGrid w:val="0"/>
              <w:jc w:val="center"/>
              <w:rPr>
                <w:rFonts w:ascii="宋体" w:hAnsi="宋体"/>
                <w:sz w:val="18"/>
                <w:szCs w:val="18"/>
              </w:rPr>
            </w:pPr>
            <w:r>
              <w:rPr>
                <w:rFonts w:ascii="宋体" w:hAnsi="宋体" w:hint="eastAsia"/>
                <w:sz w:val="18"/>
                <w:szCs w:val="18"/>
              </w:rPr>
              <w:t>/</w:t>
            </w:r>
          </w:p>
        </w:tc>
      </w:tr>
    </w:tbl>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t>判定规则</w:t>
      </w:r>
    </w:p>
    <w:p w:rsidR="00603CA6" w:rsidRDefault="00945FC3">
      <w:pPr>
        <w:widowControl/>
        <w:tabs>
          <w:tab w:val="center" w:pos="4201"/>
          <w:tab w:val="right" w:leader="dot" w:pos="9298"/>
        </w:tabs>
        <w:autoSpaceDE w:val="0"/>
        <w:autoSpaceDN w:val="0"/>
        <w:ind w:firstLineChars="200" w:firstLine="420"/>
        <w:rPr>
          <w:rFonts w:ascii="宋体"/>
          <w:color w:val="000000"/>
          <w:kern w:val="0"/>
          <w:szCs w:val="20"/>
        </w:rPr>
      </w:pPr>
      <w:r>
        <w:rPr>
          <w:rFonts w:ascii="宋体" w:hint="eastAsia"/>
          <w:color w:val="000000"/>
          <w:kern w:val="0"/>
          <w:szCs w:val="20"/>
        </w:rPr>
        <w:t>一致性</w:t>
      </w:r>
      <w:r>
        <w:rPr>
          <w:rFonts w:ascii="宋体" w:hAnsi="宋体" w:hint="eastAsia"/>
          <w:color w:val="000000"/>
          <w:kern w:val="0"/>
          <w:szCs w:val="20"/>
        </w:rPr>
        <w:t>检查的全部项目结果均满足表</w:t>
      </w:r>
      <w:r>
        <w:rPr>
          <w:rFonts w:ascii="宋体" w:hAnsi="宋体"/>
          <w:color w:val="000000"/>
          <w:kern w:val="0"/>
          <w:szCs w:val="20"/>
        </w:rPr>
        <w:t>1</w:t>
      </w:r>
      <w:r>
        <w:rPr>
          <w:rFonts w:ascii="宋体" w:hAnsi="宋体" w:hint="eastAsia"/>
          <w:color w:val="000000"/>
          <w:kern w:val="0"/>
          <w:szCs w:val="20"/>
        </w:rPr>
        <w:t>要求时，结论为符合要求；否则，结论为不符合要求。</w:t>
      </w:r>
    </w:p>
    <w:p w:rsidR="007424E9" w:rsidRDefault="00945FC3" w:rsidP="00EF0F28">
      <w:pPr>
        <w:widowControl/>
        <w:numPr>
          <w:ilvl w:val="1"/>
          <w:numId w:val="2"/>
        </w:numPr>
        <w:spacing w:beforeLines="50" w:before="156" w:afterLines="50" w:after="156"/>
        <w:jc w:val="left"/>
        <w:outlineLvl w:val="2"/>
        <w:rPr>
          <w:rFonts w:ascii="黑体" w:eastAsia="黑体"/>
          <w:color w:val="000000"/>
          <w:kern w:val="0"/>
          <w:szCs w:val="21"/>
        </w:rPr>
      </w:pPr>
      <w:bookmarkStart w:id="34" w:name="_Toc13215944"/>
      <w:bookmarkStart w:id="35" w:name="_Toc13153193"/>
      <w:r>
        <w:rPr>
          <w:rFonts w:ascii="黑体" w:eastAsia="黑体" w:hint="eastAsia"/>
          <w:color w:val="000000"/>
          <w:kern w:val="0"/>
          <w:szCs w:val="21"/>
        </w:rPr>
        <w:t>创新性评价</w:t>
      </w:r>
    </w:p>
    <w:p w:rsidR="00603CA6" w:rsidRDefault="00945FC3">
      <w:pPr>
        <w:pStyle w:val="a2"/>
        <w:numPr>
          <w:ilvl w:val="2"/>
          <w:numId w:val="11"/>
        </w:numPr>
        <w:spacing w:before="156" w:after="156"/>
      </w:pPr>
      <w:bookmarkStart w:id="36" w:name="_Toc18000907"/>
      <w:r>
        <w:rPr>
          <w:rFonts w:hint="eastAsia"/>
        </w:rPr>
        <w:t>评价方法</w:t>
      </w:r>
      <w:bookmarkEnd w:id="36"/>
    </w:p>
    <w:p w:rsidR="00603CA6" w:rsidRDefault="00945FC3">
      <w:pPr>
        <w:pStyle w:val="afffff6"/>
        <w:numPr>
          <w:ilvl w:val="3"/>
          <w:numId w:val="11"/>
        </w:numPr>
      </w:pPr>
      <w:r>
        <w:rPr>
          <w:rFonts w:hint="eastAsia"/>
        </w:rPr>
        <w:t>创新性评价依据创新产品应用领域、技术创新点</w:t>
      </w:r>
      <w:r w:rsidR="00D54D44">
        <w:rPr>
          <w:rFonts w:hint="eastAsia"/>
        </w:rPr>
        <w:t>的情况，采用材料评审</w:t>
      </w:r>
      <w:r w:rsidR="001F636C">
        <w:rPr>
          <w:rFonts w:hint="eastAsia"/>
        </w:rPr>
        <w:t>方式或专家</w:t>
      </w:r>
      <w:proofErr w:type="gramStart"/>
      <w:r w:rsidR="001F636C">
        <w:rPr>
          <w:rFonts w:hint="eastAsia"/>
        </w:rPr>
        <w:t>组评价</w:t>
      </w:r>
      <w:proofErr w:type="gramEnd"/>
      <w:r w:rsidR="001F636C">
        <w:rPr>
          <w:rFonts w:hint="eastAsia"/>
        </w:rPr>
        <w:t>方式之一进行</w:t>
      </w:r>
      <w:r>
        <w:rPr>
          <w:rFonts w:hint="eastAsia"/>
        </w:rPr>
        <w:t>评价。</w:t>
      </w:r>
    </w:p>
    <w:p w:rsidR="00603CA6" w:rsidRDefault="001F636C">
      <w:pPr>
        <w:pStyle w:val="afffff6"/>
        <w:numPr>
          <w:ilvl w:val="3"/>
          <w:numId w:val="11"/>
        </w:numPr>
      </w:pPr>
      <w:r>
        <w:rPr>
          <w:rFonts w:hint="eastAsia"/>
        </w:rPr>
        <w:t>材料评审</w:t>
      </w:r>
      <w:r w:rsidR="00945FC3">
        <w:rPr>
          <w:rFonts w:hint="eastAsia"/>
        </w:rPr>
        <w:t>方式，依据制造商提供以下材料之一进行评价：</w:t>
      </w:r>
    </w:p>
    <w:p w:rsidR="00603CA6" w:rsidRDefault="001F636C">
      <w:pPr>
        <w:pStyle w:val="ac"/>
        <w:numPr>
          <w:ilvl w:val="0"/>
          <w:numId w:val="0"/>
        </w:numPr>
        <w:ind w:left="839" w:hanging="419"/>
      </w:pPr>
      <w:r>
        <w:rPr>
          <w:rFonts w:hint="eastAsia"/>
        </w:rPr>
        <w:t xml:space="preserve">a)  </w:t>
      </w:r>
      <w:r w:rsidR="00945FC3">
        <w:rPr>
          <w:rFonts w:hint="eastAsia"/>
        </w:rPr>
        <w:t>发明专利；</w:t>
      </w:r>
    </w:p>
    <w:p w:rsidR="00603CA6" w:rsidRDefault="00945FC3">
      <w:pPr>
        <w:pStyle w:val="aff5"/>
        <w:tabs>
          <w:tab w:val="left" w:pos="0"/>
        </w:tabs>
      </w:pPr>
      <w:r>
        <w:rPr>
          <w:rFonts w:hint="eastAsia"/>
        </w:rPr>
        <w:t>b） 实用新型专利；</w:t>
      </w:r>
    </w:p>
    <w:p w:rsidR="00603CA6" w:rsidRDefault="00945FC3">
      <w:pPr>
        <w:pStyle w:val="aff5"/>
        <w:tabs>
          <w:tab w:val="left" w:pos="0"/>
        </w:tabs>
      </w:pPr>
      <w:r>
        <w:rPr>
          <w:rFonts w:hint="eastAsia"/>
        </w:rPr>
        <w:t>c） 科技成果评价证书；</w:t>
      </w:r>
    </w:p>
    <w:p w:rsidR="00603CA6" w:rsidRDefault="00945FC3" w:rsidP="00C72CE3">
      <w:pPr>
        <w:pStyle w:val="aff5"/>
        <w:tabs>
          <w:tab w:val="left" w:pos="0"/>
        </w:tabs>
      </w:pPr>
      <w:r>
        <w:rPr>
          <w:rFonts w:hint="eastAsia"/>
        </w:rPr>
        <w:t>d)  科技成果查新报告。</w:t>
      </w:r>
    </w:p>
    <w:p w:rsidR="00603CA6" w:rsidRDefault="00945FC3">
      <w:pPr>
        <w:pStyle w:val="afffff6"/>
        <w:numPr>
          <w:ilvl w:val="3"/>
          <w:numId w:val="11"/>
        </w:numPr>
        <w:rPr>
          <w:rFonts w:cs="宋体"/>
        </w:rPr>
      </w:pPr>
      <w:r>
        <w:rPr>
          <w:rFonts w:hint="eastAsia"/>
        </w:rPr>
        <w:t>专家</w:t>
      </w:r>
      <w:proofErr w:type="gramStart"/>
      <w:r>
        <w:rPr>
          <w:rFonts w:hint="eastAsia"/>
        </w:rPr>
        <w:t>组评价</w:t>
      </w:r>
      <w:proofErr w:type="gramEnd"/>
      <w:r>
        <w:rPr>
          <w:rFonts w:hint="eastAsia"/>
        </w:rPr>
        <w:t>方式，由省级以上农机事业单位或农机学会（协会）等组织专家组成评审组，对制造商提供的创新性材料进行评价，专家组人数为单数且不少于3</w:t>
      </w:r>
      <w:r w:rsidR="001F636C">
        <w:rPr>
          <w:rFonts w:hint="eastAsia"/>
        </w:rPr>
        <w:t>名。</w:t>
      </w:r>
    </w:p>
    <w:p w:rsidR="00603CA6" w:rsidRDefault="00945FC3">
      <w:pPr>
        <w:pStyle w:val="a2"/>
        <w:numPr>
          <w:ilvl w:val="2"/>
          <w:numId w:val="11"/>
        </w:numPr>
        <w:spacing w:before="156" w:after="156"/>
      </w:pPr>
      <w:bookmarkStart w:id="37" w:name="_Toc18000908"/>
      <w:r>
        <w:rPr>
          <w:rFonts w:hint="eastAsia"/>
        </w:rPr>
        <w:t>判断规则</w:t>
      </w:r>
      <w:bookmarkEnd w:id="37"/>
    </w:p>
    <w:p w:rsidR="00603CA6" w:rsidRDefault="00945FC3">
      <w:pPr>
        <w:pStyle w:val="afffff6"/>
      </w:pPr>
      <w:r>
        <w:rPr>
          <w:rFonts w:hint="eastAsia"/>
          <w:color w:val="0D0D0D"/>
        </w:rPr>
        <w:t>材料</w:t>
      </w:r>
      <w:r w:rsidR="00195C39">
        <w:rPr>
          <w:rFonts w:hint="eastAsia"/>
          <w:color w:val="0D0D0D"/>
        </w:rPr>
        <w:t>评审</w:t>
      </w:r>
      <w:r>
        <w:rPr>
          <w:rFonts w:hint="eastAsia"/>
          <w:color w:val="0D0D0D"/>
        </w:rPr>
        <w:t>的，</w:t>
      </w:r>
      <w:r w:rsidR="00195C39">
        <w:rPr>
          <w:rFonts w:hint="eastAsia"/>
          <w:color w:val="0D0D0D"/>
        </w:rPr>
        <w:t>经评价该产品具有创新性，结论为符合要求；否则，结论为不符合要求。</w:t>
      </w:r>
    </w:p>
    <w:p w:rsidR="00603CA6" w:rsidRDefault="000F54E4">
      <w:pPr>
        <w:pStyle w:val="afffff6"/>
        <w:rPr>
          <w:rFonts w:hAnsi="宋体" w:cs="宋体"/>
          <w:color w:val="000000"/>
          <w:szCs w:val="20"/>
        </w:rPr>
      </w:pPr>
      <w:r>
        <w:rPr>
          <w:rFonts w:hint="eastAsia"/>
        </w:rPr>
        <w:t>专家</w:t>
      </w:r>
      <w:proofErr w:type="gramStart"/>
      <w:r>
        <w:rPr>
          <w:rFonts w:hint="eastAsia"/>
        </w:rPr>
        <w:t>组评价</w:t>
      </w:r>
      <w:proofErr w:type="gramEnd"/>
      <w:r>
        <w:rPr>
          <w:rFonts w:hint="eastAsia"/>
        </w:rPr>
        <w:t>的，专家组</w:t>
      </w:r>
      <w:r w:rsidR="00945FC3">
        <w:rPr>
          <w:rFonts w:hint="eastAsia"/>
        </w:rPr>
        <w:t>形成创新性评价意见，2/3</w:t>
      </w:r>
      <w:r>
        <w:rPr>
          <w:rFonts w:hint="eastAsia"/>
        </w:rPr>
        <w:t>以上的专家评价该产品具有创新性</w:t>
      </w:r>
      <w:r w:rsidR="00945FC3">
        <w:rPr>
          <w:rFonts w:hint="eastAsia"/>
        </w:rPr>
        <w:t>，结论</w:t>
      </w:r>
      <w:r w:rsidR="00945FC3">
        <w:rPr>
          <w:rFonts w:cs="宋体" w:hint="eastAsia"/>
          <w:color w:val="0D0D0D"/>
        </w:rPr>
        <w:t>为符合要求；否则，结论为不符合要</w:t>
      </w:r>
      <w:r w:rsidR="00945FC3">
        <w:rPr>
          <w:rFonts w:cs="宋体" w:hint="eastAsia"/>
        </w:rPr>
        <w:t>求。</w:t>
      </w:r>
      <w:bookmarkEnd w:id="34"/>
      <w:bookmarkEnd w:id="35"/>
    </w:p>
    <w:p w:rsidR="007424E9" w:rsidRDefault="00945FC3" w:rsidP="00EF0F28">
      <w:pPr>
        <w:widowControl/>
        <w:numPr>
          <w:ilvl w:val="1"/>
          <w:numId w:val="2"/>
        </w:numPr>
        <w:spacing w:beforeLines="50" w:before="156" w:afterLines="50" w:after="156"/>
        <w:jc w:val="left"/>
        <w:outlineLvl w:val="2"/>
        <w:rPr>
          <w:rFonts w:ascii="黑体" w:eastAsia="黑体"/>
          <w:color w:val="000000"/>
          <w:kern w:val="0"/>
          <w:szCs w:val="21"/>
        </w:rPr>
      </w:pPr>
      <w:bookmarkStart w:id="38" w:name="_Toc13215945"/>
      <w:bookmarkStart w:id="39" w:name="_Toc13153194"/>
      <w:r>
        <w:rPr>
          <w:rFonts w:ascii="黑体" w:eastAsia="黑体" w:hint="eastAsia"/>
          <w:color w:val="000000"/>
          <w:kern w:val="0"/>
          <w:szCs w:val="21"/>
        </w:rPr>
        <w:t>安全性检查</w:t>
      </w:r>
      <w:bookmarkEnd w:id="38"/>
      <w:bookmarkEnd w:id="39"/>
    </w:p>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lastRenderedPageBreak/>
        <w:t>安全防护</w:t>
      </w:r>
    </w:p>
    <w:p w:rsidR="00603CA6" w:rsidRDefault="00945FC3">
      <w:pPr>
        <w:widowControl/>
        <w:numPr>
          <w:ilvl w:val="3"/>
          <w:numId w:val="2"/>
        </w:numPr>
        <w:jc w:val="left"/>
        <w:outlineLvl w:val="4"/>
        <w:rPr>
          <w:rFonts w:ascii="宋体"/>
          <w:strike/>
          <w:color w:val="FF0000"/>
          <w:kern w:val="0"/>
          <w:szCs w:val="21"/>
        </w:rPr>
      </w:pPr>
      <w:r>
        <w:rPr>
          <w:rFonts w:ascii="宋体" w:hAnsi="宋体" w:hint="eastAsia"/>
          <w:shd w:val="clear" w:color="auto" w:fill="FFFFFF"/>
        </w:rPr>
        <w:t>各传动轴、带轮、齿轮、链轮、传动带和链条等外露运动件应有防护装置</w:t>
      </w:r>
      <w:r>
        <w:rPr>
          <w:rFonts w:ascii="宋体" w:cs="宋体" w:hint="eastAsia"/>
          <w:kern w:val="0"/>
          <w:szCs w:val="21"/>
        </w:rPr>
        <w:t>。</w:t>
      </w:r>
    </w:p>
    <w:p w:rsidR="00603CA6" w:rsidRDefault="00945FC3">
      <w:pPr>
        <w:widowControl/>
        <w:numPr>
          <w:ilvl w:val="3"/>
          <w:numId w:val="2"/>
        </w:numPr>
        <w:jc w:val="left"/>
        <w:outlineLvl w:val="4"/>
        <w:rPr>
          <w:rFonts w:ascii="宋体"/>
          <w:color w:val="000000"/>
          <w:kern w:val="0"/>
          <w:szCs w:val="21"/>
        </w:rPr>
      </w:pPr>
      <w:r>
        <w:rPr>
          <w:rFonts w:ascii="宋体" w:hAnsi="宋体" w:hint="eastAsia"/>
          <w:shd w:val="clear" w:color="auto" w:fill="FFFFFF"/>
        </w:rPr>
        <w:t>所有要求有自动回位功能的操纵件</w:t>
      </w:r>
      <w:r w:rsidR="005A674C">
        <w:rPr>
          <w:rFonts w:ascii="宋体" w:hint="eastAsia"/>
          <w:shd w:val="clear" w:color="auto" w:fill="FFFFFF"/>
        </w:rPr>
        <w:t>，</w:t>
      </w:r>
      <w:r>
        <w:rPr>
          <w:rFonts w:ascii="宋体" w:hAnsi="宋体" w:hint="eastAsia"/>
          <w:shd w:val="clear" w:color="auto" w:fill="FFFFFF"/>
        </w:rPr>
        <w:t>在操纵力去除后</w:t>
      </w:r>
      <w:r w:rsidR="005A674C">
        <w:rPr>
          <w:rFonts w:ascii="宋体" w:hint="eastAsia"/>
          <w:shd w:val="clear" w:color="auto" w:fill="FFFFFF"/>
        </w:rPr>
        <w:t>，</w:t>
      </w:r>
      <w:r>
        <w:rPr>
          <w:rFonts w:ascii="宋体" w:hAnsi="宋体" w:hint="eastAsia"/>
          <w:shd w:val="clear" w:color="auto" w:fill="FFFFFF"/>
        </w:rPr>
        <w:t>能自动回位。无外力时</w:t>
      </w:r>
      <w:r w:rsidR="005A674C">
        <w:rPr>
          <w:rFonts w:ascii="宋体" w:hint="eastAsia"/>
          <w:shd w:val="clear" w:color="auto" w:fill="FFFFFF"/>
        </w:rPr>
        <w:t>，</w:t>
      </w:r>
      <w:r>
        <w:rPr>
          <w:rFonts w:ascii="宋体" w:hAnsi="宋体" w:hint="eastAsia"/>
          <w:shd w:val="clear" w:color="auto" w:fill="FFFFFF"/>
        </w:rPr>
        <w:t>操纵件不能自动接合。</w:t>
      </w:r>
    </w:p>
    <w:p w:rsidR="00603CA6" w:rsidRDefault="00945FC3">
      <w:pPr>
        <w:widowControl/>
        <w:numPr>
          <w:ilvl w:val="3"/>
          <w:numId w:val="2"/>
        </w:numPr>
        <w:jc w:val="left"/>
        <w:outlineLvl w:val="4"/>
        <w:rPr>
          <w:rFonts w:ascii="宋体" w:hAnsi="宋体"/>
          <w:shd w:val="clear" w:color="auto" w:fill="FFFFFF"/>
        </w:rPr>
      </w:pPr>
      <w:r>
        <w:rPr>
          <w:rFonts w:ascii="宋体" w:hAnsi="宋体" w:hint="eastAsia"/>
          <w:shd w:val="clear" w:color="auto" w:fill="FFFFFF"/>
        </w:rPr>
        <w:t>燃油箱与发动机排气管之间的距离不小于300mm，距裸露电气接头及电器开关200mm以上。</w:t>
      </w:r>
    </w:p>
    <w:p w:rsidR="00603CA6" w:rsidRPr="00794645" w:rsidRDefault="00945FC3" w:rsidP="00794645">
      <w:pPr>
        <w:widowControl/>
        <w:numPr>
          <w:ilvl w:val="3"/>
          <w:numId w:val="2"/>
        </w:numPr>
        <w:jc w:val="left"/>
        <w:outlineLvl w:val="4"/>
        <w:rPr>
          <w:rFonts w:ascii="宋体"/>
          <w:kern w:val="0"/>
          <w:szCs w:val="21"/>
        </w:rPr>
      </w:pPr>
      <w:r>
        <w:rPr>
          <w:rFonts w:ascii="宋体" w:hint="eastAsia"/>
          <w:color w:val="FF0000"/>
          <w:kern w:val="0"/>
          <w:szCs w:val="21"/>
        </w:rPr>
        <w:t xml:space="preserve"> </w:t>
      </w:r>
      <w:proofErr w:type="gramStart"/>
      <w:r>
        <w:rPr>
          <w:rFonts w:ascii="宋体" w:hint="eastAsia"/>
          <w:kern w:val="0"/>
          <w:szCs w:val="21"/>
        </w:rPr>
        <w:t>乘坐式叶类</w:t>
      </w:r>
      <w:proofErr w:type="gramEnd"/>
      <w:r>
        <w:rPr>
          <w:rFonts w:ascii="宋体" w:hint="eastAsia"/>
          <w:kern w:val="0"/>
          <w:szCs w:val="21"/>
        </w:rPr>
        <w:t>蔬菜收获机上应安装便于驾驶员</w:t>
      </w:r>
      <w:proofErr w:type="gramStart"/>
      <w:r>
        <w:rPr>
          <w:rFonts w:ascii="宋体" w:hint="eastAsia"/>
          <w:kern w:val="0"/>
          <w:szCs w:val="21"/>
        </w:rPr>
        <w:t>或接菜员</w:t>
      </w:r>
      <w:proofErr w:type="gramEnd"/>
      <w:r>
        <w:rPr>
          <w:rFonts w:ascii="宋体" w:hint="eastAsia"/>
          <w:kern w:val="0"/>
          <w:szCs w:val="21"/>
        </w:rPr>
        <w:t>上下机器的扶手。扶手的横截面尺寸</w:t>
      </w:r>
      <w:r w:rsidR="00794645">
        <w:rPr>
          <w:rFonts w:ascii="宋体" w:hint="eastAsia"/>
          <w:kern w:val="0"/>
          <w:szCs w:val="21"/>
        </w:rPr>
        <w:t>应在</w:t>
      </w:r>
      <w:r>
        <w:rPr>
          <w:rFonts w:ascii="宋体" w:hint="eastAsia"/>
          <w:kern w:val="0"/>
          <w:szCs w:val="21"/>
        </w:rPr>
        <w:t>25</w:t>
      </w:r>
      <w:r w:rsidR="00794645">
        <w:rPr>
          <w:rFonts w:ascii="宋体" w:hint="eastAsia"/>
          <w:kern w:val="0"/>
          <w:szCs w:val="21"/>
        </w:rPr>
        <w:t>mm</w:t>
      </w:r>
      <w:r>
        <w:rPr>
          <w:rFonts w:ascii="宋体" w:hint="eastAsia"/>
          <w:kern w:val="0"/>
          <w:szCs w:val="21"/>
        </w:rPr>
        <w:t>～</w:t>
      </w:r>
      <w:r w:rsidR="000B59AB">
        <w:rPr>
          <w:rFonts w:ascii="宋体" w:hint="eastAsia"/>
          <w:kern w:val="0"/>
          <w:szCs w:val="21"/>
        </w:rPr>
        <w:t>38</w:t>
      </w:r>
      <w:r>
        <w:rPr>
          <w:rFonts w:ascii="宋体" w:hint="eastAsia"/>
          <w:kern w:val="0"/>
          <w:szCs w:val="21"/>
        </w:rPr>
        <w:t>mm</w:t>
      </w:r>
      <w:r w:rsidR="00794645">
        <w:rPr>
          <w:rFonts w:ascii="宋体" w:hint="eastAsia"/>
          <w:kern w:val="0"/>
          <w:szCs w:val="21"/>
        </w:rPr>
        <w:t>之间</w:t>
      </w:r>
      <w:r>
        <w:rPr>
          <w:rFonts w:ascii="宋体" w:hint="eastAsia"/>
          <w:kern w:val="0"/>
          <w:szCs w:val="21"/>
        </w:rPr>
        <w:t>；</w:t>
      </w:r>
      <w:r w:rsidR="00794645">
        <w:rPr>
          <w:rFonts w:ascii="宋体" w:hint="eastAsia"/>
          <w:kern w:val="0"/>
          <w:szCs w:val="21"/>
        </w:rPr>
        <w:t>扶手较低端</w:t>
      </w:r>
      <w:proofErr w:type="gramStart"/>
      <w:r w:rsidR="00794645">
        <w:rPr>
          <w:rFonts w:ascii="宋体" w:hint="eastAsia"/>
          <w:kern w:val="0"/>
          <w:szCs w:val="21"/>
        </w:rPr>
        <w:t>离地离地</w:t>
      </w:r>
      <w:proofErr w:type="gramEnd"/>
      <w:r w:rsidR="00794645">
        <w:rPr>
          <w:rFonts w:ascii="宋体" w:hint="eastAsia"/>
          <w:kern w:val="0"/>
          <w:szCs w:val="21"/>
        </w:rPr>
        <w:t>高度应不大于1500mm，</w:t>
      </w:r>
      <w:r>
        <w:rPr>
          <w:rFonts w:ascii="宋体" w:hint="eastAsia"/>
          <w:kern w:val="0"/>
          <w:szCs w:val="21"/>
        </w:rPr>
        <w:t>扶手后侧最小放手间隙为50mm</w:t>
      </w:r>
      <w:r w:rsidR="00794645">
        <w:rPr>
          <w:rFonts w:ascii="宋体" w:hint="eastAsia"/>
          <w:kern w:val="0"/>
          <w:szCs w:val="21"/>
        </w:rPr>
        <w:t>，扶手长度至少应为150mm</w:t>
      </w:r>
      <w:r>
        <w:rPr>
          <w:rFonts w:ascii="宋体" w:hint="eastAsia"/>
          <w:kern w:val="0"/>
          <w:szCs w:val="21"/>
        </w:rPr>
        <w:t>。</w:t>
      </w:r>
    </w:p>
    <w:p w:rsidR="007424E9" w:rsidRDefault="00945FC3" w:rsidP="00EF0F28">
      <w:pPr>
        <w:widowControl/>
        <w:numPr>
          <w:ilvl w:val="2"/>
          <w:numId w:val="2"/>
        </w:numPr>
        <w:spacing w:beforeLines="50" w:before="156" w:afterLines="50" w:after="156"/>
        <w:jc w:val="left"/>
        <w:outlineLvl w:val="3"/>
        <w:rPr>
          <w:rFonts w:ascii="黑体" w:eastAsia="黑体"/>
          <w:kern w:val="0"/>
          <w:szCs w:val="21"/>
        </w:rPr>
      </w:pPr>
      <w:r>
        <w:rPr>
          <w:rFonts w:ascii="黑体" w:eastAsia="黑体" w:hint="eastAsia"/>
          <w:kern w:val="0"/>
          <w:szCs w:val="21"/>
        </w:rPr>
        <w:t>安全信息</w:t>
      </w:r>
    </w:p>
    <w:p w:rsidR="00603CA6" w:rsidRDefault="00945FC3">
      <w:pPr>
        <w:widowControl/>
        <w:numPr>
          <w:ilvl w:val="3"/>
          <w:numId w:val="2"/>
        </w:numPr>
        <w:jc w:val="left"/>
        <w:outlineLvl w:val="4"/>
        <w:rPr>
          <w:rFonts w:ascii="宋体"/>
          <w:kern w:val="0"/>
          <w:szCs w:val="21"/>
        </w:rPr>
      </w:pPr>
      <w:r>
        <w:rPr>
          <w:rFonts w:ascii="宋体" w:hAnsi="宋体" w:hint="eastAsia"/>
          <w:shd w:val="clear" w:color="auto" w:fill="FFFFFF"/>
        </w:rPr>
        <w:t>叶</w:t>
      </w:r>
      <w:r w:rsidR="000F54E4">
        <w:rPr>
          <w:rFonts w:ascii="宋体" w:hAnsi="宋体" w:hint="eastAsia"/>
          <w:shd w:val="clear" w:color="auto" w:fill="FFFFFF"/>
        </w:rPr>
        <w:t>菜</w:t>
      </w:r>
      <w:r>
        <w:rPr>
          <w:rFonts w:ascii="宋体" w:hAnsi="宋体" w:hint="eastAsia"/>
          <w:shd w:val="clear" w:color="auto" w:fill="FFFFFF"/>
        </w:rPr>
        <w:t>类蔬菜收获机操纵装置附近位置应粘贴相应的符号或说明</w:t>
      </w:r>
      <w:r>
        <w:rPr>
          <w:rFonts w:ascii="宋体"/>
          <w:shd w:val="clear" w:color="auto" w:fill="FFFFFF"/>
        </w:rPr>
        <w:t>,</w:t>
      </w:r>
      <w:r>
        <w:rPr>
          <w:rFonts w:ascii="宋体" w:hAnsi="宋体" w:hint="eastAsia"/>
          <w:shd w:val="clear" w:color="auto" w:fill="FFFFFF"/>
        </w:rPr>
        <w:t>所用符号或说明应符合</w:t>
      </w:r>
      <w:r>
        <w:rPr>
          <w:rFonts w:ascii="宋体" w:hAnsi="宋体"/>
          <w:shd w:val="clear" w:color="auto" w:fill="FFFFFF"/>
        </w:rPr>
        <w:t>GB/T4269.1</w:t>
      </w:r>
      <w:r>
        <w:rPr>
          <w:rFonts w:ascii="宋体" w:hAnsi="宋体" w:hint="eastAsia"/>
          <w:shd w:val="clear" w:color="auto" w:fill="FFFFFF"/>
        </w:rPr>
        <w:t>的规定且清晰、持久</w:t>
      </w:r>
      <w:r>
        <w:rPr>
          <w:rFonts w:ascii="宋体" w:hint="eastAsia"/>
          <w:kern w:val="0"/>
          <w:szCs w:val="21"/>
        </w:rPr>
        <w:t>。</w:t>
      </w:r>
      <w:r>
        <w:rPr>
          <w:rFonts w:ascii="宋体" w:hAnsi="宋体" w:hint="eastAsia"/>
          <w:shd w:val="clear" w:color="auto" w:fill="FFFFFF"/>
        </w:rPr>
        <w:t>对扶叶轮、割刀等必须外露,同时又存在与其功能相关的剪切、缠绕等危险的部件,应在附近明显处设置符合GB 10396的安全标志。</w:t>
      </w:r>
    </w:p>
    <w:p w:rsidR="00603CA6" w:rsidRDefault="00945FC3">
      <w:pPr>
        <w:widowControl/>
        <w:numPr>
          <w:ilvl w:val="3"/>
          <w:numId w:val="2"/>
        </w:numPr>
        <w:jc w:val="left"/>
        <w:outlineLvl w:val="4"/>
        <w:rPr>
          <w:rFonts w:ascii="宋体"/>
          <w:kern w:val="0"/>
          <w:szCs w:val="21"/>
        </w:rPr>
      </w:pPr>
      <w:r>
        <w:rPr>
          <w:rFonts w:ascii="宋体" w:hint="eastAsia"/>
          <w:kern w:val="0"/>
          <w:szCs w:val="21"/>
        </w:rPr>
        <w:t>使用说明书中应有安全注意事项，产品上设置的安全警示标志应在使用说明书中复现。</w:t>
      </w:r>
      <w:r>
        <w:rPr>
          <w:rFonts w:ascii="宋体"/>
          <w:kern w:val="0"/>
          <w:szCs w:val="21"/>
        </w:rPr>
        <w:t xml:space="preserve">  </w:t>
      </w:r>
    </w:p>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t>判定规则</w:t>
      </w:r>
    </w:p>
    <w:p w:rsidR="00603CA6" w:rsidRDefault="00945FC3">
      <w:pPr>
        <w:widowControl/>
        <w:tabs>
          <w:tab w:val="center" w:pos="4201"/>
          <w:tab w:val="right" w:leader="dot" w:pos="9298"/>
        </w:tabs>
        <w:autoSpaceDE w:val="0"/>
        <w:autoSpaceDN w:val="0"/>
        <w:ind w:firstLineChars="200" w:firstLine="420"/>
        <w:rPr>
          <w:rFonts w:ascii="宋体" w:hAnsi="宋体"/>
          <w:color w:val="000000"/>
          <w:kern w:val="0"/>
          <w:szCs w:val="21"/>
        </w:rPr>
      </w:pPr>
      <w:r>
        <w:rPr>
          <w:rFonts w:ascii="宋体" w:hAnsi="宋体" w:hint="eastAsia"/>
          <w:color w:val="000000"/>
          <w:kern w:val="0"/>
          <w:szCs w:val="21"/>
        </w:rPr>
        <w:t>安全防护和安全信息检查符合</w:t>
      </w:r>
      <w:r>
        <w:rPr>
          <w:rFonts w:ascii="宋体" w:hAnsi="宋体"/>
          <w:color w:val="000000"/>
          <w:kern w:val="0"/>
          <w:szCs w:val="21"/>
        </w:rPr>
        <w:t>4.3.1</w:t>
      </w:r>
      <w:r>
        <w:rPr>
          <w:rFonts w:ascii="宋体" w:hAnsi="宋体" w:hint="eastAsia"/>
          <w:color w:val="000000"/>
          <w:kern w:val="0"/>
          <w:szCs w:val="21"/>
        </w:rPr>
        <w:t>、</w:t>
      </w:r>
      <w:r>
        <w:rPr>
          <w:rFonts w:ascii="宋体" w:hAnsi="宋体"/>
          <w:color w:val="000000"/>
          <w:kern w:val="0"/>
          <w:szCs w:val="21"/>
        </w:rPr>
        <w:t>4.3.2</w:t>
      </w:r>
      <w:r>
        <w:rPr>
          <w:rFonts w:ascii="宋体" w:hAnsi="宋体" w:hint="eastAsia"/>
          <w:color w:val="000000"/>
          <w:kern w:val="0"/>
          <w:szCs w:val="21"/>
        </w:rPr>
        <w:t>规定时，安全检查结论为符合要求；否则，结论为不符合要求。</w:t>
      </w:r>
    </w:p>
    <w:p w:rsidR="00603CA6" w:rsidRPr="00C41449" w:rsidRDefault="00C41449" w:rsidP="00C41449">
      <w:pPr>
        <w:pStyle w:val="aff5"/>
        <w:rPr>
          <w:color w:val="000000"/>
        </w:rPr>
      </w:pPr>
      <w:bookmarkStart w:id="40" w:name="_Toc454426757"/>
      <w:r>
        <w:rPr>
          <w:rFonts w:hint="eastAsia"/>
        </w:rPr>
        <w:t>安全性检查可采信具有资质的检验检测机构依据相关国家标准、行业标准、地方标准、团体标准、或企业标准出具的符合本大纲要求的安全性检查报告。</w:t>
      </w:r>
    </w:p>
    <w:p w:rsidR="007424E9" w:rsidRDefault="00945FC3" w:rsidP="00EF0F28">
      <w:pPr>
        <w:widowControl/>
        <w:numPr>
          <w:ilvl w:val="1"/>
          <w:numId w:val="2"/>
        </w:numPr>
        <w:spacing w:beforeLines="50" w:before="156" w:afterLines="50" w:after="156"/>
        <w:jc w:val="left"/>
        <w:outlineLvl w:val="2"/>
        <w:rPr>
          <w:rFonts w:ascii="黑体" w:eastAsia="黑体"/>
          <w:color w:val="000000"/>
          <w:szCs w:val="21"/>
        </w:rPr>
      </w:pPr>
      <w:bookmarkStart w:id="41" w:name="_Toc13215946"/>
      <w:bookmarkStart w:id="42" w:name="_Toc13153195"/>
      <w:bookmarkEnd w:id="40"/>
      <w:r>
        <w:rPr>
          <w:rFonts w:ascii="黑体" w:eastAsia="黑体" w:hint="eastAsia"/>
          <w:color w:val="000000"/>
          <w:szCs w:val="21"/>
        </w:rPr>
        <w:t>适用地区性能试验</w:t>
      </w:r>
      <w:bookmarkEnd w:id="41"/>
      <w:bookmarkEnd w:id="42"/>
    </w:p>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t>评价方法</w:t>
      </w:r>
    </w:p>
    <w:p w:rsidR="00603CA6" w:rsidRDefault="00945FC3">
      <w:pPr>
        <w:widowControl/>
        <w:tabs>
          <w:tab w:val="center" w:pos="4201"/>
          <w:tab w:val="right" w:leader="dot" w:pos="9298"/>
        </w:tabs>
        <w:autoSpaceDE w:val="0"/>
        <w:autoSpaceDN w:val="0"/>
        <w:ind w:firstLineChars="200" w:firstLine="420"/>
        <w:rPr>
          <w:rFonts w:ascii="宋体"/>
          <w:color w:val="000000"/>
          <w:kern w:val="0"/>
          <w:szCs w:val="20"/>
        </w:rPr>
      </w:pPr>
      <w:r>
        <w:rPr>
          <w:rFonts w:ascii="宋体" w:hint="eastAsia"/>
          <w:color w:val="000000"/>
          <w:kern w:val="0"/>
          <w:szCs w:val="20"/>
        </w:rPr>
        <w:t>适用地区性能试验可采信县级以上农机主管部门、鉴定、推广、科研等单位开展的实地试验验证报告，</w:t>
      </w:r>
      <w:r>
        <w:rPr>
          <w:rFonts w:hint="eastAsia"/>
        </w:rPr>
        <w:t>或具有资质的检验检测机构依据相关国家标准、行业标准、地方标准、团体标准或企业标准出具的检验检测报告，</w:t>
      </w:r>
      <w:r>
        <w:rPr>
          <w:rFonts w:hAnsi="宋体" w:cs="宋体" w:hint="eastAsia"/>
          <w:szCs w:val="21"/>
        </w:rPr>
        <w:t>检验检测报告或</w:t>
      </w:r>
      <w:r>
        <w:rPr>
          <w:rFonts w:hint="eastAsia"/>
        </w:rPr>
        <w:t>实地试验验证报告中至少应包括本大纲所规定的性能试验项目。</w:t>
      </w:r>
    </w:p>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t>评价内容</w:t>
      </w:r>
    </w:p>
    <w:p w:rsidR="00603CA6" w:rsidRDefault="00945FC3">
      <w:pPr>
        <w:widowControl/>
        <w:tabs>
          <w:tab w:val="center" w:pos="4201"/>
          <w:tab w:val="right" w:leader="dot" w:pos="9298"/>
        </w:tabs>
        <w:autoSpaceDE w:val="0"/>
        <w:autoSpaceDN w:val="0"/>
        <w:ind w:firstLineChars="200" w:firstLine="420"/>
        <w:rPr>
          <w:rFonts w:ascii="宋体"/>
          <w:color w:val="000000"/>
          <w:kern w:val="0"/>
          <w:szCs w:val="20"/>
        </w:rPr>
      </w:pPr>
      <w:r>
        <w:rPr>
          <w:rFonts w:ascii="宋体" w:hint="eastAsia"/>
          <w:color w:val="000000"/>
          <w:kern w:val="0"/>
          <w:szCs w:val="20"/>
        </w:rPr>
        <w:t>适用性评价内容和</w:t>
      </w:r>
      <w:proofErr w:type="gramStart"/>
      <w:r>
        <w:rPr>
          <w:rFonts w:ascii="宋体" w:hint="eastAsia"/>
          <w:color w:val="000000"/>
          <w:kern w:val="0"/>
          <w:szCs w:val="20"/>
        </w:rPr>
        <w:t>要</w:t>
      </w:r>
      <w:proofErr w:type="gramEnd"/>
      <w:r>
        <w:rPr>
          <w:rFonts w:ascii="宋体" w:hint="eastAsia"/>
          <w:color w:val="000000"/>
          <w:kern w:val="0"/>
          <w:szCs w:val="20"/>
        </w:rPr>
        <w:t>求见表</w:t>
      </w:r>
      <w:r w:rsidR="00C72CE3">
        <w:rPr>
          <w:rFonts w:ascii="宋体" w:hint="eastAsia"/>
          <w:color w:val="000000"/>
          <w:kern w:val="0"/>
          <w:szCs w:val="20"/>
        </w:rPr>
        <w:t>2</w:t>
      </w:r>
      <w:r>
        <w:rPr>
          <w:rFonts w:ascii="宋体" w:hint="eastAsia"/>
          <w:color w:val="000000"/>
          <w:kern w:val="0"/>
          <w:szCs w:val="20"/>
        </w:rPr>
        <w:t>。</w:t>
      </w:r>
    </w:p>
    <w:p w:rsidR="007424E9" w:rsidRDefault="00945FC3" w:rsidP="00EF0F28">
      <w:pPr>
        <w:widowControl/>
        <w:numPr>
          <w:ilvl w:val="0"/>
          <w:numId w:val="10"/>
        </w:numPr>
        <w:tabs>
          <w:tab w:val="left" w:pos="360"/>
        </w:tabs>
        <w:spacing w:beforeLines="50" w:before="156" w:afterLines="50" w:after="156"/>
        <w:jc w:val="center"/>
        <w:rPr>
          <w:rFonts w:ascii="黑体" w:eastAsia="黑体"/>
          <w:color w:val="000000"/>
          <w:kern w:val="0"/>
          <w:szCs w:val="20"/>
        </w:rPr>
      </w:pPr>
      <w:r>
        <w:rPr>
          <w:rFonts w:ascii="黑体" w:eastAsia="黑体" w:hint="eastAsia"/>
          <w:color w:val="000000"/>
          <w:kern w:val="0"/>
          <w:szCs w:val="20"/>
        </w:rPr>
        <w:t>适用性评价内容和要求</w:t>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417"/>
        <w:gridCol w:w="1418"/>
        <w:gridCol w:w="1134"/>
        <w:gridCol w:w="4394"/>
      </w:tblGrid>
      <w:tr w:rsidR="00603CA6" w:rsidTr="00374978">
        <w:tc>
          <w:tcPr>
            <w:tcW w:w="817" w:type="dxa"/>
            <w:vAlign w:val="center"/>
          </w:tcPr>
          <w:p w:rsidR="00603CA6" w:rsidRDefault="00945FC3" w:rsidP="005A674C">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序号</w:t>
            </w:r>
          </w:p>
        </w:tc>
        <w:tc>
          <w:tcPr>
            <w:tcW w:w="2835" w:type="dxa"/>
            <w:gridSpan w:val="2"/>
            <w:vAlign w:val="center"/>
          </w:tcPr>
          <w:p w:rsidR="00603CA6" w:rsidRDefault="00945FC3" w:rsidP="009B5D3F">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项目</w:t>
            </w:r>
          </w:p>
        </w:tc>
        <w:tc>
          <w:tcPr>
            <w:tcW w:w="1134" w:type="dxa"/>
            <w:vAlign w:val="center"/>
          </w:tcPr>
          <w:p w:rsidR="00603CA6" w:rsidRDefault="00945FC3">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单位</w:t>
            </w:r>
          </w:p>
        </w:tc>
        <w:tc>
          <w:tcPr>
            <w:tcW w:w="4394" w:type="dxa"/>
            <w:vAlign w:val="center"/>
          </w:tcPr>
          <w:p w:rsidR="00603CA6" w:rsidRDefault="00945FC3">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要求</w:t>
            </w:r>
          </w:p>
        </w:tc>
      </w:tr>
      <w:tr w:rsidR="00603CA6" w:rsidTr="00374978">
        <w:tc>
          <w:tcPr>
            <w:tcW w:w="817" w:type="dxa"/>
            <w:vAlign w:val="center"/>
          </w:tcPr>
          <w:p w:rsidR="00603CA6" w:rsidRDefault="00945FC3" w:rsidP="005A674C">
            <w:pPr>
              <w:widowControl/>
              <w:tabs>
                <w:tab w:val="center" w:pos="4201"/>
                <w:tab w:val="right" w:leader="dot" w:pos="9298"/>
              </w:tabs>
              <w:autoSpaceDE w:val="0"/>
              <w:autoSpaceDN w:val="0"/>
              <w:jc w:val="center"/>
              <w:rPr>
                <w:rFonts w:ascii="宋体"/>
                <w:color w:val="000000"/>
                <w:kern w:val="0"/>
                <w:sz w:val="18"/>
                <w:szCs w:val="18"/>
              </w:rPr>
            </w:pPr>
            <w:r>
              <w:rPr>
                <w:rFonts w:ascii="宋体"/>
                <w:color w:val="000000"/>
                <w:kern w:val="0"/>
                <w:sz w:val="18"/>
                <w:szCs w:val="18"/>
              </w:rPr>
              <w:t>1</w:t>
            </w:r>
          </w:p>
        </w:tc>
        <w:tc>
          <w:tcPr>
            <w:tcW w:w="2835" w:type="dxa"/>
            <w:gridSpan w:val="2"/>
            <w:vAlign w:val="center"/>
          </w:tcPr>
          <w:p w:rsidR="00603CA6" w:rsidRDefault="00945FC3" w:rsidP="009B5D3F">
            <w:pPr>
              <w:widowControl/>
              <w:tabs>
                <w:tab w:val="center" w:pos="4201"/>
                <w:tab w:val="right" w:leader="dot" w:pos="9298"/>
              </w:tabs>
              <w:autoSpaceDE w:val="0"/>
              <w:autoSpaceDN w:val="0"/>
              <w:jc w:val="center"/>
              <w:rPr>
                <w:rFonts w:ascii="宋体"/>
                <w:color w:val="000000"/>
                <w:kern w:val="0"/>
                <w:sz w:val="18"/>
                <w:szCs w:val="18"/>
              </w:rPr>
            </w:pPr>
            <w:r>
              <w:rPr>
                <w:rFonts w:ascii="宋体" w:hAnsi="宋体" w:hint="eastAsia"/>
                <w:color w:val="000000"/>
                <w:kern w:val="0"/>
                <w:sz w:val="18"/>
                <w:szCs w:val="18"/>
                <w:shd w:val="clear" w:color="auto" w:fill="FFFFFF"/>
              </w:rPr>
              <w:t>叶菜损失率</w:t>
            </w:r>
          </w:p>
        </w:tc>
        <w:tc>
          <w:tcPr>
            <w:tcW w:w="1134" w:type="dxa"/>
            <w:vAlign w:val="center"/>
          </w:tcPr>
          <w:p w:rsidR="00603CA6" w:rsidRDefault="000F54E4">
            <w:pPr>
              <w:widowControl/>
              <w:tabs>
                <w:tab w:val="center" w:pos="4201"/>
                <w:tab w:val="right" w:leader="dot" w:pos="9298"/>
              </w:tabs>
              <w:autoSpaceDE w:val="0"/>
              <w:autoSpaceDN w:val="0"/>
              <w:jc w:val="center"/>
              <w:rPr>
                <w:rFonts w:ascii="宋体"/>
                <w:color w:val="FF0000"/>
                <w:kern w:val="0"/>
                <w:sz w:val="18"/>
                <w:szCs w:val="18"/>
              </w:rPr>
            </w:pPr>
            <w:r>
              <w:rPr>
                <w:rFonts w:ascii="宋体" w:hint="eastAsia"/>
                <w:kern w:val="0"/>
                <w:sz w:val="18"/>
                <w:szCs w:val="18"/>
              </w:rPr>
              <w:t>/</w:t>
            </w:r>
          </w:p>
        </w:tc>
        <w:tc>
          <w:tcPr>
            <w:tcW w:w="4394" w:type="dxa"/>
            <w:vAlign w:val="center"/>
          </w:tcPr>
          <w:p w:rsidR="00603CA6" w:rsidRDefault="00945FC3">
            <w:pPr>
              <w:widowControl/>
              <w:tabs>
                <w:tab w:val="center" w:pos="4201"/>
                <w:tab w:val="right" w:leader="dot" w:pos="9298"/>
              </w:tabs>
              <w:autoSpaceDE w:val="0"/>
              <w:autoSpaceDN w:val="0"/>
              <w:jc w:val="center"/>
              <w:rPr>
                <w:rFonts w:ascii="宋体"/>
                <w:color w:val="000000"/>
                <w:kern w:val="0"/>
                <w:sz w:val="18"/>
                <w:szCs w:val="18"/>
              </w:rPr>
            </w:pPr>
            <w:r>
              <w:rPr>
                <w:rFonts w:ascii="宋体" w:hAnsi="宋体" w:hint="eastAsia"/>
                <w:color w:val="000000"/>
                <w:kern w:val="0"/>
                <w:sz w:val="18"/>
                <w:szCs w:val="18"/>
                <w:shd w:val="clear" w:color="auto" w:fill="FFFFFF"/>
              </w:rPr>
              <w:t>≤</w:t>
            </w:r>
            <w:r>
              <w:rPr>
                <w:rFonts w:ascii="宋体" w:hAnsi="宋体"/>
                <w:color w:val="000000"/>
                <w:kern w:val="0"/>
                <w:sz w:val="18"/>
                <w:szCs w:val="18"/>
                <w:shd w:val="clear" w:color="auto" w:fill="FFFFFF"/>
              </w:rPr>
              <w:t>8</w:t>
            </w:r>
            <w:r>
              <w:rPr>
                <w:rFonts w:ascii="宋体" w:hAnsi="宋体" w:hint="eastAsia"/>
                <w:color w:val="000000"/>
                <w:kern w:val="0"/>
                <w:sz w:val="18"/>
                <w:szCs w:val="18"/>
                <w:shd w:val="clear" w:color="auto" w:fill="FFFFFF"/>
              </w:rPr>
              <w:t>%</w:t>
            </w:r>
          </w:p>
        </w:tc>
      </w:tr>
      <w:tr w:rsidR="00374978" w:rsidTr="00374978">
        <w:tc>
          <w:tcPr>
            <w:tcW w:w="817" w:type="dxa"/>
            <w:vMerge w:val="restart"/>
            <w:vAlign w:val="center"/>
          </w:tcPr>
          <w:p w:rsidR="00374978" w:rsidRDefault="00374978" w:rsidP="005A674C">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3</w:t>
            </w:r>
          </w:p>
        </w:tc>
        <w:tc>
          <w:tcPr>
            <w:tcW w:w="1417" w:type="dxa"/>
            <w:vMerge w:val="restart"/>
            <w:vAlign w:val="center"/>
          </w:tcPr>
          <w:p w:rsidR="00374978" w:rsidRDefault="00374978" w:rsidP="009B5D3F">
            <w:pPr>
              <w:widowControl/>
              <w:tabs>
                <w:tab w:val="center" w:pos="4201"/>
                <w:tab w:val="right" w:leader="dot" w:pos="9298"/>
              </w:tabs>
              <w:autoSpaceDE w:val="0"/>
              <w:autoSpaceDN w:val="0"/>
              <w:jc w:val="center"/>
              <w:rPr>
                <w:rFonts w:ascii="宋体"/>
                <w:color w:val="000000"/>
                <w:kern w:val="0"/>
                <w:sz w:val="18"/>
                <w:szCs w:val="18"/>
              </w:rPr>
            </w:pPr>
            <w:r>
              <w:rPr>
                <w:rFonts w:ascii="宋体" w:hAnsi="宋体" w:hint="eastAsia"/>
                <w:color w:val="000000"/>
                <w:kern w:val="0"/>
                <w:sz w:val="18"/>
                <w:szCs w:val="18"/>
                <w:shd w:val="clear" w:color="auto" w:fill="FFFFFF"/>
              </w:rPr>
              <w:t>叶</w:t>
            </w:r>
            <w:proofErr w:type="gramStart"/>
            <w:r>
              <w:rPr>
                <w:rFonts w:ascii="宋体" w:hAnsi="宋体" w:hint="eastAsia"/>
                <w:color w:val="000000"/>
                <w:kern w:val="0"/>
                <w:sz w:val="18"/>
                <w:szCs w:val="18"/>
                <w:shd w:val="clear" w:color="auto" w:fill="FFFFFF"/>
              </w:rPr>
              <w:t>菜残茬高度</w:t>
            </w:r>
            <w:proofErr w:type="gramEnd"/>
          </w:p>
        </w:tc>
        <w:tc>
          <w:tcPr>
            <w:tcW w:w="1418" w:type="dxa"/>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r>
              <w:rPr>
                <w:rFonts w:ascii="宋体" w:hAnsi="宋体" w:cs="宋体" w:hint="eastAsia"/>
                <w:color w:val="000000"/>
                <w:kern w:val="0"/>
                <w:sz w:val="18"/>
                <w:szCs w:val="18"/>
                <w:shd w:val="clear" w:color="auto" w:fill="FFFFFF"/>
              </w:rPr>
              <w:t>双剪切式</w:t>
            </w:r>
          </w:p>
        </w:tc>
        <w:tc>
          <w:tcPr>
            <w:tcW w:w="1134" w:type="dxa"/>
            <w:vMerge w:val="restart"/>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r>
              <w:rPr>
                <w:rFonts w:ascii="宋体" w:hAnsi="宋体"/>
                <w:color w:val="000000"/>
                <w:kern w:val="0"/>
                <w:sz w:val="18"/>
                <w:szCs w:val="18"/>
                <w:shd w:val="clear" w:color="auto" w:fill="FFFFFF"/>
              </w:rPr>
              <w:t>mm</w:t>
            </w:r>
          </w:p>
        </w:tc>
        <w:tc>
          <w:tcPr>
            <w:tcW w:w="4394" w:type="dxa"/>
            <w:vAlign w:val="center"/>
          </w:tcPr>
          <w:p w:rsidR="000918FA" w:rsidRDefault="0037497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jc w:val="center"/>
              <w:rPr>
                <w:rFonts w:ascii="宋体" w:hAnsi="宋体"/>
                <w:color w:val="000000"/>
                <w:kern w:val="0"/>
                <w:sz w:val="18"/>
                <w:szCs w:val="18"/>
                <w:shd w:val="clear" w:color="auto" w:fill="FFFFFF"/>
              </w:rPr>
            </w:pPr>
            <w:r>
              <w:rPr>
                <w:rFonts w:ascii="宋体" w:hAnsi="宋体" w:cs="宋体"/>
                <w:color w:val="000000"/>
                <w:kern w:val="0"/>
                <w:sz w:val="18"/>
                <w:szCs w:val="18"/>
                <w:shd w:val="clear" w:color="auto" w:fill="FFFFFF"/>
              </w:rPr>
              <w:t>1</w:t>
            </w:r>
            <w:r>
              <w:rPr>
                <w:rFonts w:ascii="宋体" w:hAnsi="宋体" w:cs="宋体" w:hint="eastAsia"/>
                <w:color w:val="000000"/>
                <w:kern w:val="0"/>
                <w:sz w:val="18"/>
                <w:szCs w:val="18"/>
                <w:shd w:val="clear" w:color="auto" w:fill="FFFFFF"/>
              </w:rPr>
              <w:t>0～20</w:t>
            </w:r>
          </w:p>
        </w:tc>
      </w:tr>
      <w:tr w:rsidR="00374978" w:rsidTr="00374978">
        <w:tc>
          <w:tcPr>
            <w:tcW w:w="817" w:type="dxa"/>
            <w:vMerge/>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p>
        </w:tc>
        <w:tc>
          <w:tcPr>
            <w:tcW w:w="1417" w:type="dxa"/>
            <w:vMerge/>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p>
        </w:tc>
        <w:tc>
          <w:tcPr>
            <w:tcW w:w="1418" w:type="dxa"/>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r>
              <w:rPr>
                <w:rFonts w:ascii="宋体" w:hAnsi="宋体" w:cs="宋体" w:hint="eastAsia"/>
                <w:color w:val="000000"/>
                <w:kern w:val="0"/>
                <w:sz w:val="18"/>
                <w:szCs w:val="18"/>
                <w:shd w:val="clear" w:color="auto" w:fill="FFFFFF"/>
              </w:rPr>
              <w:t>回转</w:t>
            </w:r>
            <w:proofErr w:type="gramStart"/>
            <w:r>
              <w:rPr>
                <w:rFonts w:ascii="宋体" w:hAnsi="宋体" w:cs="宋体" w:hint="eastAsia"/>
                <w:color w:val="000000"/>
                <w:kern w:val="0"/>
                <w:sz w:val="18"/>
                <w:szCs w:val="18"/>
                <w:shd w:val="clear" w:color="auto" w:fill="FFFFFF"/>
              </w:rPr>
              <w:t>滑切式</w:t>
            </w:r>
            <w:proofErr w:type="gramEnd"/>
          </w:p>
        </w:tc>
        <w:tc>
          <w:tcPr>
            <w:tcW w:w="1134" w:type="dxa"/>
            <w:vMerge/>
            <w:vAlign w:val="center"/>
          </w:tcPr>
          <w:p w:rsidR="00374978" w:rsidRDefault="00374978">
            <w:pPr>
              <w:jc w:val="center"/>
            </w:pPr>
          </w:p>
        </w:tc>
        <w:tc>
          <w:tcPr>
            <w:tcW w:w="4394" w:type="dxa"/>
            <w:vAlign w:val="center"/>
          </w:tcPr>
          <w:p w:rsidR="000918FA" w:rsidRDefault="0037497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jc w:val="center"/>
              <w:rPr>
                <w:rFonts w:ascii="宋体" w:hAnsi="宋体"/>
                <w:color w:val="000000"/>
                <w:kern w:val="0"/>
                <w:sz w:val="18"/>
                <w:szCs w:val="18"/>
                <w:shd w:val="clear" w:color="auto" w:fill="FFFFFF"/>
              </w:rPr>
            </w:pPr>
            <w:r>
              <w:rPr>
                <w:rFonts w:ascii="宋体" w:hAnsi="宋体" w:cs="宋体" w:hint="eastAsia"/>
                <w:color w:val="000000"/>
                <w:kern w:val="0"/>
                <w:sz w:val="18"/>
                <w:szCs w:val="18"/>
                <w:shd w:val="clear" w:color="auto" w:fill="FFFFFF"/>
              </w:rPr>
              <w:t>8</w:t>
            </w:r>
            <w:r>
              <w:rPr>
                <w:rFonts w:ascii="宋体" w:hAnsi="宋体" w:cs="宋体"/>
                <w:color w:val="000000"/>
                <w:kern w:val="0"/>
                <w:sz w:val="18"/>
                <w:szCs w:val="18"/>
                <w:shd w:val="clear" w:color="auto" w:fill="FFFFFF"/>
              </w:rPr>
              <w:t>～</w:t>
            </w:r>
            <w:r>
              <w:rPr>
                <w:rFonts w:ascii="宋体" w:hAnsi="宋体" w:cs="宋体" w:hint="eastAsia"/>
                <w:color w:val="000000"/>
                <w:kern w:val="0"/>
                <w:sz w:val="18"/>
                <w:szCs w:val="18"/>
                <w:shd w:val="clear" w:color="auto" w:fill="FFFFFF"/>
              </w:rPr>
              <w:t>15</w:t>
            </w:r>
          </w:p>
        </w:tc>
      </w:tr>
      <w:tr w:rsidR="00374978" w:rsidTr="00374978">
        <w:tc>
          <w:tcPr>
            <w:tcW w:w="817" w:type="dxa"/>
            <w:vMerge/>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p>
        </w:tc>
        <w:tc>
          <w:tcPr>
            <w:tcW w:w="1417" w:type="dxa"/>
            <w:vMerge/>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p>
        </w:tc>
        <w:tc>
          <w:tcPr>
            <w:tcW w:w="1418" w:type="dxa"/>
            <w:vAlign w:val="center"/>
          </w:tcPr>
          <w:p w:rsidR="00374978" w:rsidRDefault="00374978">
            <w:pPr>
              <w:widowControl/>
              <w:tabs>
                <w:tab w:val="center" w:pos="4201"/>
                <w:tab w:val="right" w:leader="dot" w:pos="9298"/>
              </w:tabs>
              <w:autoSpaceDE w:val="0"/>
              <w:autoSpaceDN w:val="0"/>
              <w:jc w:val="center"/>
              <w:rPr>
                <w:rFonts w:ascii="宋体"/>
                <w:color w:val="000000"/>
                <w:kern w:val="0"/>
                <w:sz w:val="18"/>
                <w:szCs w:val="18"/>
              </w:rPr>
            </w:pPr>
            <w:r>
              <w:rPr>
                <w:rFonts w:ascii="宋体" w:hAnsi="宋体" w:cs="宋体" w:hint="eastAsia"/>
                <w:color w:val="000000"/>
                <w:kern w:val="0"/>
                <w:sz w:val="18"/>
                <w:szCs w:val="18"/>
                <w:shd w:val="clear" w:color="auto" w:fill="FFFFFF"/>
              </w:rPr>
              <w:t>摆动式</w:t>
            </w:r>
          </w:p>
        </w:tc>
        <w:tc>
          <w:tcPr>
            <w:tcW w:w="1134" w:type="dxa"/>
            <w:vMerge/>
            <w:vAlign w:val="center"/>
          </w:tcPr>
          <w:p w:rsidR="00374978" w:rsidRDefault="00374978">
            <w:pPr>
              <w:jc w:val="center"/>
            </w:pPr>
          </w:p>
        </w:tc>
        <w:tc>
          <w:tcPr>
            <w:tcW w:w="4394" w:type="dxa"/>
            <w:vAlign w:val="center"/>
          </w:tcPr>
          <w:p w:rsidR="000918FA" w:rsidRDefault="0037497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jc w:val="center"/>
              <w:rPr>
                <w:rFonts w:ascii="宋体" w:hAnsi="宋体"/>
                <w:color w:val="000000"/>
                <w:kern w:val="0"/>
                <w:sz w:val="18"/>
                <w:szCs w:val="18"/>
                <w:shd w:val="clear" w:color="auto" w:fill="FFFFFF"/>
              </w:rPr>
            </w:pPr>
            <w:r>
              <w:rPr>
                <w:rFonts w:ascii="宋体" w:hAnsi="宋体" w:cs="宋体" w:hint="eastAsia"/>
                <w:color w:val="000000"/>
                <w:kern w:val="0"/>
                <w:sz w:val="18"/>
                <w:szCs w:val="18"/>
                <w:shd w:val="clear" w:color="auto" w:fill="FFFFFF"/>
              </w:rPr>
              <w:t>±</w:t>
            </w:r>
            <w:r>
              <w:rPr>
                <w:rFonts w:ascii="宋体" w:hAnsi="宋体" w:cs="宋体"/>
                <w:color w:val="000000"/>
                <w:kern w:val="0"/>
                <w:sz w:val="18"/>
                <w:szCs w:val="18"/>
                <w:shd w:val="clear" w:color="auto" w:fill="FFFFFF"/>
              </w:rPr>
              <w:t>10</w:t>
            </w:r>
          </w:p>
        </w:tc>
      </w:tr>
      <w:tr w:rsidR="00603CA6" w:rsidTr="00374978">
        <w:tc>
          <w:tcPr>
            <w:tcW w:w="817" w:type="dxa"/>
            <w:vAlign w:val="center"/>
          </w:tcPr>
          <w:p w:rsidR="00603CA6" w:rsidRDefault="00945FC3" w:rsidP="005A674C">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3</w:t>
            </w:r>
          </w:p>
        </w:tc>
        <w:tc>
          <w:tcPr>
            <w:tcW w:w="2835" w:type="dxa"/>
            <w:gridSpan w:val="2"/>
            <w:vAlign w:val="center"/>
          </w:tcPr>
          <w:p w:rsidR="00603CA6" w:rsidRDefault="00945FC3" w:rsidP="009B5D3F">
            <w:pPr>
              <w:widowControl/>
              <w:tabs>
                <w:tab w:val="center" w:pos="4201"/>
                <w:tab w:val="right" w:leader="dot" w:pos="9298"/>
              </w:tabs>
              <w:autoSpaceDE w:val="0"/>
              <w:autoSpaceDN w:val="0"/>
              <w:jc w:val="center"/>
              <w:rPr>
                <w:rFonts w:ascii="宋体" w:hAnsi="宋体" w:cs="宋体"/>
                <w:color w:val="000000"/>
                <w:kern w:val="0"/>
                <w:sz w:val="18"/>
                <w:szCs w:val="18"/>
                <w:shd w:val="clear" w:color="auto" w:fill="FFFFFF"/>
              </w:rPr>
            </w:pPr>
            <w:r>
              <w:rPr>
                <w:rFonts w:ascii="宋体" w:hint="eastAsia"/>
                <w:color w:val="000000"/>
                <w:kern w:val="0"/>
                <w:sz w:val="18"/>
                <w:szCs w:val="18"/>
              </w:rPr>
              <w:t>生产率</w:t>
            </w:r>
          </w:p>
        </w:tc>
        <w:tc>
          <w:tcPr>
            <w:tcW w:w="1134" w:type="dxa"/>
            <w:vAlign w:val="center"/>
          </w:tcPr>
          <w:p w:rsidR="00603CA6" w:rsidRDefault="00945FC3">
            <w:pPr>
              <w:jc w:val="center"/>
              <w:rPr>
                <w:rFonts w:ascii="宋体" w:hAnsi="宋体"/>
                <w:color w:val="000000"/>
                <w:kern w:val="0"/>
                <w:sz w:val="18"/>
                <w:szCs w:val="18"/>
                <w:shd w:val="clear" w:color="auto" w:fill="FFFFFF"/>
              </w:rPr>
            </w:pPr>
            <w:r>
              <w:rPr>
                <w:rFonts w:ascii="宋体" w:hAnsi="宋体" w:hint="eastAsia"/>
                <w:color w:val="000000"/>
                <w:kern w:val="0"/>
                <w:sz w:val="18"/>
                <w:szCs w:val="18"/>
                <w:shd w:val="clear" w:color="auto" w:fill="FFFFFF"/>
              </w:rPr>
              <w:t>hm</w:t>
            </w:r>
            <w:r>
              <w:rPr>
                <w:rFonts w:ascii="黑体" w:eastAsia="黑体" w:hint="eastAsia"/>
                <w:color w:val="000000"/>
                <w:kern w:val="0"/>
                <w:szCs w:val="21"/>
                <w:vertAlign w:val="superscript"/>
              </w:rPr>
              <w:t>2</w:t>
            </w:r>
            <w:r>
              <w:rPr>
                <w:rFonts w:ascii="宋体" w:hAnsi="宋体"/>
                <w:color w:val="000000"/>
                <w:kern w:val="0"/>
                <w:sz w:val="18"/>
                <w:szCs w:val="18"/>
                <w:shd w:val="clear" w:color="auto" w:fill="FFFFFF"/>
              </w:rPr>
              <w:t>/h</w:t>
            </w:r>
          </w:p>
        </w:tc>
        <w:tc>
          <w:tcPr>
            <w:tcW w:w="4394" w:type="dxa"/>
            <w:vAlign w:val="center"/>
          </w:tcPr>
          <w:p w:rsidR="000918FA" w:rsidRDefault="00945FC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jc w:val="center"/>
              <w:rPr>
                <w:rFonts w:ascii="宋体" w:hAnsi="宋体" w:cs="宋体"/>
                <w:color w:val="000000"/>
                <w:kern w:val="0"/>
                <w:sz w:val="18"/>
                <w:szCs w:val="18"/>
                <w:shd w:val="clear" w:color="auto" w:fill="FFFFFF"/>
              </w:rPr>
            </w:pPr>
            <w:r>
              <w:rPr>
                <w:rFonts w:ascii="宋体" w:hAnsi="宋体" w:cs="宋体" w:hint="eastAsia"/>
                <w:color w:val="000000"/>
                <w:kern w:val="0"/>
                <w:sz w:val="18"/>
                <w:szCs w:val="18"/>
                <w:shd w:val="clear" w:color="auto" w:fill="FFFFFF"/>
              </w:rPr>
              <w:t>符合设计值</w:t>
            </w:r>
          </w:p>
        </w:tc>
      </w:tr>
    </w:tbl>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t>作业性能试验</w:t>
      </w:r>
    </w:p>
    <w:p w:rsidR="007424E9" w:rsidRDefault="00945FC3" w:rsidP="00EF0F28">
      <w:pPr>
        <w:widowControl/>
        <w:numPr>
          <w:ilvl w:val="3"/>
          <w:numId w:val="2"/>
        </w:numPr>
        <w:spacing w:beforeLines="50" w:before="156" w:afterLines="50" w:after="156"/>
        <w:jc w:val="left"/>
        <w:outlineLvl w:val="4"/>
        <w:rPr>
          <w:rFonts w:ascii="黑体" w:eastAsia="黑体"/>
          <w:color w:val="000000"/>
          <w:kern w:val="0"/>
          <w:szCs w:val="21"/>
        </w:rPr>
      </w:pPr>
      <w:r>
        <w:rPr>
          <w:rFonts w:ascii="黑体" w:eastAsia="黑体" w:hint="eastAsia"/>
          <w:color w:val="000000"/>
          <w:kern w:val="0"/>
          <w:szCs w:val="21"/>
        </w:rPr>
        <w:t>试验条件</w:t>
      </w:r>
    </w:p>
    <w:p w:rsidR="00603CA6" w:rsidRDefault="00945FC3">
      <w:pPr>
        <w:spacing w:before="50" w:after="50"/>
        <w:ind w:firstLineChars="200" w:firstLine="420"/>
        <w:jc w:val="left"/>
        <w:outlineLvl w:val="4"/>
        <w:rPr>
          <w:rFonts w:ascii="宋体" w:hAnsi="Calibri"/>
          <w:kern w:val="0"/>
          <w:szCs w:val="21"/>
          <w:shd w:val="clear" w:color="auto" w:fill="FFFFFF"/>
        </w:rPr>
      </w:pPr>
      <w:r>
        <w:rPr>
          <w:rFonts w:ascii="宋体" w:hAnsi="Calibri" w:hint="eastAsia"/>
          <w:kern w:val="0"/>
          <w:szCs w:val="21"/>
          <w:shd w:val="clear" w:color="auto" w:fill="FFFFFF"/>
        </w:rPr>
        <w:t>试验地为垄作，测区长度不小于10m</w:t>
      </w:r>
      <w:r w:rsidR="005A674C">
        <w:rPr>
          <w:rFonts w:ascii="宋体" w:hAnsi="Calibri" w:hint="eastAsia"/>
          <w:kern w:val="0"/>
          <w:szCs w:val="21"/>
          <w:shd w:val="clear" w:color="auto" w:fill="FFFFFF"/>
        </w:rPr>
        <w:t>，</w:t>
      </w:r>
      <w:r>
        <w:rPr>
          <w:rFonts w:ascii="宋体" w:hAnsi="Calibri" w:hint="eastAsia"/>
          <w:kern w:val="0"/>
          <w:szCs w:val="21"/>
          <w:shd w:val="clear" w:color="auto" w:fill="FFFFFF"/>
        </w:rPr>
        <w:t>乘坐式收获机预备区不小于10m，手扶式收获机预备区不小于5m。垄宽：</w:t>
      </w:r>
      <w:r>
        <w:rPr>
          <w:rFonts w:ascii="宋体" w:hAnsi="Calibri"/>
          <w:kern w:val="0"/>
          <w:szCs w:val="21"/>
          <w:shd w:val="clear" w:color="auto" w:fill="FFFFFF"/>
        </w:rPr>
        <w:t>1100mm</w:t>
      </w:r>
      <w:r>
        <w:rPr>
          <w:rFonts w:ascii="宋体" w:hAnsi="Calibri"/>
          <w:kern w:val="0"/>
          <w:szCs w:val="21"/>
          <w:shd w:val="clear" w:color="auto" w:fill="FFFFFF"/>
        </w:rPr>
        <w:t>—</w:t>
      </w:r>
      <w:r>
        <w:rPr>
          <w:rFonts w:ascii="宋体" w:hAnsi="Calibri"/>
          <w:kern w:val="0"/>
          <w:szCs w:val="21"/>
          <w:shd w:val="clear" w:color="auto" w:fill="FFFFFF"/>
        </w:rPr>
        <w:t>1200mm</w:t>
      </w:r>
      <w:r>
        <w:rPr>
          <w:rFonts w:ascii="宋体" w:hAnsi="Calibri" w:hint="eastAsia"/>
          <w:kern w:val="0"/>
          <w:szCs w:val="21"/>
          <w:shd w:val="clear" w:color="auto" w:fill="FFFFFF"/>
        </w:rPr>
        <w:t>；垄高：</w:t>
      </w:r>
      <w:r>
        <w:rPr>
          <w:rFonts w:ascii="宋体" w:hAnsi="Calibri"/>
          <w:kern w:val="0"/>
          <w:szCs w:val="21"/>
          <w:shd w:val="clear" w:color="auto" w:fill="FFFFFF"/>
        </w:rPr>
        <w:t>80mm</w:t>
      </w:r>
      <w:r>
        <w:rPr>
          <w:rFonts w:ascii="宋体" w:hAnsi="Calibri"/>
          <w:kern w:val="0"/>
          <w:szCs w:val="21"/>
          <w:shd w:val="clear" w:color="auto" w:fill="FFFFFF"/>
        </w:rPr>
        <w:t>—</w:t>
      </w:r>
      <w:r>
        <w:rPr>
          <w:rFonts w:ascii="宋体" w:hAnsi="Calibri"/>
          <w:kern w:val="0"/>
          <w:szCs w:val="21"/>
          <w:shd w:val="clear" w:color="auto" w:fill="FFFFFF"/>
        </w:rPr>
        <w:t>120mm</w:t>
      </w:r>
      <w:r>
        <w:rPr>
          <w:rFonts w:ascii="宋体" w:hAnsi="Calibri" w:hint="eastAsia"/>
          <w:kern w:val="0"/>
          <w:szCs w:val="21"/>
          <w:shd w:val="clear" w:color="auto" w:fill="FFFFFF"/>
        </w:rPr>
        <w:t>；垄沟宽（下）：</w:t>
      </w:r>
      <w:r>
        <w:rPr>
          <w:rFonts w:ascii="宋体" w:hAnsi="Calibri"/>
          <w:kern w:val="0"/>
          <w:szCs w:val="21"/>
          <w:shd w:val="clear" w:color="auto" w:fill="FFFFFF"/>
        </w:rPr>
        <w:t>120mm</w:t>
      </w:r>
      <w:r>
        <w:rPr>
          <w:rFonts w:ascii="宋体" w:hAnsi="Calibri"/>
          <w:kern w:val="0"/>
          <w:szCs w:val="21"/>
          <w:shd w:val="clear" w:color="auto" w:fill="FFFFFF"/>
        </w:rPr>
        <w:t>—</w:t>
      </w:r>
      <w:r>
        <w:rPr>
          <w:rFonts w:ascii="宋体" w:hAnsi="Calibri"/>
          <w:kern w:val="0"/>
          <w:szCs w:val="21"/>
          <w:shd w:val="clear" w:color="auto" w:fill="FFFFFF"/>
        </w:rPr>
        <w:t>150mm</w:t>
      </w:r>
      <w:r>
        <w:rPr>
          <w:rFonts w:ascii="宋体" w:hAnsi="Calibri" w:hint="eastAsia"/>
          <w:kern w:val="0"/>
          <w:szCs w:val="21"/>
          <w:shd w:val="clear" w:color="auto" w:fill="FFFFFF"/>
        </w:rPr>
        <w:t>；</w:t>
      </w:r>
      <w:r>
        <w:rPr>
          <w:rFonts w:ascii="宋体" w:hAnsi="Calibri"/>
          <w:kern w:val="0"/>
          <w:szCs w:val="21"/>
          <w:shd w:val="clear" w:color="auto" w:fill="FFFFFF"/>
        </w:rPr>
        <w:t xml:space="preserve">  </w:t>
      </w:r>
      <w:r>
        <w:rPr>
          <w:rFonts w:ascii="宋体" w:hAnsi="Calibri" w:hint="eastAsia"/>
          <w:kern w:val="0"/>
          <w:szCs w:val="21"/>
          <w:shd w:val="clear" w:color="auto" w:fill="FFFFFF"/>
        </w:rPr>
        <w:t>垄沟宽（上）：</w:t>
      </w:r>
      <w:r>
        <w:rPr>
          <w:rFonts w:ascii="宋体" w:hAnsi="Calibri"/>
          <w:kern w:val="0"/>
          <w:szCs w:val="21"/>
          <w:shd w:val="clear" w:color="auto" w:fill="FFFFFF"/>
        </w:rPr>
        <w:t>250mm</w:t>
      </w:r>
      <w:r>
        <w:rPr>
          <w:rFonts w:ascii="宋体" w:hAnsi="Calibri"/>
          <w:kern w:val="0"/>
          <w:szCs w:val="21"/>
          <w:shd w:val="clear" w:color="auto" w:fill="FFFFFF"/>
        </w:rPr>
        <w:t>—</w:t>
      </w:r>
      <w:r>
        <w:rPr>
          <w:rFonts w:ascii="宋体" w:hAnsi="Calibri"/>
          <w:kern w:val="0"/>
          <w:szCs w:val="21"/>
          <w:shd w:val="clear" w:color="auto" w:fill="FFFFFF"/>
        </w:rPr>
        <w:t>300mm</w:t>
      </w:r>
      <w:r>
        <w:rPr>
          <w:rFonts w:ascii="宋体" w:hAnsi="Calibri" w:hint="eastAsia"/>
          <w:kern w:val="0"/>
          <w:szCs w:val="21"/>
          <w:shd w:val="clear" w:color="auto" w:fill="FFFFFF"/>
        </w:rPr>
        <w:t>；垄沟中心距</w:t>
      </w:r>
      <w:r>
        <w:rPr>
          <w:rFonts w:ascii="宋体" w:hAnsi="Calibri"/>
          <w:kern w:val="0"/>
          <w:szCs w:val="21"/>
          <w:shd w:val="clear" w:color="auto" w:fill="FFFFFF"/>
        </w:rPr>
        <w:t>1450mm</w:t>
      </w:r>
      <w:r>
        <w:rPr>
          <w:rFonts w:ascii="宋体" w:hAnsi="Calibri" w:hint="eastAsia"/>
          <w:kern w:val="0"/>
          <w:szCs w:val="21"/>
          <w:shd w:val="clear" w:color="auto" w:fill="FFFFFF"/>
        </w:rPr>
        <w:t>左右；</w:t>
      </w:r>
      <w:proofErr w:type="gramStart"/>
      <w:r>
        <w:rPr>
          <w:rFonts w:ascii="宋体" w:hAnsi="Calibri" w:hint="eastAsia"/>
          <w:kern w:val="0"/>
          <w:szCs w:val="21"/>
          <w:shd w:val="clear" w:color="auto" w:fill="FFFFFF"/>
        </w:rPr>
        <w:t>垄面宽度</w:t>
      </w:r>
      <w:proofErr w:type="gramEnd"/>
      <w:r>
        <w:rPr>
          <w:rFonts w:ascii="宋体" w:hAnsi="Calibri" w:hint="eastAsia"/>
          <w:kern w:val="0"/>
          <w:szCs w:val="21"/>
          <w:shd w:val="clear" w:color="auto" w:fill="FFFFFF"/>
        </w:rPr>
        <w:t>方向平整度≤</w:t>
      </w:r>
      <w:r>
        <w:rPr>
          <w:rFonts w:ascii="宋体" w:hAnsi="Calibri"/>
          <w:kern w:val="0"/>
          <w:szCs w:val="21"/>
          <w:shd w:val="clear" w:color="auto" w:fill="FFFFFF"/>
        </w:rPr>
        <w:t>15mm</w:t>
      </w:r>
      <w:r>
        <w:rPr>
          <w:rFonts w:ascii="宋体" w:hAnsi="Calibri" w:hint="eastAsia"/>
          <w:kern w:val="0"/>
          <w:szCs w:val="21"/>
          <w:shd w:val="clear" w:color="auto" w:fill="FFFFFF"/>
        </w:rPr>
        <w:t>；</w:t>
      </w:r>
      <w:proofErr w:type="gramStart"/>
      <w:r>
        <w:rPr>
          <w:rFonts w:ascii="宋体" w:hAnsi="Calibri" w:hint="eastAsia"/>
          <w:kern w:val="0"/>
          <w:szCs w:val="21"/>
          <w:shd w:val="clear" w:color="auto" w:fill="FFFFFF"/>
        </w:rPr>
        <w:t>垄面与</w:t>
      </w:r>
      <w:proofErr w:type="gramEnd"/>
      <w:r>
        <w:rPr>
          <w:rFonts w:ascii="宋体" w:hAnsi="Calibri" w:hint="eastAsia"/>
          <w:kern w:val="0"/>
          <w:szCs w:val="21"/>
          <w:shd w:val="clear" w:color="auto" w:fill="FFFFFF"/>
        </w:rPr>
        <w:t>垄沟底面平行度≤</w:t>
      </w:r>
      <w:r>
        <w:rPr>
          <w:rFonts w:ascii="宋体" w:hAnsi="Calibri"/>
          <w:kern w:val="0"/>
          <w:szCs w:val="21"/>
          <w:shd w:val="clear" w:color="auto" w:fill="FFFFFF"/>
        </w:rPr>
        <w:t>12mm</w:t>
      </w:r>
      <w:r>
        <w:rPr>
          <w:rFonts w:ascii="宋体" w:hAnsi="Calibri" w:hint="eastAsia"/>
          <w:kern w:val="0"/>
          <w:szCs w:val="21"/>
          <w:shd w:val="clear" w:color="auto" w:fill="FFFFFF"/>
        </w:rPr>
        <w:t>。</w:t>
      </w:r>
      <w:r>
        <w:rPr>
          <w:rFonts w:ascii="宋体" w:hAnsi="Calibri" w:hint="eastAsia"/>
          <w:kern w:val="0"/>
          <w:szCs w:val="21"/>
          <w:shd w:val="clear" w:color="auto" w:fill="FFFFFF"/>
        </w:rPr>
        <w:lastRenderedPageBreak/>
        <w:t>采用土下切割时，土壤应为沙瓤土或黄土，土壤含水率</w:t>
      </w:r>
      <w:r w:rsidR="005A674C">
        <w:rPr>
          <w:rFonts w:ascii="宋体" w:hAnsi="Calibri" w:hint="eastAsia"/>
          <w:kern w:val="0"/>
          <w:szCs w:val="21"/>
          <w:shd w:val="clear" w:color="auto" w:fill="FFFFFF"/>
        </w:rPr>
        <w:t>为</w:t>
      </w:r>
      <w:r>
        <w:rPr>
          <w:rFonts w:ascii="宋体" w:hAnsi="Calibri"/>
          <w:kern w:val="0"/>
          <w:szCs w:val="21"/>
          <w:shd w:val="clear" w:color="auto" w:fill="FFFFFF"/>
        </w:rPr>
        <w:t>15%-25%</w:t>
      </w:r>
      <w:r w:rsidR="005A674C">
        <w:rPr>
          <w:rFonts w:ascii="宋体" w:hAnsi="Calibri" w:hint="eastAsia"/>
          <w:kern w:val="0"/>
          <w:szCs w:val="21"/>
          <w:shd w:val="clear" w:color="auto" w:fill="FFFFFF"/>
        </w:rPr>
        <w:t>左右</w:t>
      </w:r>
      <w:r>
        <w:rPr>
          <w:rFonts w:ascii="宋体" w:hAnsi="Calibri" w:hint="eastAsia"/>
          <w:kern w:val="0"/>
          <w:szCs w:val="21"/>
          <w:shd w:val="clear" w:color="auto" w:fill="FFFFFF"/>
        </w:rPr>
        <w:t>。</w:t>
      </w:r>
    </w:p>
    <w:p w:rsidR="00603CA6" w:rsidRDefault="00721DAA">
      <w:pPr>
        <w:spacing w:before="50" w:after="50"/>
        <w:ind w:firstLineChars="200" w:firstLine="420"/>
        <w:jc w:val="left"/>
        <w:outlineLvl w:val="4"/>
        <w:rPr>
          <w:rFonts w:ascii="宋体" w:hAnsi="Calibri"/>
          <w:kern w:val="0"/>
          <w:szCs w:val="21"/>
          <w:shd w:val="clear" w:color="auto" w:fill="FFFFFF"/>
        </w:rPr>
      </w:pPr>
      <w:r>
        <w:rPr>
          <w:rFonts w:ascii="宋体" w:hAnsi="Calibri" w:hint="eastAsia"/>
          <w:kern w:val="0"/>
          <w:szCs w:val="21"/>
          <w:shd w:val="clear" w:color="auto" w:fill="FFFFFF"/>
        </w:rPr>
        <w:t>试验选用小青菜（鸡毛菜）</w:t>
      </w:r>
      <w:r w:rsidR="00945FC3">
        <w:rPr>
          <w:rFonts w:ascii="宋体" w:hAnsi="Calibri" w:hint="eastAsia"/>
          <w:kern w:val="0"/>
          <w:szCs w:val="21"/>
          <w:shd w:val="clear" w:color="auto" w:fill="FFFFFF"/>
        </w:rPr>
        <w:t>、苋菜、大叶菠菜中的一种，测量叶菜的自然高度、种植密度</w:t>
      </w:r>
      <w:r>
        <w:rPr>
          <w:rFonts w:ascii="宋体" w:hAnsi="Calibri" w:hint="eastAsia"/>
          <w:kern w:val="0"/>
          <w:szCs w:val="21"/>
          <w:shd w:val="clear" w:color="auto" w:fill="FFFFFF"/>
        </w:rPr>
        <w:t>等</w:t>
      </w:r>
      <w:r w:rsidR="001E4F71">
        <w:rPr>
          <w:rFonts w:ascii="宋体" w:hAnsi="Calibri" w:hint="eastAsia"/>
          <w:kern w:val="0"/>
          <w:szCs w:val="21"/>
          <w:shd w:val="clear" w:color="auto" w:fill="FFFFFF"/>
        </w:rPr>
        <w:t>，</w:t>
      </w:r>
      <w:r w:rsidR="00945FC3">
        <w:rPr>
          <w:rFonts w:ascii="宋体" w:hAnsi="Calibri" w:hint="eastAsia"/>
          <w:kern w:val="0"/>
          <w:szCs w:val="21"/>
          <w:shd w:val="clear" w:color="auto" w:fill="FFFFFF"/>
        </w:rPr>
        <w:t xml:space="preserve">测量方法按4.4.3.2 </w:t>
      </w:r>
      <w:r w:rsidR="001E4F71">
        <w:rPr>
          <w:rFonts w:ascii="宋体" w:hAnsi="Calibri" w:hint="eastAsia"/>
          <w:kern w:val="0"/>
          <w:szCs w:val="21"/>
          <w:shd w:val="clear" w:color="auto" w:fill="FFFFFF"/>
        </w:rPr>
        <w:t>进行</w:t>
      </w:r>
      <w:r w:rsidR="00945FC3">
        <w:rPr>
          <w:rFonts w:ascii="宋体" w:hAnsi="Calibri" w:hint="eastAsia"/>
          <w:kern w:val="0"/>
          <w:szCs w:val="21"/>
          <w:shd w:val="clear" w:color="auto" w:fill="FFFFFF"/>
        </w:rPr>
        <w:t>。</w:t>
      </w:r>
    </w:p>
    <w:p w:rsidR="00C4113E" w:rsidRDefault="007424E9">
      <w:pPr>
        <w:spacing w:before="50" w:after="50"/>
        <w:ind w:firstLineChars="200" w:firstLine="420"/>
        <w:jc w:val="left"/>
        <w:outlineLvl w:val="4"/>
        <w:rPr>
          <w:rFonts w:ascii="宋体" w:hAnsi="Calibri"/>
          <w:kern w:val="0"/>
          <w:szCs w:val="21"/>
          <w:shd w:val="clear" w:color="auto" w:fill="FFFFFF"/>
        </w:rPr>
      </w:pPr>
      <w:r w:rsidRPr="007424E9">
        <w:rPr>
          <w:rFonts w:ascii="宋体" w:hint="eastAsia"/>
          <w:szCs w:val="21"/>
          <w:shd w:val="clear" w:color="auto" w:fill="FFFFFF"/>
        </w:rPr>
        <w:t>试验时，根据不同割刀型式，在满足正常行走作业的情况下，调整到最低收割高度状态，进行稳定作业。此时，不考虑蔬菜根部状态或其纤维化程度。</w:t>
      </w:r>
    </w:p>
    <w:p w:rsidR="00603CA6" w:rsidRDefault="00945FC3" w:rsidP="003F602E">
      <w:pPr>
        <w:pStyle w:val="a3"/>
        <w:spacing w:before="156" w:after="156"/>
      </w:pPr>
      <w:r>
        <w:rPr>
          <w:rFonts w:hint="eastAsia"/>
        </w:rPr>
        <w:t>田间调查</w:t>
      </w:r>
    </w:p>
    <w:p w:rsidR="00603CA6" w:rsidRPr="0008054F" w:rsidRDefault="007424E9">
      <w:pPr>
        <w:spacing w:before="50" w:after="50"/>
        <w:ind w:firstLineChars="200" w:firstLine="420"/>
        <w:jc w:val="left"/>
        <w:outlineLvl w:val="4"/>
        <w:rPr>
          <w:rFonts w:ascii="宋体" w:hAnsi="宋体"/>
          <w:color w:val="000000"/>
          <w:kern w:val="0"/>
          <w:szCs w:val="21"/>
        </w:rPr>
      </w:pPr>
      <w:r w:rsidRPr="007424E9">
        <w:rPr>
          <w:rFonts w:ascii="宋体" w:hAnsi="宋体" w:hint="eastAsia"/>
        </w:rPr>
        <w:t>记录蔬菜品种，在测区内等距离选取3个1平方米区域。每个区域沿对角线方向测定</w:t>
      </w:r>
      <w:r w:rsidR="005A674C">
        <w:rPr>
          <w:rFonts w:ascii="宋体" w:hAnsi="宋体" w:hint="eastAsia"/>
        </w:rPr>
        <w:t>5株</w:t>
      </w:r>
      <w:r w:rsidRPr="007424E9">
        <w:rPr>
          <w:rFonts w:ascii="宋体" w:hAnsi="宋体" w:hint="eastAsia"/>
        </w:rPr>
        <w:t>自然高度5株，取平均值。测定</w:t>
      </w:r>
      <w:proofErr w:type="gramStart"/>
      <w:r w:rsidRPr="007424E9">
        <w:rPr>
          <w:rFonts w:ascii="宋体" w:hAnsi="宋体" w:hint="eastAsia"/>
        </w:rPr>
        <w:t>每区域</w:t>
      </w:r>
      <w:proofErr w:type="gramEnd"/>
      <w:r w:rsidRPr="007424E9">
        <w:rPr>
          <w:rFonts w:ascii="宋体" w:hAnsi="宋体" w:hint="eastAsia"/>
        </w:rPr>
        <w:t>的蔬菜植株数量，取平均值</w:t>
      </w:r>
      <w:r w:rsidR="005A674C">
        <w:rPr>
          <w:rFonts w:ascii="宋体" w:hAnsi="宋体" w:hint="eastAsia"/>
        </w:rPr>
        <w:t>计算</w:t>
      </w:r>
      <w:r w:rsidRPr="007424E9">
        <w:rPr>
          <w:rFonts w:ascii="宋体" w:hAnsi="宋体" w:hint="eastAsia"/>
        </w:rPr>
        <w:t>蔬菜种植密度。</w:t>
      </w:r>
    </w:p>
    <w:p w:rsidR="00603CA6" w:rsidRDefault="00945FC3" w:rsidP="003F602E">
      <w:pPr>
        <w:pStyle w:val="a3"/>
        <w:spacing w:before="156" w:after="156"/>
      </w:pPr>
      <w:r>
        <w:rPr>
          <w:rFonts w:hint="eastAsia"/>
        </w:rPr>
        <w:t>检测项目</w:t>
      </w:r>
    </w:p>
    <w:p w:rsidR="00603CA6" w:rsidRPr="007D2716" w:rsidRDefault="0029160F" w:rsidP="003F602E">
      <w:pPr>
        <w:pStyle w:val="a3"/>
        <w:numPr>
          <w:ilvl w:val="0"/>
          <w:numId w:val="12"/>
        </w:numPr>
        <w:spacing w:before="156" w:after="156"/>
        <w:ind w:firstLineChars="200" w:firstLine="420"/>
        <w:rPr>
          <w:rFonts w:ascii="宋体" w:eastAsia="宋体" w:hAnsi="宋体"/>
        </w:rPr>
      </w:pPr>
      <w:r w:rsidRPr="007D2716">
        <w:rPr>
          <w:rFonts w:ascii="宋体" w:eastAsia="宋体" w:hAnsi="宋体" w:hint="eastAsia"/>
        </w:rPr>
        <w:t>叶菜损失率</w:t>
      </w:r>
    </w:p>
    <w:p w:rsidR="00603CA6" w:rsidRDefault="00945FC3" w:rsidP="0012658E">
      <w:pPr>
        <w:pStyle w:val="a0"/>
        <w:numPr>
          <w:ilvl w:val="0"/>
          <w:numId w:val="0"/>
        </w:numPr>
        <w:spacing w:before="312" w:after="312"/>
        <w:ind w:firstLineChars="100" w:firstLine="210"/>
        <w:rPr>
          <w:rFonts w:ascii="宋体" w:eastAsia="宋体" w:hAnsi="宋体"/>
          <w:shd w:val="clear" w:color="auto" w:fill="FFFFFF"/>
        </w:rPr>
      </w:pPr>
      <w:bookmarkStart w:id="43" w:name="_Toc18000909"/>
      <w:r>
        <w:rPr>
          <w:rFonts w:ascii="宋体" w:eastAsia="宋体" w:hAnsi="宋体" w:hint="eastAsia"/>
          <w:shd w:val="clear" w:color="auto" w:fill="FFFFFF"/>
        </w:rPr>
        <w:t>损失率按公式（</w:t>
      </w:r>
      <w:r>
        <w:rPr>
          <w:rFonts w:ascii="宋体" w:eastAsia="宋体" w:hAnsi="宋体"/>
          <w:shd w:val="clear" w:color="auto" w:fill="FFFFFF"/>
        </w:rPr>
        <w:t>1</w:t>
      </w:r>
      <w:r>
        <w:rPr>
          <w:rFonts w:ascii="宋体" w:eastAsia="宋体" w:hAnsi="宋体" w:hint="eastAsia"/>
          <w:shd w:val="clear" w:color="auto" w:fill="FFFFFF"/>
        </w:rPr>
        <w:t>）计算</w:t>
      </w:r>
      <w:r>
        <w:rPr>
          <w:rFonts w:ascii="宋体" w:eastAsia="宋体" w:hAnsi="宋体"/>
          <w:shd w:val="clear" w:color="auto" w:fill="FFFFFF"/>
        </w:rPr>
        <w:t>:</w:t>
      </w:r>
      <w:bookmarkEnd w:id="43"/>
    </w:p>
    <w:p w:rsidR="000918FA" w:rsidRDefault="0012658E">
      <w:pPr>
        <w:pStyle w:val="a0"/>
        <w:numPr>
          <w:ilvl w:val="0"/>
          <w:numId w:val="0"/>
        </w:numPr>
        <w:spacing w:before="312" w:after="312" w:line="900" w:lineRule="exact"/>
        <w:jc w:val="right"/>
        <w:rPr>
          <w:color w:val="000000"/>
        </w:rPr>
      </w:pPr>
      <w:r>
        <w:rPr>
          <w:rFonts w:hint="eastAsia"/>
          <w:color w:val="000000"/>
        </w:rPr>
        <w:t xml:space="preserve">         </w:t>
      </w:r>
      <w:r w:rsidR="00945FC3">
        <w:rPr>
          <w:noProof/>
          <w:position w:val="-44"/>
        </w:rPr>
        <w:drawing>
          <wp:inline distT="0" distB="0" distL="114300" distR="114300">
            <wp:extent cx="1466850" cy="683260"/>
            <wp:effectExtent l="0" t="0" r="0" b="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9" cstate="print"/>
                    <a:stretch>
                      <a:fillRect/>
                    </a:stretch>
                  </pic:blipFill>
                  <pic:spPr>
                    <a:xfrm>
                      <a:off x="0" y="0"/>
                      <a:ext cx="1466850" cy="683260"/>
                    </a:xfrm>
                    <a:prstGeom prst="rect">
                      <a:avLst/>
                    </a:prstGeom>
                    <a:noFill/>
                    <a:ln>
                      <a:noFill/>
                    </a:ln>
                  </pic:spPr>
                </pic:pic>
              </a:graphicData>
            </a:graphic>
          </wp:inline>
        </w:drawing>
      </w:r>
      <w:bookmarkStart w:id="44" w:name="_Toc18000910"/>
      <w:r w:rsidR="00945FC3">
        <w:rPr>
          <w:rFonts w:hint="eastAsia"/>
          <w:color w:val="000000"/>
        </w:rPr>
        <w:t>……</w:t>
      </w:r>
      <w:proofErr w:type="gramStart"/>
      <w:r w:rsidR="00945FC3">
        <w:rPr>
          <w:rFonts w:hint="eastAsia"/>
          <w:color w:val="000000"/>
        </w:rPr>
        <w:t>……………………………………</w:t>
      </w:r>
      <w:proofErr w:type="gramEnd"/>
      <w:r w:rsidR="00945FC3">
        <w:rPr>
          <w:rFonts w:hint="eastAsia"/>
          <w:color w:val="000000"/>
        </w:rPr>
        <w:t>（</w:t>
      </w:r>
      <w:r w:rsidR="007424E9" w:rsidRPr="007424E9">
        <w:rPr>
          <w:rFonts w:ascii="宋体" w:eastAsia="宋体" w:hAnsi="宋体"/>
          <w:color w:val="000000"/>
        </w:rPr>
        <w:t>1</w:t>
      </w:r>
      <w:r w:rsidR="00945FC3">
        <w:rPr>
          <w:rFonts w:hint="eastAsia"/>
          <w:color w:val="000000"/>
        </w:rPr>
        <w:t>）</w:t>
      </w:r>
      <w:bookmarkEnd w:id="44"/>
    </w:p>
    <w:p w:rsidR="00603CA6" w:rsidRDefault="00945FC3" w:rsidP="00EF0F28">
      <w:pPr>
        <w:pStyle w:val="a0"/>
        <w:numPr>
          <w:ilvl w:val="0"/>
          <w:numId w:val="0"/>
        </w:numPr>
        <w:spacing w:beforeLines="50" w:before="156" w:afterLines="50" w:after="156" w:line="600" w:lineRule="exact"/>
        <w:ind w:firstLineChars="200" w:firstLine="420"/>
        <w:rPr>
          <w:color w:val="000000"/>
        </w:rPr>
      </w:pPr>
      <w:bookmarkStart w:id="45" w:name="_Toc18000911"/>
      <w:r>
        <w:rPr>
          <w:rFonts w:ascii="宋体" w:eastAsia="宋体" w:hAnsi="宋体" w:hint="eastAsia"/>
          <w:shd w:val="clear" w:color="auto" w:fill="FFFFFF"/>
        </w:rPr>
        <w:t>式中：</w:t>
      </w:r>
      <w:bookmarkEnd w:id="45"/>
    </w:p>
    <w:p w:rsidR="00603CA6" w:rsidRDefault="00945FC3" w:rsidP="0012658E">
      <w:pPr>
        <w:pStyle w:val="a0"/>
        <w:numPr>
          <w:ilvl w:val="0"/>
          <w:numId w:val="0"/>
        </w:numPr>
        <w:spacing w:beforeLines="0" w:afterLines="0"/>
        <w:ind w:leftChars="50" w:left="105" w:rightChars="50" w:right="105" w:firstLineChars="185" w:firstLine="388"/>
        <w:rPr>
          <w:rFonts w:ascii="宋体" w:eastAsia="宋体" w:hAnsi="宋体"/>
        </w:rPr>
      </w:pPr>
      <w:bookmarkStart w:id="46" w:name="_Toc18000912"/>
      <w:r w:rsidRPr="007D2716">
        <w:rPr>
          <w:rFonts w:ascii="Times New Roman" w:eastAsia="宋体"/>
          <w:iCs/>
        </w:rPr>
        <w:t>S</w:t>
      </w:r>
      <w:r w:rsidRPr="007D2716">
        <w:rPr>
          <w:rFonts w:ascii="Times New Roman" w:eastAsia="宋体"/>
          <w:iCs/>
          <w:vertAlign w:val="subscript"/>
        </w:rPr>
        <w:t>a</w:t>
      </w:r>
      <w:r>
        <w:rPr>
          <w:rFonts w:ascii="宋体" w:eastAsia="宋体" w:hAnsi="宋体" w:hint="eastAsia"/>
        </w:rPr>
        <w:t>——损失率；</w:t>
      </w:r>
      <w:bookmarkEnd w:id="46"/>
    </w:p>
    <w:p w:rsidR="00603CA6" w:rsidRDefault="00945FC3" w:rsidP="0012658E">
      <w:pPr>
        <w:pStyle w:val="a0"/>
        <w:numPr>
          <w:ilvl w:val="0"/>
          <w:numId w:val="0"/>
        </w:numPr>
        <w:spacing w:beforeLines="0" w:afterLines="0"/>
        <w:ind w:leftChars="50" w:left="105" w:rightChars="50" w:right="105" w:firstLineChars="185" w:firstLine="388"/>
        <w:rPr>
          <w:rFonts w:ascii="宋体" w:eastAsia="宋体" w:hAnsi="宋体"/>
          <w:szCs w:val="21"/>
        </w:rPr>
      </w:pPr>
      <w:bookmarkStart w:id="47" w:name="_Toc18000913"/>
      <w:r w:rsidRPr="007D2716">
        <w:rPr>
          <w:rFonts w:ascii="Times New Roman" w:eastAsia="宋体"/>
          <w:i/>
          <w:szCs w:val="21"/>
        </w:rPr>
        <w:t>W</w:t>
      </w:r>
      <w:r w:rsidRPr="007D2716">
        <w:rPr>
          <w:rFonts w:ascii="Times New Roman" w:eastAsia="宋体"/>
          <w:i/>
          <w:szCs w:val="21"/>
          <w:vertAlign w:val="subscript"/>
        </w:rPr>
        <w:t>s</w:t>
      </w:r>
      <w:r>
        <w:rPr>
          <w:rFonts w:ascii="宋体" w:eastAsia="宋体" w:hAnsi="宋体" w:hint="eastAsia"/>
          <w:szCs w:val="21"/>
        </w:rPr>
        <w:t>——</w:t>
      </w:r>
      <w:r>
        <w:rPr>
          <w:rFonts w:ascii="宋体" w:eastAsia="宋体" w:hAnsi="宋体" w:hint="eastAsia"/>
          <w:shd w:val="clear" w:color="auto" w:fill="FFFFFF"/>
        </w:rPr>
        <w:t>残留或掉落在地表的有效蔬菜（黄叶或纤维化程度高不宜食用的茎叶可视为无效蔬菜），</w:t>
      </w:r>
      <w:r>
        <w:rPr>
          <w:rFonts w:ascii="宋体" w:eastAsia="宋体" w:hAnsi="宋体" w:cs="宋体" w:hint="eastAsia"/>
          <w:szCs w:val="21"/>
        </w:rPr>
        <w:t>单位为</w:t>
      </w:r>
      <w:r w:rsidR="005A674C">
        <w:rPr>
          <w:rFonts w:ascii="宋体" w:eastAsia="宋体" w:hAnsi="宋体" w:cs="宋体" w:hint="eastAsia"/>
          <w:szCs w:val="21"/>
        </w:rPr>
        <w:t>千克（</w:t>
      </w:r>
      <w:r w:rsidR="005A674C">
        <w:rPr>
          <w:rFonts w:ascii="宋体" w:eastAsia="宋体" w:hAnsi="宋体" w:cs="Calibri"/>
          <w:szCs w:val="21"/>
        </w:rPr>
        <w:t xml:space="preserve"> </w:t>
      </w:r>
      <w:r>
        <w:rPr>
          <w:rFonts w:ascii="宋体" w:eastAsia="宋体" w:hAnsi="宋体" w:cs="Calibri"/>
          <w:szCs w:val="21"/>
        </w:rPr>
        <w:t>kg</w:t>
      </w:r>
      <w:r w:rsidR="005A674C">
        <w:rPr>
          <w:rFonts w:ascii="宋体" w:eastAsia="宋体" w:hAnsi="宋体" w:cs="宋体" w:hint="eastAsia"/>
          <w:szCs w:val="21"/>
        </w:rPr>
        <w:t>）</w:t>
      </w:r>
      <w:r>
        <w:rPr>
          <w:rFonts w:ascii="宋体" w:eastAsia="宋体" w:hAnsi="宋体" w:cs="Calibri"/>
          <w:szCs w:val="21"/>
        </w:rPr>
        <w:t xml:space="preserve"> </w:t>
      </w:r>
      <w:r>
        <w:rPr>
          <w:rFonts w:ascii="宋体" w:eastAsia="宋体" w:hAnsi="宋体" w:cs="宋体" w:hint="eastAsia"/>
          <w:szCs w:val="21"/>
        </w:rPr>
        <w:t>；</w:t>
      </w:r>
      <w:bookmarkEnd w:id="47"/>
    </w:p>
    <w:p w:rsidR="00603CA6" w:rsidRPr="004735E2" w:rsidRDefault="00945FC3" w:rsidP="0012658E">
      <w:pPr>
        <w:pStyle w:val="a0"/>
        <w:numPr>
          <w:ilvl w:val="0"/>
          <w:numId w:val="0"/>
        </w:numPr>
        <w:spacing w:beforeLines="0" w:afterLines="0"/>
        <w:ind w:leftChars="50" w:left="105" w:rightChars="50" w:right="105" w:firstLineChars="185" w:firstLine="388"/>
        <w:rPr>
          <w:rFonts w:ascii="宋体"/>
          <w:shd w:val="clear" w:color="auto" w:fill="FFFFFF"/>
        </w:rPr>
      </w:pPr>
      <w:bookmarkStart w:id="48" w:name="_Toc18000914"/>
      <w:proofErr w:type="spellStart"/>
      <w:r>
        <w:rPr>
          <w:rFonts w:ascii="Times New Roman" w:eastAsia="宋体"/>
          <w:i/>
        </w:rPr>
        <w:t>W</w:t>
      </w:r>
      <w:r>
        <w:rPr>
          <w:rFonts w:ascii="Times New Roman" w:eastAsia="宋体"/>
          <w:i/>
          <w:vertAlign w:val="subscript"/>
        </w:rPr>
        <w:t>h</w:t>
      </w:r>
      <w:proofErr w:type="spellEnd"/>
      <w:r>
        <w:rPr>
          <w:rFonts w:ascii="Times New Roman" w:eastAsia="宋体"/>
        </w:rPr>
        <w:t xml:space="preserve"> </w:t>
      </w:r>
      <w:r>
        <w:rPr>
          <w:rFonts w:ascii="宋体" w:eastAsia="宋体" w:hAnsi="宋体" w:hint="eastAsia"/>
        </w:rPr>
        <w:t>——</w:t>
      </w:r>
      <w:r>
        <w:rPr>
          <w:rFonts w:ascii="宋体" w:eastAsia="宋体" w:hAnsi="宋体" w:hint="eastAsia"/>
          <w:shd w:val="clear" w:color="auto" w:fill="FFFFFF"/>
        </w:rPr>
        <w:t>收集的蔬菜，</w:t>
      </w:r>
      <w:r>
        <w:rPr>
          <w:rFonts w:ascii="宋体" w:eastAsia="宋体" w:hAnsi="宋体" w:cs="宋体" w:hint="eastAsia"/>
        </w:rPr>
        <w:t>单位为</w:t>
      </w:r>
      <w:r w:rsidR="005A674C">
        <w:rPr>
          <w:rFonts w:ascii="宋体" w:eastAsia="宋体" w:hAnsi="宋体" w:cs="宋体" w:hint="eastAsia"/>
          <w:szCs w:val="21"/>
        </w:rPr>
        <w:t>千克（</w:t>
      </w:r>
      <w:r w:rsidR="005A674C">
        <w:rPr>
          <w:rFonts w:ascii="宋体" w:eastAsia="宋体" w:hAnsi="宋体" w:cs="Calibri"/>
          <w:szCs w:val="21"/>
        </w:rPr>
        <w:t xml:space="preserve"> kg</w:t>
      </w:r>
      <w:r w:rsidR="005A674C">
        <w:rPr>
          <w:rFonts w:ascii="宋体" w:eastAsia="宋体" w:hAnsi="宋体" w:cs="宋体" w:hint="eastAsia"/>
          <w:szCs w:val="21"/>
        </w:rPr>
        <w:t>）</w:t>
      </w:r>
      <w:bookmarkEnd w:id="48"/>
      <w:r w:rsidR="004735E2">
        <w:rPr>
          <w:rFonts w:ascii="宋体" w:eastAsia="宋体" w:hAnsi="宋体" w:cs="宋体" w:hint="eastAsia"/>
        </w:rPr>
        <w:t>。</w:t>
      </w:r>
    </w:p>
    <w:p w:rsidR="00603CA6" w:rsidRPr="007D2716" w:rsidRDefault="00945FC3" w:rsidP="00EF0F28">
      <w:pPr>
        <w:widowControl/>
        <w:spacing w:beforeLines="50" w:before="156" w:afterLines="50" w:after="156"/>
        <w:ind w:firstLineChars="200" w:firstLine="420"/>
        <w:jc w:val="left"/>
        <w:outlineLvl w:val="5"/>
        <w:rPr>
          <w:rFonts w:ascii="宋体" w:hAnsi="宋体"/>
          <w:color w:val="000000"/>
          <w:kern w:val="0"/>
          <w:szCs w:val="21"/>
        </w:rPr>
      </w:pPr>
      <w:r w:rsidRPr="007D2716">
        <w:rPr>
          <w:rFonts w:ascii="宋体" w:hAnsi="宋体" w:hint="eastAsia"/>
          <w:color w:val="000000"/>
          <w:kern w:val="0"/>
          <w:szCs w:val="21"/>
        </w:rPr>
        <w:t>b)叶</w:t>
      </w:r>
      <w:proofErr w:type="gramStart"/>
      <w:r w:rsidRPr="007D2716">
        <w:rPr>
          <w:rFonts w:ascii="宋体" w:hAnsi="宋体" w:hint="eastAsia"/>
          <w:color w:val="000000"/>
          <w:kern w:val="0"/>
          <w:szCs w:val="21"/>
        </w:rPr>
        <w:t>菜残茬</w:t>
      </w:r>
      <w:proofErr w:type="gramEnd"/>
      <w:r w:rsidRPr="007D2716">
        <w:rPr>
          <w:rFonts w:ascii="宋体" w:hAnsi="宋体" w:hint="eastAsia"/>
          <w:color w:val="000000"/>
          <w:kern w:val="0"/>
          <w:szCs w:val="21"/>
        </w:rPr>
        <w:t>高度</w:t>
      </w:r>
    </w:p>
    <w:p w:rsidR="007424E9" w:rsidRDefault="00885272" w:rsidP="00EF0F28">
      <w:pPr>
        <w:widowControl/>
        <w:spacing w:beforeLines="50" w:before="156" w:afterLines="50" w:after="156"/>
        <w:ind w:firstLineChars="200" w:firstLine="420"/>
        <w:jc w:val="left"/>
        <w:outlineLvl w:val="5"/>
        <w:rPr>
          <w:rFonts w:ascii="宋体"/>
          <w:szCs w:val="21"/>
          <w:shd w:val="clear" w:color="auto" w:fill="FFFFFF"/>
        </w:rPr>
      </w:pPr>
      <w:r>
        <w:rPr>
          <w:rFonts w:ascii="宋体" w:hint="eastAsia"/>
          <w:szCs w:val="21"/>
          <w:shd w:val="clear" w:color="auto" w:fill="FFFFFF"/>
        </w:rPr>
        <w:t>在测区内等距离</w:t>
      </w:r>
      <w:r w:rsidR="00945FC3">
        <w:rPr>
          <w:rFonts w:ascii="宋体" w:hint="eastAsia"/>
          <w:szCs w:val="21"/>
          <w:shd w:val="clear" w:color="auto" w:fill="FFFFFF"/>
        </w:rPr>
        <w:t>选取</w:t>
      </w:r>
      <w:r w:rsidR="00945FC3">
        <w:rPr>
          <w:rFonts w:ascii="宋体"/>
          <w:szCs w:val="21"/>
          <w:shd w:val="clear" w:color="auto" w:fill="FFFFFF"/>
        </w:rPr>
        <w:t>3</w:t>
      </w:r>
      <w:r w:rsidR="00945FC3">
        <w:rPr>
          <w:rFonts w:ascii="宋体" w:hint="eastAsia"/>
          <w:szCs w:val="21"/>
          <w:shd w:val="clear" w:color="auto" w:fill="FFFFFF"/>
        </w:rPr>
        <w:t>个</w:t>
      </w:r>
      <w:r w:rsidR="00945FC3">
        <w:rPr>
          <w:rFonts w:ascii="宋体"/>
          <w:szCs w:val="21"/>
          <w:shd w:val="clear" w:color="auto" w:fill="FFFFFF"/>
        </w:rPr>
        <w:t>1</w:t>
      </w:r>
      <w:r w:rsidR="00945FC3">
        <w:rPr>
          <w:rFonts w:ascii="宋体" w:hint="eastAsia"/>
          <w:szCs w:val="21"/>
          <w:shd w:val="clear" w:color="auto" w:fill="FFFFFF"/>
        </w:rPr>
        <w:t>平方米的区域，每个区域沿对角线方向选择5个点进行</w:t>
      </w:r>
      <w:proofErr w:type="gramStart"/>
      <w:r w:rsidR="00945FC3">
        <w:rPr>
          <w:rFonts w:ascii="宋体" w:hint="eastAsia"/>
          <w:szCs w:val="21"/>
          <w:shd w:val="clear" w:color="auto" w:fill="FFFFFF"/>
        </w:rPr>
        <w:t>残茬高度</w:t>
      </w:r>
      <w:proofErr w:type="gramEnd"/>
      <w:r w:rsidR="00945FC3">
        <w:rPr>
          <w:rFonts w:ascii="宋体" w:hint="eastAsia"/>
          <w:szCs w:val="21"/>
          <w:shd w:val="clear" w:color="auto" w:fill="FFFFFF"/>
        </w:rPr>
        <w:t>测量，</w:t>
      </w:r>
      <w:r w:rsidR="009B5D3F">
        <w:rPr>
          <w:rFonts w:ascii="宋体" w:hint="eastAsia"/>
          <w:szCs w:val="21"/>
          <w:shd w:val="clear" w:color="auto" w:fill="FFFFFF"/>
        </w:rPr>
        <w:t>取其平均值</w:t>
      </w:r>
      <w:proofErr w:type="gramStart"/>
      <w:r w:rsidR="009B5D3F">
        <w:rPr>
          <w:rFonts w:ascii="宋体" w:hint="eastAsia"/>
          <w:szCs w:val="21"/>
          <w:shd w:val="clear" w:color="auto" w:fill="FFFFFF"/>
        </w:rPr>
        <w:t>作为</w:t>
      </w:r>
      <w:r w:rsidR="00945FC3">
        <w:rPr>
          <w:rFonts w:ascii="宋体" w:hint="eastAsia"/>
          <w:szCs w:val="21"/>
          <w:shd w:val="clear" w:color="auto" w:fill="FFFFFF"/>
        </w:rPr>
        <w:t>残茬高度</w:t>
      </w:r>
      <w:proofErr w:type="gramEnd"/>
      <w:r w:rsidR="00945FC3">
        <w:rPr>
          <w:rFonts w:ascii="宋体" w:hint="eastAsia"/>
          <w:szCs w:val="21"/>
          <w:shd w:val="clear" w:color="auto" w:fill="FFFFFF"/>
        </w:rPr>
        <w:t>。</w:t>
      </w:r>
    </w:p>
    <w:p w:rsidR="007424E9" w:rsidRDefault="00945FC3" w:rsidP="00EF0F28">
      <w:pPr>
        <w:widowControl/>
        <w:spacing w:beforeLines="50" w:before="156" w:afterLines="50" w:after="156"/>
        <w:ind w:firstLineChars="200" w:firstLine="420"/>
        <w:jc w:val="left"/>
        <w:outlineLvl w:val="5"/>
        <w:rPr>
          <w:rFonts w:ascii="宋体"/>
          <w:szCs w:val="21"/>
          <w:shd w:val="clear" w:color="auto" w:fill="FFFFFF"/>
        </w:rPr>
      </w:pPr>
      <w:proofErr w:type="gramStart"/>
      <w:r>
        <w:rPr>
          <w:rFonts w:ascii="宋体" w:hint="eastAsia"/>
          <w:szCs w:val="21"/>
          <w:shd w:val="clear" w:color="auto" w:fill="FFFFFF"/>
        </w:rPr>
        <w:t>残茬高度</w:t>
      </w:r>
      <w:proofErr w:type="gramEnd"/>
      <w:r>
        <w:rPr>
          <w:rFonts w:ascii="宋体" w:hint="eastAsia"/>
          <w:szCs w:val="21"/>
          <w:shd w:val="clear" w:color="auto" w:fill="FFFFFF"/>
        </w:rPr>
        <w:t>按公式（2）计算：</w:t>
      </w:r>
    </w:p>
    <w:p w:rsidR="000918FA" w:rsidRDefault="0012658E">
      <w:pPr>
        <w:widowControl/>
        <w:jc w:val="right"/>
        <w:outlineLvl w:val="1"/>
        <w:rPr>
          <w:rFonts w:ascii="宋体" w:hAnsi="宋体"/>
          <w:snapToGrid w:val="0"/>
          <w:color w:val="FF0000"/>
          <w:kern w:val="0"/>
          <w:szCs w:val="20"/>
        </w:rPr>
      </w:pPr>
      <w:r w:rsidRPr="00603CA6">
        <w:rPr>
          <w:position w:val="-28"/>
        </w:rPr>
        <w:object w:dxaOrig="13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in;height:36pt" o:ole="">
            <v:imagedata r:id="rId20" o:title=""/>
          </v:shape>
          <o:OLEObject Type="Embed" ProgID="Equation.3" ShapeID="_x0000_i1025" DrawAspect="Content" ObjectID="_1631340746" r:id="rId21"/>
        </w:object>
      </w:r>
      <w:r w:rsidR="00945FC3">
        <w:rPr>
          <w:rFonts w:ascii="黑体" w:eastAsia="黑体" w:hAnsi="Calibri" w:hint="eastAsia"/>
          <w:snapToGrid w:val="0"/>
          <w:color w:val="000000"/>
          <w:kern w:val="0"/>
          <w:szCs w:val="20"/>
        </w:rPr>
        <w:t>……</w:t>
      </w:r>
      <w:proofErr w:type="gramStart"/>
      <w:r w:rsidR="00945FC3">
        <w:rPr>
          <w:rFonts w:ascii="黑体" w:eastAsia="黑体" w:hAnsi="Calibri" w:hint="eastAsia"/>
          <w:snapToGrid w:val="0"/>
          <w:color w:val="000000"/>
          <w:kern w:val="0"/>
          <w:szCs w:val="20"/>
        </w:rPr>
        <w:t>……………………………………</w:t>
      </w:r>
      <w:proofErr w:type="gramEnd"/>
      <w:r w:rsidR="007424E9" w:rsidRPr="007424E9">
        <w:rPr>
          <w:rFonts w:ascii="宋体" w:hAnsi="宋体" w:hint="eastAsia"/>
          <w:snapToGrid w:val="0"/>
          <w:color w:val="000000"/>
          <w:kern w:val="0"/>
          <w:szCs w:val="20"/>
        </w:rPr>
        <w:t>（2）</w:t>
      </w:r>
    </w:p>
    <w:p w:rsidR="00603CA6" w:rsidRDefault="00945FC3" w:rsidP="0012658E">
      <w:pPr>
        <w:adjustRightInd w:val="0"/>
        <w:snapToGrid w:val="0"/>
        <w:ind w:firstLineChars="200" w:firstLine="420"/>
        <w:jc w:val="left"/>
        <w:rPr>
          <w:rFonts w:ascii="宋体" w:hAnsi="宋体" w:cs="宋体"/>
          <w:kern w:val="0"/>
          <w:szCs w:val="21"/>
        </w:rPr>
      </w:pPr>
      <w:r>
        <w:rPr>
          <w:rFonts w:ascii="宋体" w:hAnsi="宋体" w:cs="宋体" w:hint="eastAsia"/>
          <w:kern w:val="0"/>
          <w:szCs w:val="21"/>
        </w:rPr>
        <w:t>式中：</w:t>
      </w:r>
    </w:p>
    <w:p w:rsidR="00603CA6"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Ld</w:t>
      </w:r>
      <w:r>
        <w:rPr>
          <w:rFonts w:ascii="宋体" w:hAnsi="宋体" w:cs="宋体" w:hint="eastAsia"/>
          <w:kern w:val="0"/>
          <w:szCs w:val="21"/>
        </w:rPr>
        <w:t>——</w:t>
      </w:r>
      <w:r w:rsidR="009B5D3F">
        <w:rPr>
          <w:rFonts w:ascii="宋体" w:hAnsi="宋体" w:cs="宋体" w:hint="eastAsia"/>
          <w:kern w:val="0"/>
          <w:szCs w:val="21"/>
        </w:rPr>
        <w:t>叶</w:t>
      </w:r>
      <w:proofErr w:type="gramStart"/>
      <w:r w:rsidR="009B5D3F">
        <w:rPr>
          <w:rFonts w:ascii="宋体" w:hAnsi="宋体" w:cs="宋体" w:hint="eastAsia"/>
          <w:kern w:val="0"/>
          <w:szCs w:val="21"/>
        </w:rPr>
        <w:t>菜</w:t>
      </w:r>
      <w:r>
        <w:rPr>
          <w:rFonts w:ascii="宋体" w:hAnsi="宋体" w:cs="宋体" w:hint="eastAsia"/>
          <w:kern w:val="0"/>
          <w:szCs w:val="21"/>
        </w:rPr>
        <w:t>残茬</w:t>
      </w:r>
      <w:proofErr w:type="gramEnd"/>
      <w:r>
        <w:rPr>
          <w:rFonts w:ascii="宋体" w:hAnsi="宋体" w:cs="宋体" w:hint="eastAsia"/>
          <w:kern w:val="0"/>
          <w:szCs w:val="21"/>
        </w:rPr>
        <w:t>高度，单位</w:t>
      </w:r>
      <w:r w:rsidR="009B5D3F">
        <w:rPr>
          <w:rFonts w:ascii="宋体" w:hAnsi="宋体" w:cs="宋体" w:hint="eastAsia"/>
          <w:kern w:val="0"/>
          <w:szCs w:val="21"/>
        </w:rPr>
        <w:t>为毫米（</w:t>
      </w:r>
      <w:r>
        <w:rPr>
          <w:rFonts w:ascii="宋体" w:hAnsi="宋体" w:cs="宋体" w:hint="eastAsia"/>
          <w:kern w:val="0"/>
          <w:szCs w:val="21"/>
        </w:rPr>
        <w:t>mm</w:t>
      </w:r>
      <w:r w:rsidR="009B5D3F">
        <w:rPr>
          <w:rFonts w:ascii="宋体" w:hAnsi="宋体" w:cs="宋体" w:hint="eastAsia"/>
          <w:kern w:val="0"/>
          <w:szCs w:val="21"/>
        </w:rPr>
        <w:t>）</w:t>
      </w:r>
      <w:r>
        <w:rPr>
          <w:rFonts w:ascii="宋体" w:hAnsi="宋体" w:cs="宋体" w:hint="eastAsia"/>
          <w:kern w:val="0"/>
          <w:szCs w:val="21"/>
        </w:rPr>
        <w:t>；</w:t>
      </w:r>
    </w:p>
    <w:p w:rsidR="00603CA6"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m</w:t>
      </w:r>
      <w:r>
        <w:rPr>
          <w:rFonts w:ascii="宋体" w:hAnsi="宋体" w:cs="宋体" w:hint="eastAsia"/>
          <w:kern w:val="0"/>
          <w:szCs w:val="21"/>
        </w:rPr>
        <w:t>——</w:t>
      </w:r>
      <w:proofErr w:type="gramStart"/>
      <w:r>
        <w:rPr>
          <w:rFonts w:ascii="宋体" w:hAnsi="宋体" w:cs="宋体" w:hint="eastAsia"/>
          <w:kern w:val="0"/>
          <w:szCs w:val="21"/>
        </w:rPr>
        <w:t>测量总</w:t>
      </w:r>
      <w:proofErr w:type="gramEnd"/>
      <w:r>
        <w:rPr>
          <w:rFonts w:ascii="宋体" w:hAnsi="宋体" w:cs="宋体" w:hint="eastAsia"/>
          <w:kern w:val="0"/>
          <w:szCs w:val="21"/>
        </w:rPr>
        <w:t>次数；</w:t>
      </w:r>
    </w:p>
    <w:p w:rsidR="004735E2"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L</w:t>
      </w:r>
      <w:r w:rsidRPr="007D2716">
        <w:rPr>
          <w:rFonts w:ascii="Vijaya" w:eastAsia="楷体" w:hAnsi="Vijaya" w:cs="Vijaya"/>
          <w:i/>
          <w:iCs/>
          <w:kern w:val="0"/>
          <w:szCs w:val="21"/>
        </w:rPr>
        <w:t>i</w:t>
      </w:r>
      <w:r>
        <w:rPr>
          <w:rFonts w:ascii="宋体" w:hAnsi="宋体" w:cs="宋体" w:hint="eastAsia"/>
          <w:kern w:val="0"/>
          <w:szCs w:val="21"/>
        </w:rPr>
        <w:t>——第</w:t>
      </w:r>
      <w:proofErr w:type="spellStart"/>
      <w:r>
        <w:rPr>
          <w:rFonts w:ascii="Vijaya" w:eastAsia="楷体" w:hAnsi="Vijaya" w:cs="Vijaya" w:hint="eastAsia"/>
          <w:kern w:val="0"/>
          <w:szCs w:val="21"/>
        </w:rPr>
        <w:t>i</w:t>
      </w:r>
      <w:proofErr w:type="spellEnd"/>
      <w:r>
        <w:rPr>
          <w:rFonts w:ascii="宋体" w:hAnsi="宋体" w:cs="宋体" w:hint="eastAsia"/>
          <w:kern w:val="0"/>
          <w:szCs w:val="21"/>
        </w:rPr>
        <w:t>次测量</w:t>
      </w:r>
      <w:proofErr w:type="gramStart"/>
      <w:r w:rsidR="009B5D3F">
        <w:rPr>
          <w:rFonts w:ascii="宋体" w:hAnsi="宋体" w:cs="宋体" w:hint="eastAsia"/>
          <w:kern w:val="0"/>
          <w:szCs w:val="21"/>
        </w:rPr>
        <w:t>的残茬</w:t>
      </w:r>
      <w:r>
        <w:rPr>
          <w:rFonts w:ascii="宋体" w:hAnsi="宋体" w:cs="宋体" w:hint="eastAsia"/>
          <w:kern w:val="0"/>
          <w:szCs w:val="21"/>
        </w:rPr>
        <w:t>高度</w:t>
      </w:r>
      <w:proofErr w:type="gramEnd"/>
      <w:r>
        <w:rPr>
          <w:rFonts w:ascii="宋体" w:hAnsi="宋体" w:cs="宋体" w:hint="eastAsia"/>
          <w:kern w:val="0"/>
          <w:szCs w:val="21"/>
        </w:rPr>
        <w:t>，单位</w:t>
      </w:r>
      <w:r w:rsidR="009B5D3F">
        <w:rPr>
          <w:rFonts w:ascii="宋体" w:hAnsi="宋体" w:cs="宋体" w:hint="eastAsia"/>
          <w:kern w:val="0"/>
          <w:szCs w:val="21"/>
        </w:rPr>
        <w:t>为毫米（mm）</w:t>
      </w:r>
      <w:r w:rsidR="004735E2">
        <w:rPr>
          <w:rFonts w:ascii="宋体" w:hAnsi="宋体" w:cs="宋体" w:hint="eastAsia"/>
          <w:kern w:val="0"/>
          <w:szCs w:val="21"/>
        </w:rPr>
        <w:t>。</w:t>
      </w:r>
    </w:p>
    <w:p w:rsidR="004735E2" w:rsidRPr="007D2716" w:rsidRDefault="004735E2"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kern w:val="0"/>
          <w:szCs w:val="21"/>
        </w:rPr>
        <w:t>c）生产率</w:t>
      </w:r>
    </w:p>
    <w:p w:rsidR="004735E2" w:rsidRDefault="00945FC3" w:rsidP="0012658E">
      <w:pPr>
        <w:adjustRightInd w:val="0"/>
        <w:snapToGrid w:val="0"/>
        <w:ind w:firstLineChars="200" w:firstLine="420"/>
        <w:jc w:val="left"/>
        <w:rPr>
          <w:rFonts w:ascii="宋体" w:hAnsi="宋体" w:cs="宋体"/>
          <w:kern w:val="0"/>
          <w:szCs w:val="21"/>
        </w:rPr>
      </w:pPr>
      <w:r>
        <w:rPr>
          <w:rFonts w:ascii="黑体" w:eastAsia="黑体" w:hAnsi="黑体" w:cs="宋体" w:hint="eastAsia"/>
          <w:kern w:val="0"/>
          <w:szCs w:val="21"/>
        </w:rPr>
        <w:t xml:space="preserve">  </w:t>
      </w:r>
      <w:r w:rsidRPr="00945FC3">
        <w:rPr>
          <w:rFonts w:ascii="宋体" w:hAnsi="宋体" w:cs="宋体" w:hint="eastAsia"/>
          <w:kern w:val="0"/>
          <w:szCs w:val="21"/>
        </w:rPr>
        <w:t xml:space="preserve"> </w:t>
      </w:r>
      <w:r w:rsidR="00BE358C">
        <w:rPr>
          <w:rFonts w:ascii="宋体" w:hAnsi="宋体" w:cs="宋体" w:hint="eastAsia"/>
          <w:kern w:val="0"/>
          <w:szCs w:val="21"/>
        </w:rPr>
        <w:t>蔬菜</w:t>
      </w:r>
      <w:r w:rsidR="001369C9">
        <w:rPr>
          <w:rFonts w:ascii="宋体" w:hAnsi="宋体" w:cs="宋体" w:hint="eastAsia"/>
          <w:kern w:val="0"/>
          <w:szCs w:val="21"/>
        </w:rPr>
        <w:t>收获机</w:t>
      </w:r>
      <w:r w:rsidR="006227F1">
        <w:rPr>
          <w:rFonts w:ascii="宋体" w:hAnsi="宋体" w:cs="宋体" w:hint="eastAsia"/>
          <w:kern w:val="0"/>
          <w:szCs w:val="21"/>
        </w:rPr>
        <w:t>作业时间不少于30min</w:t>
      </w:r>
      <w:r w:rsidR="009B5D3F">
        <w:rPr>
          <w:rFonts w:ascii="宋体" w:hAnsi="宋体" w:cs="宋体" w:hint="eastAsia"/>
          <w:kern w:val="0"/>
          <w:szCs w:val="21"/>
        </w:rPr>
        <w:t>，</w:t>
      </w:r>
      <w:r w:rsidR="006227F1">
        <w:rPr>
          <w:rFonts w:ascii="宋体" w:hAnsi="宋体" w:cs="宋体" w:hint="eastAsia"/>
          <w:kern w:val="0"/>
          <w:szCs w:val="21"/>
        </w:rPr>
        <w:t>测量作业面积。</w:t>
      </w:r>
      <w:r w:rsidRPr="00945FC3">
        <w:rPr>
          <w:rFonts w:ascii="宋体" w:hAnsi="宋体" w:cs="宋体" w:hint="eastAsia"/>
          <w:kern w:val="0"/>
          <w:szCs w:val="21"/>
        </w:rPr>
        <w:t>按公式（3）计算</w:t>
      </w:r>
      <w:r w:rsidR="009B5D3F" w:rsidRPr="00945FC3">
        <w:rPr>
          <w:rFonts w:ascii="宋体" w:hAnsi="宋体" w:cs="宋体" w:hint="eastAsia"/>
          <w:kern w:val="0"/>
          <w:szCs w:val="21"/>
        </w:rPr>
        <w:t>生产率</w:t>
      </w:r>
      <w:r w:rsidRPr="00945FC3">
        <w:rPr>
          <w:rFonts w:ascii="宋体" w:hAnsi="宋体" w:cs="宋体" w:hint="eastAsia"/>
          <w:kern w:val="0"/>
          <w:szCs w:val="21"/>
        </w:rPr>
        <w:t>：</w:t>
      </w:r>
    </w:p>
    <w:p w:rsidR="000918FA" w:rsidRDefault="00945FC3">
      <w:pPr>
        <w:widowControl/>
        <w:jc w:val="right"/>
        <w:outlineLvl w:val="1"/>
        <w:rPr>
          <w:rFonts w:ascii="黑体" w:eastAsia="黑体" w:hAnsi="Calibri"/>
          <w:snapToGrid w:val="0"/>
          <w:color w:val="000000"/>
          <w:kern w:val="0"/>
          <w:szCs w:val="20"/>
        </w:rPr>
      </w:pPr>
      <w:r>
        <w:rPr>
          <w:rFonts w:ascii="宋体" w:hAnsi="宋体" w:cs="宋体" w:hint="eastAsia"/>
          <w:kern w:val="0"/>
          <w:szCs w:val="21"/>
        </w:rPr>
        <w:t xml:space="preserve">      </w:t>
      </w:r>
      <m:oMath>
        <m:r>
          <w:rPr>
            <w:rFonts w:ascii="Cambria Math" w:hAnsi="Cambria Math" w:cs="宋体"/>
            <w:kern w:val="0"/>
            <w:sz w:val="30"/>
            <w:szCs w:val="30"/>
          </w:rPr>
          <m:t>E</m:t>
        </m:r>
        <m:r>
          <m:rPr>
            <m:sty m:val="p"/>
          </m:rPr>
          <w:rPr>
            <w:rFonts w:ascii="Cambria Math" w:hAnsi="Cambria Math" w:cs="宋体"/>
            <w:kern w:val="0"/>
            <w:sz w:val="30"/>
            <w:szCs w:val="30"/>
          </w:rPr>
          <m:t>=</m:t>
        </m:r>
        <m:f>
          <m:fPr>
            <m:ctrlPr>
              <w:rPr>
                <w:rFonts w:ascii="Cambria Math" w:hAnsi="Cambria Math" w:cs="宋体"/>
                <w:i/>
                <w:iCs/>
                <w:kern w:val="0"/>
                <w:sz w:val="30"/>
                <w:szCs w:val="30"/>
              </w:rPr>
            </m:ctrlPr>
          </m:fPr>
          <m:num>
            <m:r>
              <w:rPr>
                <w:rFonts w:ascii="Cambria Math" w:hAnsi="Cambria Math" w:cs="宋体"/>
                <w:kern w:val="0"/>
                <w:sz w:val="30"/>
                <w:szCs w:val="30"/>
              </w:rPr>
              <m:t>S</m:t>
            </m:r>
          </m:num>
          <m:den>
            <m:r>
              <w:rPr>
                <w:rFonts w:ascii="Cambria Math" w:hAnsi="Cambria Math" w:cs="宋体"/>
                <w:kern w:val="0"/>
                <w:sz w:val="30"/>
                <w:szCs w:val="30"/>
              </w:rPr>
              <m:t>h</m:t>
            </m:r>
          </m:den>
        </m:f>
      </m:oMath>
      <w:r>
        <w:rPr>
          <w:rFonts w:ascii="黑体" w:eastAsia="黑体" w:hAnsi="Calibri" w:hint="eastAsia"/>
          <w:snapToGrid w:val="0"/>
          <w:color w:val="000000"/>
          <w:kern w:val="0"/>
          <w:szCs w:val="20"/>
        </w:rPr>
        <w:t>……</w:t>
      </w:r>
      <w:proofErr w:type="gramStart"/>
      <w:r>
        <w:rPr>
          <w:rFonts w:ascii="黑体" w:eastAsia="黑体" w:hAnsi="Calibri" w:hint="eastAsia"/>
          <w:snapToGrid w:val="0"/>
          <w:color w:val="000000"/>
          <w:kern w:val="0"/>
          <w:szCs w:val="20"/>
        </w:rPr>
        <w:t>……………………………………</w:t>
      </w:r>
      <w:proofErr w:type="gramEnd"/>
      <w:r w:rsidR="007424E9" w:rsidRPr="007424E9">
        <w:rPr>
          <w:rFonts w:ascii="宋体" w:hAnsi="宋体" w:hint="eastAsia"/>
          <w:snapToGrid w:val="0"/>
          <w:color w:val="000000"/>
          <w:kern w:val="0"/>
          <w:szCs w:val="20"/>
        </w:rPr>
        <w:t>（3）</w:t>
      </w:r>
    </w:p>
    <w:p w:rsidR="00945FC3" w:rsidRDefault="00B05588" w:rsidP="0012658E">
      <w:pPr>
        <w:adjustRightInd w:val="0"/>
        <w:snapToGrid w:val="0"/>
        <w:ind w:firstLineChars="200" w:firstLine="420"/>
        <w:jc w:val="left"/>
        <w:rPr>
          <w:rFonts w:ascii="宋体" w:hAnsi="宋体" w:cs="宋体"/>
          <w:kern w:val="0"/>
          <w:szCs w:val="21"/>
        </w:rPr>
      </w:pPr>
      <w:r>
        <w:rPr>
          <w:rFonts w:ascii="宋体" w:hAnsi="宋体" w:cs="宋体" w:hint="eastAsia"/>
          <w:kern w:val="0"/>
          <w:szCs w:val="21"/>
        </w:rPr>
        <w:t>式</w:t>
      </w:r>
      <w:r w:rsidR="00945FC3">
        <w:rPr>
          <w:rFonts w:ascii="宋体" w:hAnsi="宋体" w:cs="宋体" w:hint="eastAsia"/>
          <w:kern w:val="0"/>
          <w:szCs w:val="21"/>
        </w:rPr>
        <w:t>中：</w:t>
      </w:r>
    </w:p>
    <w:p w:rsidR="00945FC3"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E</w:t>
      </w:r>
      <w:r>
        <w:rPr>
          <w:rFonts w:ascii="宋体" w:hAnsi="宋体" w:cs="宋体" w:hint="eastAsia"/>
          <w:kern w:val="0"/>
          <w:szCs w:val="21"/>
        </w:rPr>
        <w:t>——生产率，单位</w:t>
      </w:r>
      <w:r w:rsidR="009B5D3F">
        <w:rPr>
          <w:rFonts w:ascii="宋体" w:hAnsi="宋体" w:cs="宋体" w:hint="eastAsia"/>
          <w:kern w:val="0"/>
          <w:szCs w:val="21"/>
        </w:rPr>
        <w:t>为公顷每小时（</w:t>
      </w:r>
      <w:r>
        <w:rPr>
          <w:rFonts w:ascii="宋体" w:hAnsi="宋体" w:cs="宋体" w:hint="eastAsia"/>
          <w:kern w:val="0"/>
          <w:szCs w:val="21"/>
        </w:rPr>
        <w:t>hm</w:t>
      </w:r>
      <w:r>
        <w:rPr>
          <w:rFonts w:ascii="宋体" w:hAnsi="宋体" w:cs="宋体" w:hint="eastAsia"/>
          <w:kern w:val="0"/>
          <w:szCs w:val="21"/>
          <w:vertAlign w:val="superscript"/>
        </w:rPr>
        <w:t>2</w:t>
      </w:r>
      <w:r>
        <w:rPr>
          <w:rFonts w:ascii="宋体" w:hAnsi="宋体" w:cs="宋体" w:hint="eastAsia"/>
          <w:kern w:val="0"/>
          <w:szCs w:val="21"/>
        </w:rPr>
        <w:t>/h</w:t>
      </w:r>
      <w:r w:rsidR="009B5D3F">
        <w:rPr>
          <w:rFonts w:ascii="宋体" w:hAnsi="宋体" w:cs="宋体" w:hint="eastAsia"/>
          <w:kern w:val="0"/>
          <w:szCs w:val="21"/>
        </w:rPr>
        <w:t>）</w:t>
      </w:r>
      <w:r>
        <w:rPr>
          <w:rFonts w:ascii="宋体" w:hAnsi="宋体" w:cs="宋体" w:hint="eastAsia"/>
          <w:kern w:val="0"/>
          <w:szCs w:val="21"/>
        </w:rPr>
        <w:t>；</w:t>
      </w:r>
    </w:p>
    <w:p w:rsidR="00945FC3"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S</w:t>
      </w:r>
      <w:r>
        <w:rPr>
          <w:rFonts w:ascii="宋体" w:hAnsi="宋体" w:cs="宋体" w:hint="eastAsia"/>
          <w:kern w:val="0"/>
          <w:szCs w:val="21"/>
        </w:rPr>
        <w:t>——作业面积,单位</w:t>
      </w:r>
      <w:r w:rsidR="009B5D3F">
        <w:rPr>
          <w:rFonts w:ascii="宋体" w:hAnsi="宋体" w:cs="宋体" w:hint="eastAsia"/>
          <w:kern w:val="0"/>
          <w:szCs w:val="21"/>
        </w:rPr>
        <w:t xml:space="preserve">为公顷（ </w:t>
      </w:r>
      <w:r>
        <w:rPr>
          <w:rFonts w:ascii="宋体" w:hAnsi="宋体" w:cs="宋体" w:hint="eastAsia"/>
          <w:kern w:val="0"/>
          <w:szCs w:val="21"/>
        </w:rPr>
        <w:t>hm</w:t>
      </w:r>
      <w:r>
        <w:rPr>
          <w:rFonts w:ascii="宋体" w:hAnsi="宋体" w:cs="宋体" w:hint="eastAsia"/>
          <w:kern w:val="0"/>
          <w:szCs w:val="21"/>
          <w:vertAlign w:val="superscript"/>
        </w:rPr>
        <w:t>2</w:t>
      </w:r>
      <w:r w:rsidR="009B5D3F">
        <w:rPr>
          <w:rFonts w:ascii="宋体" w:hAnsi="宋体" w:cs="宋体" w:hint="eastAsia"/>
          <w:kern w:val="0"/>
          <w:szCs w:val="21"/>
        </w:rPr>
        <w:t>）</w:t>
      </w:r>
      <w:r>
        <w:rPr>
          <w:rFonts w:ascii="宋体" w:hAnsi="宋体" w:cs="宋体" w:hint="eastAsia"/>
          <w:kern w:val="0"/>
          <w:szCs w:val="21"/>
        </w:rPr>
        <w:t>；</w:t>
      </w:r>
    </w:p>
    <w:p w:rsidR="00945FC3" w:rsidRPr="00945FC3" w:rsidRDefault="00945FC3" w:rsidP="0012658E">
      <w:pPr>
        <w:adjustRightInd w:val="0"/>
        <w:snapToGrid w:val="0"/>
        <w:ind w:firstLineChars="200" w:firstLine="420"/>
        <w:jc w:val="left"/>
        <w:rPr>
          <w:rFonts w:ascii="宋体" w:hAnsi="宋体" w:cs="宋体"/>
          <w:kern w:val="0"/>
          <w:szCs w:val="21"/>
        </w:rPr>
      </w:pPr>
      <w:r w:rsidRPr="007D2716">
        <w:rPr>
          <w:rFonts w:ascii="宋体" w:hAnsi="宋体" w:cs="宋体" w:hint="eastAsia"/>
          <w:i/>
          <w:iCs/>
          <w:kern w:val="0"/>
          <w:szCs w:val="21"/>
        </w:rPr>
        <w:t>h</w:t>
      </w:r>
      <w:r>
        <w:rPr>
          <w:rFonts w:ascii="宋体" w:hAnsi="宋体" w:cs="宋体" w:hint="eastAsia"/>
          <w:kern w:val="0"/>
          <w:szCs w:val="21"/>
        </w:rPr>
        <w:t>——作业时间，单位</w:t>
      </w:r>
      <w:r w:rsidR="009B5D3F">
        <w:rPr>
          <w:rFonts w:ascii="宋体" w:hAnsi="宋体" w:cs="宋体" w:hint="eastAsia"/>
          <w:kern w:val="0"/>
          <w:szCs w:val="21"/>
        </w:rPr>
        <w:t xml:space="preserve">为小时（ </w:t>
      </w:r>
      <w:r>
        <w:rPr>
          <w:rFonts w:ascii="宋体" w:hAnsi="宋体" w:cs="宋体" w:hint="eastAsia"/>
          <w:kern w:val="0"/>
          <w:szCs w:val="21"/>
        </w:rPr>
        <w:t>h</w:t>
      </w:r>
      <w:r w:rsidR="009B5D3F">
        <w:rPr>
          <w:rFonts w:ascii="宋体" w:hAnsi="宋体" w:cs="宋体" w:hint="eastAsia"/>
          <w:kern w:val="0"/>
          <w:szCs w:val="21"/>
        </w:rPr>
        <w:t>）</w:t>
      </w:r>
      <w:r>
        <w:rPr>
          <w:rFonts w:ascii="宋体" w:hAnsi="宋体" w:cs="宋体" w:hint="eastAsia"/>
          <w:kern w:val="0"/>
          <w:szCs w:val="21"/>
        </w:rPr>
        <w:t>。</w:t>
      </w:r>
    </w:p>
    <w:p w:rsidR="007424E9" w:rsidRDefault="00945FC3" w:rsidP="00EF0F28">
      <w:pPr>
        <w:widowControl/>
        <w:numPr>
          <w:ilvl w:val="2"/>
          <w:numId w:val="2"/>
        </w:numPr>
        <w:spacing w:beforeLines="50" w:before="156" w:afterLines="50" w:after="156"/>
        <w:jc w:val="left"/>
        <w:outlineLvl w:val="3"/>
        <w:rPr>
          <w:rFonts w:ascii="黑体" w:eastAsia="黑体"/>
          <w:color w:val="000000"/>
          <w:kern w:val="0"/>
          <w:szCs w:val="21"/>
        </w:rPr>
      </w:pPr>
      <w:r>
        <w:rPr>
          <w:rFonts w:ascii="黑体" w:eastAsia="黑体" w:hint="eastAsia"/>
          <w:color w:val="000000"/>
          <w:kern w:val="0"/>
          <w:szCs w:val="21"/>
        </w:rPr>
        <w:lastRenderedPageBreak/>
        <w:t>判定规则</w:t>
      </w:r>
    </w:p>
    <w:p w:rsidR="00603CA6" w:rsidRDefault="009252C9">
      <w:pPr>
        <w:widowControl/>
        <w:tabs>
          <w:tab w:val="center" w:pos="4201"/>
          <w:tab w:val="right" w:leader="dot" w:pos="9298"/>
        </w:tabs>
        <w:autoSpaceDE w:val="0"/>
        <w:autoSpaceDN w:val="0"/>
        <w:ind w:firstLineChars="200" w:firstLine="420"/>
        <w:rPr>
          <w:rFonts w:ascii="宋体"/>
          <w:color w:val="000000"/>
          <w:kern w:val="0"/>
          <w:szCs w:val="20"/>
        </w:rPr>
      </w:pPr>
      <w:r>
        <w:rPr>
          <w:rFonts w:ascii="宋体" w:hint="eastAsia"/>
          <w:color w:val="000000"/>
          <w:kern w:val="0"/>
          <w:szCs w:val="20"/>
        </w:rPr>
        <w:t>试验结果满足表2要求</w:t>
      </w:r>
      <w:r w:rsidR="009B5D3F" w:rsidRPr="009B5D3F">
        <w:rPr>
          <w:rFonts w:ascii="宋体" w:hint="eastAsia"/>
          <w:color w:val="000000"/>
          <w:kern w:val="0"/>
          <w:szCs w:val="20"/>
        </w:rPr>
        <w:t>，或</w:t>
      </w:r>
      <w:r w:rsidR="00D53F82" w:rsidRPr="00D53F82">
        <w:rPr>
          <w:rFonts w:ascii="宋体" w:hint="eastAsia"/>
          <w:color w:val="000000"/>
          <w:kern w:val="0"/>
          <w:szCs w:val="20"/>
        </w:rPr>
        <w:t>制造商提供的检验检测报告</w:t>
      </w:r>
      <w:r w:rsidR="009B5D3F">
        <w:rPr>
          <w:rFonts w:ascii="宋体" w:hint="eastAsia"/>
          <w:color w:val="000000"/>
          <w:kern w:val="0"/>
          <w:szCs w:val="20"/>
        </w:rPr>
        <w:t>、</w:t>
      </w:r>
      <w:r w:rsidR="00D53F82" w:rsidRPr="00D53F82">
        <w:rPr>
          <w:rFonts w:ascii="宋体" w:hint="eastAsia"/>
          <w:color w:val="000000"/>
          <w:kern w:val="0"/>
          <w:szCs w:val="20"/>
        </w:rPr>
        <w:t>实地试验验证报告满足表2要求时，适用地区性能试验结论为符合大纲要求；否则，适用地区性能试验结论为不符合大纲要求</w:t>
      </w:r>
      <w:r w:rsidR="00945FC3">
        <w:rPr>
          <w:rFonts w:ascii="宋体" w:hint="eastAsia"/>
          <w:color w:val="000000"/>
          <w:kern w:val="0"/>
          <w:szCs w:val="20"/>
        </w:rPr>
        <w:t>。</w:t>
      </w:r>
    </w:p>
    <w:p w:rsidR="007424E9" w:rsidRDefault="00945FC3" w:rsidP="00EF0F28">
      <w:pPr>
        <w:widowControl/>
        <w:numPr>
          <w:ilvl w:val="1"/>
          <w:numId w:val="2"/>
        </w:numPr>
        <w:spacing w:beforeLines="50" w:before="156" w:afterLines="50" w:after="156"/>
        <w:jc w:val="left"/>
        <w:outlineLvl w:val="2"/>
        <w:rPr>
          <w:rFonts w:ascii="宋体"/>
          <w:color w:val="000000"/>
          <w:kern w:val="0"/>
          <w:szCs w:val="21"/>
        </w:rPr>
      </w:pPr>
      <w:bookmarkStart w:id="49" w:name="_Toc13153196"/>
      <w:bookmarkStart w:id="50" w:name="_Toc13215947"/>
      <w:r>
        <w:rPr>
          <w:rFonts w:ascii="黑体" w:eastAsia="黑体" w:hAnsi="黑体" w:hint="eastAsia"/>
          <w:color w:val="000000"/>
          <w:kern w:val="0"/>
          <w:szCs w:val="21"/>
        </w:rPr>
        <w:t>综合判定规则</w:t>
      </w:r>
      <w:bookmarkEnd w:id="49"/>
      <w:bookmarkEnd w:id="50"/>
    </w:p>
    <w:p w:rsidR="00603CA6" w:rsidRDefault="00D53F82">
      <w:pPr>
        <w:widowControl/>
        <w:numPr>
          <w:ilvl w:val="2"/>
          <w:numId w:val="2"/>
        </w:numPr>
        <w:jc w:val="left"/>
        <w:outlineLvl w:val="3"/>
        <w:rPr>
          <w:rFonts w:ascii="宋体" w:cs="宋体"/>
          <w:color w:val="000000"/>
          <w:kern w:val="0"/>
          <w:szCs w:val="21"/>
        </w:rPr>
      </w:pPr>
      <w:r w:rsidRPr="00D53F82">
        <w:rPr>
          <w:rFonts w:ascii="宋体" w:hint="eastAsia"/>
          <w:color w:val="000000"/>
          <w:kern w:val="0"/>
          <w:szCs w:val="21"/>
        </w:rPr>
        <w:t>产品一致性检查、创新性评价、安全性检查、适用地区性能试验为一级指标，其包含的各检查项目为二级指标。指标分级与要求见表</w:t>
      </w:r>
      <w:r w:rsidR="00945FC3">
        <w:rPr>
          <w:rFonts w:ascii="宋体" w:cs="宋体"/>
          <w:color w:val="000000"/>
          <w:kern w:val="0"/>
          <w:szCs w:val="21"/>
        </w:rPr>
        <w:t>3</w:t>
      </w:r>
      <w:r w:rsidR="00945FC3">
        <w:rPr>
          <w:rFonts w:ascii="宋体" w:cs="宋体" w:hint="eastAsia"/>
          <w:color w:val="000000"/>
          <w:kern w:val="0"/>
          <w:szCs w:val="21"/>
        </w:rPr>
        <w:t>。</w:t>
      </w:r>
    </w:p>
    <w:p w:rsidR="007424E9" w:rsidRDefault="00945FC3" w:rsidP="00EF0F28">
      <w:pPr>
        <w:widowControl/>
        <w:numPr>
          <w:ilvl w:val="0"/>
          <w:numId w:val="10"/>
        </w:numPr>
        <w:tabs>
          <w:tab w:val="left" w:pos="360"/>
        </w:tabs>
        <w:spacing w:beforeLines="50" w:before="156" w:afterLines="50" w:after="156"/>
        <w:jc w:val="center"/>
        <w:rPr>
          <w:rFonts w:ascii="黑体" w:eastAsia="黑体"/>
          <w:color w:val="000000"/>
          <w:kern w:val="0"/>
          <w:szCs w:val="20"/>
        </w:rPr>
      </w:pPr>
      <w:r>
        <w:rPr>
          <w:rFonts w:ascii="黑体" w:eastAsia="黑体" w:hint="eastAsia"/>
          <w:color w:val="000000"/>
          <w:kern w:val="0"/>
          <w:szCs w:val="20"/>
        </w:rPr>
        <w:t>综合判定表</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617"/>
        <w:gridCol w:w="546"/>
        <w:gridCol w:w="1235"/>
        <w:gridCol w:w="1236"/>
        <w:gridCol w:w="1235"/>
        <w:gridCol w:w="3717"/>
      </w:tblGrid>
      <w:tr w:rsidR="00603CA6">
        <w:trPr>
          <w:trHeight w:val="284"/>
        </w:trPr>
        <w:tc>
          <w:tcPr>
            <w:tcW w:w="1617" w:type="dxa"/>
            <w:vMerge w:val="restart"/>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一级指标</w:t>
            </w:r>
          </w:p>
        </w:tc>
        <w:tc>
          <w:tcPr>
            <w:tcW w:w="7969" w:type="dxa"/>
            <w:gridSpan w:val="5"/>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二级指标</w:t>
            </w:r>
          </w:p>
        </w:tc>
      </w:tr>
      <w:tr w:rsidR="00603CA6">
        <w:trPr>
          <w:trHeight w:val="284"/>
        </w:trPr>
        <w:tc>
          <w:tcPr>
            <w:tcW w:w="1617" w:type="dxa"/>
            <w:vMerge/>
            <w:vAlign w:val="center"/>
          </w:tcPr>
          <w:p w:rsidR="00603CA6" w:rsidRDefault="00603CA6">
            <w:pPr>
              <w:widowControl/>
              <w:tabs>
                <w:tab w:val="center" w:pos="4201"/>
                <w:tab w:val="right" w:leader="dot" w:pos="9298"/>
              </w:tabs>
              <w:autoSpaceDE w:val="0"/>
              <w:autoSpaceDN w:val="0"/>
              <w:jc w:val="center"/>
              <w:rPr>
                <w:rFonts w:ascii="宋体" w:hAnsi="宋体"/>
                <w:bCs/>
                <w:color w:val="000000"/>
                <w:kern w:val="0"/>
                <w:sz w:val="18"/>
                <w:szCs w:val="18"/>
              </w:rPr>
            </w:pP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序号</w:t>
            </w:r>
          </w:p>
        </w:tc>
        <w:tc>
          <w:tcPr>
            <w:tcW w:w="2471" w:type="dxa"/>
            <w:gridSpan w:val="2"/>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项</w:t>
            </w:r>
            <w:r>
              <w:rPr>
                <w:rFonts w:ascii="宋体" w:hAnsi="宋体"/>
                <w:bCs/>
                <w:color w:val="000000"/>
                <w:kern w:val="0"/>
                <w:sz w:val="18"/>
                <w:szCs w:val="18"/>
              </w:rPr>
              <w:t xml:space="preserve">  </w:t>
            </w:r>
            <w:r>
              <w:rPr>
                <w:rFonts w:ascii="宋体" w:hAnsi="宋体" w:hint="eastAsia"/>
                <w:bCs/>
                <w:color w:val="000000"/>
                <w:kern w:val="0"/>
                <w:sz w:val="18"/>
                <w:szCs w:val="18"/>
              </w:rPr>
              <w:t>目</w:t>
            </w:r>
          </w:p>
        </w:tc>
        <w:tc>
          <w:tcPr>
            <w:tcW w:w="1235"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单位</w:t>
            </w:r>
          </w:p>
        </w:tc>
        <w:tc>
          <w:tcPr>
            <w:tcW w:w="3717"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要求</w:t>
            </w:r>
          </w:p>
        </w:tc>
      </w:tr>
      <w:tr w:rsidR="00603CA6">
        <w:trPr>
          <w:trHeight w:val="284"/>
        </w:trPr>
        <w:tc>
          <w:tcPr>
            <w:tcW w:w="1617"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一致性检查</w:t>
            </w: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bCs/>
                <w:color w:val="000000"/>
                <w:kern w:val="0"/>
                <w:sz w:val="18"/>
                <w:szCs w:val="18"/>
              </w:rPr>
              <w:t>1</w:t>
            </w:r>
          </w:p>
        </w:tc>
        <w:tc>
          <w:tcPr>
            <w:tcW w:w="2471" w:type="dxa"/>
            <w:gridSpan w:val="2"/>
            <w:vAlign w:val="center"/>
          </w:tcPr>
          <w:p w:rsidR="00603CA6" w:rsidRDefault="00945FC3">
            <w:pPr>
              <w:widowControl/>
              <w:tabs>
                <w:tab w:val="center" w:pos="4201"/>
                <w:tab w:val="right" w:leader="dot" w:pos="9298"/>
              </w:tabs>
              <w:autoSpaceDE w:val="0"/>
              <w:autoSpaceDN w:val="0"/>
              <w:jc w:val="left"/>
              <w:rPr>
                <w:rFonts w:ascii="宋体" w:hAnsi="宋体"/>
                <w:bCs/>
                <w:color w:val="000000"/>
                <w:kern w:val="0"/>
                <w:sz w:val="18"/>
                <w:szCs w:val="18"/>
              </w:rPr>
            </w:pPr>
            <w:r>
              <w:rPr>
                <w:rFonts w:ascii="宋体" w:hAnsi="宋体" w:hint="eastAsia"/>
                <w:bCs/>
                <w:color w:val="000000"/>
                <w:kern w:val="0"/>
                <w:sz w:val="18"/>
                <w:szCs w:val="18"/>
              </w:rPr>
              <w:t>见表</w:t>
            </w:r>
            <w:r>
              <w:rPr>
                <w:rFonts w:ascii="宋体" w:hAnsi="宋体"/>
                <w:bCs/>
                <w:color w:val="000000"/>
                <w:kern w:val="0"/>
                <w:sz w:val="18"/>
                <w:szCs w:val="18"/>
              </w:rPr>
              <w:t>1</w:t>
            </w:r>
          </w:p>
        </w:tc>
        <w:tc>
          <w:tcPr>
            <w:tcW w:w="1235" w:type="dxa"/>
            <w:vAlign w:val="center"/>
          </w:tcPr>
          <w:p w:rsidR="00603CA6" w:rsidRDefault="00945FC3">
            <w:pPr>
              <w:jc w:val="center"/>
              <w:rPr>
                <w:rFonts w:ascii="宋体"/>
                <w:bCs/>
                <w:color w:val="000000"/>
                <w:sz w:val="18"/>
                <w:szCs w:val="18"/>
              </w:rPr>
            </w:pPr>
            <w:r>
              <w:rPr>
                <w:rFonts w:ascii="宋体" w:hAnsi="宋体"/>
                <w:bCs/>
                <w:color w:val="000000"/>
                <w:sz w:val="18"/>
                <w:szCs w:val="18"/>
              </w:rPr>
              <w:t>/</w:t>
            </w:r>
          </w:p>
        </w:tc>
        <w:tc>
          <w:tcPr>
            <w:tcW w:w="3717" w:type="dxa"/>
            <w:vAlign w:val="center"/>
          </w:tcPr>
          <w:p w:rsidR="00603CA6" w:rsidRDefault="00945FC3" w:rsidP="00374978">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符合本大纲表1要求</w:t>
            </w:r>
          </w:p>
        </w:tc>
      </w:tr>
      <w:tr w:rsidR="00603CA6">
        <w:trPr>
          <w:trHeight w:val="284"/>
        </w:trPr>
        <w:tc>
          <w:tcPr>
            <w:tcW w:w="1617" w:type="dxa"/>
            <w:vAlign w:val="center"/>
          </w:tcPr>
          <w:p w:rsidR="00603CA6" w:rsidRDefault="00945FC3">
            <w:pPr>
              <w:tabs>
                <w:tab w:val="center" w:pos="4201"/>
                <w:tab w:val="right" w:leader="dot" w:pos="9298"/>
              </w:tabs>
              <w:autoSpaceDE w:val="0"/>
              <w:autoSpaceDN w:val="0"/>
              <w:jc w:val="center"/>
              <w:rPr>
                <w:rFonts w:ascii="宋体" w:hAnsi="宋体" w:cs="宋体"/>
                <w:color w:val="000000"/>
                <w:kern w:val="0"/>
                <w:sz w:val="18"/>
                <w:szCs w:val="18"/>
              </w:rPr>
            </w:pPr>
            <w:r>
              <w:rPr>
                <w:rFonts w:ascii="宋体" w:hAnsi="宋体" w:cs="宋体" w:hint="eastAsia"/>
                <w:color w:val="000000"/>
                <w:kern w:val="0"/>
                <w:sz w:val="18"/>
                <w:szCs w:val="18"/>
              </w:rPr>
              <w:t>创新性评价</w:t>
            </w:r>
          </w:p>
        </w:tc>
        <w:tc>
          <w:tcPr>
            <w:tcW w:w="546" w:type="dxa"/>
            <w:vAlign w:val="center"/>
          </w:tcPr>
          <w:p w:rsidR="00603CA6" w:rsidRDefault="00945FC3">
            <w:pPr>
              <w:tabs>
                <w:tab w:val="center" w:pos="4201"/>
                <w:tab w:val="right" w:leader="dot" w:pos="9298"/>
              </w:tabs>
              <w:autoSpaceDE w:val="0"/>
              <w:autoSpaceDN w:val="0"/>
              <w:jc w:val="center"/>
              <w:rPr>
                <w:rFonts w:ascii="宋体" w:hAnsi="宋体" w:cs="宋体"/>
                <w:color w:val="000000"/>
                <w:kern w:val="0"/>
                <w:sz w:val="18"/>
                <w:szCs w:val="18"/>
              </w:rPr>
            </w:pPr>
            <w:r>
              <w:rPr>
                <w:rFonts w:ascii="宋体" w:hAnsi="宋体" w:cs="宋体"/>
                <w:color w:val="000000"/>
                <w:kern w:val="0"/>
                <w:sz w:val="18"/>
                <w:szCs w:val="18"/>
              </w:rPr>
              <w:t>1</w:t>
            </w:r>
          </w:p>
        </w:tc>
        <w:tc>
          <w:tcPr>
            <w:tcW w:w="2471" w:type="dxa"/>
            <w:gridSpan w:val="2"/>
            <w:vAlign w:val="center"/>
          </w:tcPr>
          <w:p w:rsidR="00603CA6" w:rsidRDefault="00945FC3">
            <w:pPr>
              <w:tabs>
                <w:tab w:val="center" w:pos="4201"/>
                <w:tab w:val="right" w:leader="dot" w:pos="9298"/>
              </w:tabs>
              <w:autoSpaceDE w:val="0"/>
              <w:autoSpaceDN w:val="0"/>
              <w:ind w:leftChars="-51" w:left="-107" w:rightChars="-51" w:right="-107" w:firstLineChars="50" w:firstLine="90"/>
              <w:rPr>
                <w:rFonts w:ascii="宋体" w:hAnsi="宋体" w:cs="宋体"/>
                <w:color w:val="000000"/>
                <w:kern w:val="0"/>
                <w:sz w:val="18"/>
                <w:szCs w:val="18"/>
              </w:rPr>
            </w:pPr>
            <w:r>
              <w:rPr>
                <w:rFonts w:ascii="宋体" w:hAnsi="宋体" w:cs="宋体" w:hint="eastAsia"/>
                <w:color w:val="000000"/>
                <w:kern w:val="0"/>
                <w:sz w:val="18"/>
                <w:szCs w:val="18"/>
              </w:rPr>
              <w:t>见</w:t>
            </w:r>
            <w:r>
              <w:rPr>
                <w:rFonts w:ascii="宋体" w:hAnsi="宋体" w:cs="宋体"/>
                <w:color w:val="000000"/>
                <w:kern w:val="0"/>
                <w:sz w:val="18"/>
                <w:szCs w:val="18"/>
              </w:rPr>
              <w:t>4.2.1</w:t>
            </w:r>
          </w:p>
        </w:tc>
        <w:tc>
          <w:tcPr>
            <w:tcW w:w="1235" w:type="dxa"/>
            <w:vAlign w:val="center"/>
          </w:tcPr>
          <w:p w:rsidR="00603CA6" w:rsidRDefault="00945FC3">
            <w:pPr>
              <w:tabs>
                <w:tab w:val="center" w:pos="4201"/>
                <w:tab w:val="right" w:leader="dot" w:pos="9298"/>
              </w:tabs>
              <w:autoSpaceDE w:val="0"/>
              <w:autoSpaceDN w:val="0"/>
              <w:jc w:val="center"/>
              <w:rPr>
                <w:rFonts w:ascii="宋体" w:hAnsi="宋体" w:cs="宋体"/>
                <w:color w:val="000000"/>
                <w:kern w:val="0"/>
                <w:sz w:val="18"/>
                <w:szCs w:val="18"/>
              </w:rPr>
            </w:pPr>
            <w:r>
              <w:rPr>
                <w:rFonts w:ascii="宋体" w:hAnsi="宋体" w:cs="宋体"/>
                <w:color w:val="000000"/>
                <w:kern w:val="0"/>
                <w:sz w:val="18"/>
                <w:szCs w:val="18"/>
              </w:rPr>
              <w:t>/</w:t>
            </w:r>
          </w:p>
        </w:tc>
        <w:tc>
          <w:tcPr>
            <w:tcW w:w="3717" w:type="dxa"/>
            <w:vAlign w:val="center"/>
          </w:tcPr>
          <w:p w:rsidR="00603CA6" w:rsidRDefault="00945FC3" w:rsidP="00374978">
            <w:pPr>
              <w:widowControl/>
              <w:tabs>
                <w:tab w:val="center" w:pos="4201"/>
                <w:tab w:val="right" w:leader="dot" w:pos="9298"/>
              </w:tabs>
              <w:autoSpaceDE w:val="0"/>
              <w:autoSpaceDN w:val="0"/>
              <w:ind w:leftChars="-51" w:left="-107" w:rightChars="-27" w:right="-57" w:firstLineChars="50" w:firstLine="90"/>
              <w:jc w:val="center"/>
              <w:rPr>
                <w:rFonts w:ascii="宋体" w:hAnsi="宋体" w:cs="宋体"/>
                <w:color w:val="000000"/>
                <w:kern w:val="0"/>
                <w:sz w:val="18"/>
                <w:szCs w:val="18"/>
              </w:rPr>
            </w:pPr>
            <w:r>
              <w:rPr>
                <w:rFonts w:ascii="宋体" w:hAnsi="宋体" w:hint="eastAsia"/>
                <w:bCs/>
                <w:color w:val="000000"/>
                <w:kern w:val="0"/>
                <w:sz w:val="18"/>
                <w:szCs w:val="18"/>
              </w:rPr>
              <w:t>符合本大纲第</w:t>
            </w:r>
            <w:r>
              <w:rPr>
                <w:rFonts w:ascii="宋体" w:hAnsi="宋体" w:cs="宋体"/>
                <w:color w:val="000000"/>
                <w:kern w:val="0"/>
                <w:sz w:val="18"/>
                <w:szCs w:val="18"/>
              </w:rPr>
              <w:t>4</w:t>
            </w:r>
            <w:r>
              <w:rPr>
                <w:rFonts w:ascii="宋体" w:hAnsi="宋体"/>
                <w:bCs/>
                <w:color w:val="000000"/>
                <w:kern w:val="0"/>
                <w:sz w:val="18"/>
                <w:szCs w:val="18"/>
              </w:rPr>
              <w:t>.2.2</w:t>
            </w:r>
            <w:r>
              <w:rPr>
                <w:rFonts w:ascii="宋体" w:hAnsi="宋体" w:hint="eastAsia"/>
                <w:bCs/>
                <w:color w:val="000000"/>
                <w:kern w:val="0"/>
                <w:sz w:val="18"/>
                <w:szCs w:val="18"/>
              </w:rPr>
              <w:t>的要求</w:t>
            </w:r>
          </w:p>
        </w:tc>
      </w:tr>
      <w:tr w:rsidR="00603CA6">
        <w:trPr>
          <w:trHeight w:val="284"/>
        </w:trPr>
        <w:tc>
          <w:tcPr>
            <w:tcW w:w="1617" w:type="dxa"/>
            <w:vMerge w:val="restart"/>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安全性检查</w:t>
            </w: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bCs/>
                <w:color w:val="000000"/>
                <w:kern w:val="0"/>
                <w:sz w:val="18"/>
                <w:szCs w:val="18"/>
              </w:rPr>
              <w:t>1</w:t>
            </w:r>
          </w:p>
        </w:tc>
        <w:tc>
          <w:tcPr>
            <w:tcW w:w="2471" w:type="dxa"/>
            <w:gridSpan w:val="2"/>
            <w:vAlign w:val="center"/>
          </w:tcPr>
          <w:p w:rsidR="00603CA6" w:rsidRDefault="00945FC3">
            <w:pPr>
              <w:widowControl/>
              <w:tabs>
                <w:tab w:val="center" w:pos="4201"/>
                <w:tab w:val="right" w:leader="dot" w:pos="9298"/>
              </w:tabs>
              <w:autoSpaceDE w:val="0"/>
              <w:autoSpaceDN w:val="0"/>
              <w:jc w:val="left"/>
              <w:rPr>
                <w:rFonts w:ascii="宋体" w:hAnsi="宋体"/>
                <w:bCs/>
                <w:color w:val="000000"/>
                <w:kern w:val="0"/>
                <w:sz w:val="18"/>
                <w:szCs w:val="18"/>
              </w:rPr>
            </w:pPr>
            <w:r>
              <w:rPr>
                <w:rFonts w:ascii="宋体" w:hAnsi="宋体" w:hint="eastAsia"/>
                <w:bCs/>
                <w:color w:val="000000"/>
                <w:kern w:val="0"/>
                <w:sz w:val="18"/>
                <w:szCs w:val="18"/>
              </w:rPr>
              <w:t>安全防护</w:t>
            </w:r>
          </w:p>
        </w:tc>
        <w:tc>
          <w:tcPr>
            <w:tcW w:w="1235"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bCs/>
                <w:color w:val="000000"/>
                <w:kern w:val="0"/>
                <w:sz w:val="18"/>
                <w:szCs w:val="18"/>
              </w:rPr>
              <w:t>/</w:t>
            </w:r>
          </w:p>
        </w:tc>
        <w:tc>
          <w:tcPr>
            <w:tcW w:w="3717" w:type="dxa"/>
            <w:vAlign w:val="center"/>
          </w:tcPr>
          <w:p w:rsidR="00603CA6" w:rsidRDefault="00945FC3" w:rsidP="00374978">
            <w:pPr>
              <w:widowControl/>
              <w:tabs>
                <w:tab w:val="center" w:pos="4201"/>
                <w:tab w:val="right" w:leader="dot" w:pos="9298"/>
              </w:tabs>
              <w:autoSpaceDE w:val="0"/>
              <w:autoSpaceDN w:val="0"/>
              <w:ind w:right="360"/>
              <w:jc w:val="center"/>
              <w:rPr>
                <w:rFonts w:ascii="宋体" w:hAnsi="宋体"/>
                <w:bCs/>
                <w:color w:val="000000"/>
                <w:kern w:val="0"/>
                <w:sz w:val="18"/>
                <w:szCs w:val="18"/>
              </w:rPr>
            </w:pPr>
            <w:r>
              <w:rPr>
                <w:rFonts w:ascii="宋体" w:hAnsi="宋体" w:hint="eastAsia"/>
                <w:bCs/>
                <w:color w:val="000000"/>
                <w:kern w:val="0"/>
                <w:sz w:val="18"/>
                <w:szCs w:val="18"/>
              </w:rPr>
              <w:t>符合本大纲第</w:t>
            </w:r>
            <w:r>
              <w:rPr>
                <w:rFonts w:ascii="宋体" w:hAnsi="宋体"/>
                <w:bCs/>
                <w:color w:val="000000"/>
                <w:kern w:val="0"/>
                <w:sz w:val="18"/>
                <w:szCs w:val="18"/>
              </w:rPr>
              <w:t>4.3.1</w:t>
            </w:r>
            <w:r>
              <w:rPr>
                <w:rFonts w:ascii="宋体" w:hAnsi="宋体" w:hint="eastAsia"/>
                <w:bCs/>
                <w:color w:val="000000"/>
                <w:kern w:val="0"/>
                <w:sz w:val="18"/>
                <w:szCs w:val="18"/>
              </w:rPr>
              <w:t>的要求</w:t>
            </w:r>
          </w:p>
        </w:tc>
      </w:tr>
      <w:tr w:rsidR="00603CA6">
        <w:trPr>
          <w:trHeight w:val="284"/>
        </w:trPr>
        <w:tc>
          <w:tcPr>
            <w:tcW w:w="1617" w:type="dxa"/>
            <w:vMerge/>
            <w:vAlign w:val="center"/>
          </w:tcPr>
          <w:p w:rsidR="00603CA6" w:rsidRDefault="00603CA6">
            <w:pPr>
              <w:widowControl/>
              <w:tabs>
                <w:tab w:val="center" w:pos="4201"/>
                <w:tab w:val="right" w:leader="dot" w:pos="9298"/>
              </w:tabs>
              <w:autoSpaceDE w:val="0"/>
              <w:autoSpaceDN w:val="0"/>
              <w:jc w:val="center"/>
              <w:rPr>
                <w:rFonts w:ascii="宋体" w:hAnsi="宋体"/>
                <w:bCs/>
                <w:color w:val="000000"/>
                <w:kern w:val="0"/>
                <w:sz w:val="18"/>
                <w:szCs w:val="18"/>
              </w:rPr>
            </w:pP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bCs/>
                <w:color w:val="000000"/>
                <w:kern w:val="0"/>
                <w:sz w:val="18"/>
                <w:szCs w:val="18"/>
              </w:rPr>
              <w:t>2</w:t>
            </w:r>
          </w:p>
        </w:tc>
        <w:tc>
          <w:tcPr>
            <w:tcW w:w="2471" w:type="dxa"/>
            <w:gridSpan w:val="2"/>
            <w:vAlign w:val="center"/>
          </w:tcPr>
          <w:p w:rsidR="00603CA6" w:rsidRDefault="00945FC3">
            <w:pPr>
              <w:widowControl/>
              <w:tabs>
                <w:tab w:val="center" w:pos="4201"/>
                <w:tab w:val="right" w:leader="dot" w:pos="9298"/>
              </w:tabs>
              <w:autoSpaceDE w:val="0"/>
              <w:autoSpaceDN w:val="0"/>
              <w:jc w:val="left"/>
              <w:rPr>
                <w:rFonts w:ascii="宋体" w:hAnsi="宋体"/>
                <w:bCs/>
                <w:color w:val="000000"/>
                <w:kern w:val="0"/>
                <w:sz w:val="18"/>
                <w:szCs w:val="18"/>
              </w:rPr>
            </w:pPr>
            <w:r>
              <w:rPr>
                <w:rFonts w:ascii="宋体" w:hAnsi="宋体" w:hint="eastAsia"/>
                <w:bCs/>
                <w:color w:val="000000"/>
                <w:kern w:val="0"/>
                <w:sz w:val="18"/>
                <w:szCs w:val="18"/>
              </w:rPr>
              <w:t>安全信息</w:t>
            </w:r>
          </w:p>
        </w:tc>
        <w:tc>
          <w:tcPr>
            <w:tcW w:w="1235" w:type="dxa"/>
            <w:vAlign w:val="center"/>
          </w:tcPr>
          <w:p w:rsidR="00603CA6" w:rsidRDefault="00945FC3">
            <w:pPr>
              <w:jc w:val="center"/>
              <w:rPr>
                <w:rFonts w:ascii="宋体"/>
                <w:bCs/>
                <w:color w:val="000000"/>
                <w:sz w:val="18"/>
                <w:szCs w:val="18"/>
              </w:rPr>
            </w:pPr>
            <w:r>
              <w:rPr>
                <w:rFonts w:ascii="宋体" w:hAnsi="宋体"/>
                <w:bCs/>
                <w:color w:val="000000"/>
                <w:sz w:val="18"/>
                <w:szCs w:val="18"/>
              </w:rPr>
              <w:t>/</w:t>
            </w:r>
          </w:p>
        </w:tc>
        <w:tc>
          <w:tcPr>
            <w:tcW w:w="3717" w:type="dxa"/>
            <w:vAlign w:val="center"/>
          </w:tcPr>
          <w:p w:rsidR="00603CA6" w:rsidRDefault="00945FC3" w:rsidP="00374978">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hint="eastAsia"/>
                <w:bCs/>
                <w:color w:val="000000"/>
                <w:kern w:val="0"/>
                <w:sz w:val="18"/>
                <w:szCs w:val="18"/>
              </w:rPr>
              <w:t>符合本大纲第</w:t>
            </w:r>
            <w:r>
              <w:rPr>
                <w:rFonts w:ascii="宋体" w:hAnsi="宋体"/>
                <w:bCs/>
                <w:color w:val="000000"/>
                <w:kern w:val="0"/>
                <w:sz w:val="18"/>
                <w:szCs w:val="18"/>
              </w:rPr>
              <w:t>4.3.2</w:t>
            </w:r>
            <w:r>
              <w:rPr>
                <w:rFonts w:ascii="宋体" w:hAnsi="宋体" w:hint="eastAsia"/>
                <w:bCs/>
                <w:color w:val="000000"/>
                <w:kern w:val="0"/>
                <w:sz w:val="18"/>
                <w:szCs w:val="18"/>
              </w:rPr>
              <w:t>的要求</w:t>
            </w:r>
          </w:p>
        </w:tc>
      </w:tr>
      <w:tr w:rsidR="00603CA6">
        <w:trPr>
          <w:trHeight w:val="284"/>
        </w:trPr>
        <w:tc>
          <w:tcPr>
            <w:tcW w:w="1617" w:type="dxa"/>
            <w:vMerge w:val="restart"/>
            <w:vAlign w:val="center"/>
          </w:tcPr>
          <w:p w:rsidR="00603CA6" w:rsidRDefault="00945FC3">
            <w:pPr>
              <w:jc w:val="center"/>
              <w:rPr>
                <w:rFonts w:hAnsi="宋体"/>
                <w:bCs/>
                <w:color w:val="000000"/>
                <w:sz w:val="18"/>
                <w:szCs w:val="18"/>
              </w:rPr>
            </w:pPr>
            <w:r>
              <w:rPr>
                <w:rFonts w:ascii="宋体" w:hAnsi="宋体" w:hint="eastAsia"/>
                <w:bCs/>
                <w:color w:val="000000"/>
                <w:kern w:val="0"/>
                <w:sz w:val="18"/>
                <w:szCs w:val="18"/>
              </w:rPr>
              <w:t>适用地区性能试验</w:t>
            </w: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color w:val="000000"/>
                <w:sz w:val="18"/>
                <w:szCs w:val="18"/>
              </w:rPr>
              <w:t>1</w:t>
            </w:r>
          </w:p>
        </w:tc>
        <w:tc>
          <w:tcPr>
            <w:tcW w:w="2471" w:type="dxa"/>
            <w:gridSpan w:val="2"/>
            <w:vAlign w:val="center"/>
          </w:tcPr>
          <w:p w:rsidR="00603CA6" w:rsidRDefault="00945FC3">
            <w:pPr>
              <w:widowControl/>
              <w:tabs>
                <w:tab w:val="center" w:pos="4201"/>
                <w:tab w:val="right" w:leader="dot" w:pos="9298"/>
              </w:tabs>
              <w:autoSpaceDE w:val="0"/>
              <w:autoSpaceDN w:val="0"/>
              <w:jc w:val="left"/>
              <w:rPr>
                <w:rFonts w:ascii="宋体"/>
                <w:color w:val="000000"/>
                <w:kern w:val="0"/>
                <w:sz w:val="18"/>
                <w:szCs w:val="18"/>
              </w:rPr>
            </w:pPr>
            <w:r>
              <w:rPr>
                <w:rFonts w:ascii="宋体" w:hAnsi="宋体" w:hint="eastAsia"/>
                <w:color w:val="000000"/>
                <w:kern w:val="0"/>
                <w:sz w:val="18"/>
                <w:szCs w:val="18"/>
                <w:shd w:val="clear" w:color="auto" w:fill="FFFFFF"/>
              </w:rPr>
              <w:t>叶菜损失率</w:t>
            </w:r>
          </w:p>
        </w:tc>
        <w:tc>
          <w:tcPr>
            <w:tcW w:w="1235" w:type="dxa"/>
            <w:vAlign w:val="center"/>
          </w:tcPr>
          <w:p w:rsidR="00603CA6" w:rsidRDefault="00945FC3">
            <w:pPr>
              <w:widowControl/>
              <w:tabs>
                <w:tab w:val="center" w:pos="4201"/>
                <w:tab w:val="right" w:leader="dot" w:pos="9298"/>
              </w:tabs>
              <w:autoSpaceDE w:val="0"/>
              <w:autoSpaceDN w:val="0"/>
              <w:jc w:val="center"/>
              <w:rPr>
                <w:rFonts w:ascii="宋体"/>
                <w:color w:val="000000"/>
                <w:kern w:val="0"/>
                <w:sz w:val="18"/>
                <w:szCs w:val="18"/>
              </w:rPr>
            </w:pPr>
            <w:r>
              <w:rPr>
                <w:rFonts w:ascii="宋体"/>
                <w:color w:val="000000"/>
                <w:kern w:val="0"/>
                <w:sz w:val="18"/>
                <w:szCs w:val="18"/>
              </w:rPr>
              <w:t>%</w:t>
            </w:r>
          </w:p>
        </w:tc>
        <w:tc>
          <w:tcPr>
            <w:tcW w:w="3717" w:type="dxa"/>
            <w:vAlign w:val="center"/>
          </w:tcPr>
          <w:p w:rsidR="00603CA6" w:rsidRDefault="00374978" w:rsidP="00374978">
            <w:pPr>
              <w:widowControl/>
              <w:tabs>
                <w:tab w:val="center" w:pos="4201"/>
                <w:tab w:val="right" w:leader="dot" w:pos="9298"/>
              </w:tabs>
              <w:autoSpaceDE w:val="0"/>
              <w:autoSpaceDN w:val="0"/>
              <w:jc w:val="center"/>
              <w:rPr>
                <w:rFonts w:ascii="宋体" w:hAnsi="宋体"/>
                <w:color w:val="000000"/>
                <w:kern w:val="0"/>
                <w:sz w:val="18"/>
                <w:szCs w:val="18"/>
              </w:rPr>
            </w:pPr>
            <w:r>
              <w:rPr>
                <w:rFonts w:ascii="宋体" w:hAnsi="宋体" w:hint="eastAsia"/>
                <w:color w:val="000000"/>
                <w:kern w:val="0"/>
                <w:sz w:val="18"/>
                <w:szCs w:val="18"/>
                <w:shd w:val="clear" w:color="auto" w:fill="FFFFFF"/>
              </w:rPr>
              <w:t>≤8%</w:t>
            </w:r>
          </w:p>
        </w:tc>
      </w:tr>
      <w:tr w:rsidR="0012658E" w:rsidTr="009B5D3F">
        <w:trPr>
          <w:trHeight w:val="284"/>
        </w:trPr>
        <w:tc>
          <w:tcPr>
            <w:tcW w:w="1617" w:type="dxa"/>
            <w:vMerge/>
            <w:vAlign w:val="center"/>
          </w:tcPr>
          <w:p w:rsidR="0012658E" w:rsidRDefault="0012658E">
            <w:pPr>
              <w:widowControl/>
              <w:tabs>
                <w:tab w:val="center" w:pos="4201"/>
                <w:tab w:val="right" w:leader="dot" w:pos="9298"/>
              </w:tabs>
              <w:autoSpaceDE w:val="0"/>
              <w:autoSpaceDN w:val="0"/>
              <w:ind w:firstLineChars="200" w:firstLine="360"/>
              <w:rPr>
                <w:rFonts w:ascii="宋体" w:hAnsi="宋体"/>
                <w:bCs/>
                <w:color w:val="000000"/>
                <w:kern w:val="0"/>
                <w:sz w:val="18"/>
                <w:szCs w:val="18"/>
              </w:rPr>
            </w:pPr>
          </w:p>
        </w:tc>
        <w:tc>
          <w:tcPr>
            <w:tcW w:w="546" w:type="dxa"/>
            <w:vMerge w:val="restart"/>
            <w:vAlign w:val="center"/>
          </w:tcPr>
          <w:p w:rsidR="0012658E" w:rsidRDefault="0012658E">
            <w:pPr>
              <w:widowControl/>
              <w:tabs>
                <w:tab w:val="center" w:pos="4201"/>
                <w:tab w:val="right" w:leader="dot" w:pos="9298"/>
              </w:tabs>
              <w:autoSpaceDE w:val="0"/>
              <w:autoSpaceDN w:val="0"/>
              <w:jc w:val="center"/>
              <w:rPr>
                <w:rFonts w:ascii="宋体" w:hAnsi="宋体"/>
                <w:bCs/>
                <w:color w:val="000000"/>
                <w:kern w:val="0"/>
                <w:sz w:val="18"/>
                <w:szCs w:val="18"/>
              </w:rPr>
            </w:pPr>
            <w:r>
              <w:rPr>
                <w:rFonts w:ascii="宋体" w:hAnsi="宋体"/>
                <w:color w:val="000000"/>
                <w:sz w:val="18"/>
                <w:szCs w:val="18"/>
              </w:rPr>
              <w:t>2</w:t>
            </w:r>
          </w:p>
        </w:tc>
        <w:tc>
          <w:tcPr>
            <w:tcW w:w="1235" w:type="dxa"/>
            <w:vMerge w:val="restart"/>
            <w:vAlign w:val="center"/>
          </w:tcPr>
          <w:p w:rsidR="0012658E" w:rsidRDefault="0012658E">
            <w:pPr>
              <w:widowControl/>
              <w:tabs>
                <w:tab w:val="center" w:pos="4201"/>
                <w:tab w:val="right" w:leader="dot" w:pos="9298"/>
              </w:tabs>
              <w:autoSpaceDE w:val="0"/>
              <w:autoSpaceDN w:val="0"/>
              <w:jc w:val="left"/>
              <w:rPr>
                <w:rFonts w:ascii="宋体"/>
                <w:strike/>
                <w:color w:val="FF0000"/>
                <w:kern w:val="0"/>
                <w:sz w:val="18"/>
                <w:szCs w:val="18"/>
              </w:rPr>
            </w:pPr>
            <w:r>
              <w:rPr>
                <w:rFonts w:ascii="宋体" w:hAnsi="宋体" w:hint="eastAsia"/>
                <w:color w:val="000000"/>
                <w:kern w:val="0"/>
                <w:sz w:val="18"/>
                <w:szCs w:val="18"/>
                <w:shd w:val="clear" w:color="auto" w:fill="FFFFFF"/>
              </w:rPr>
              <w:t>叶</w:t>
            </w:r>
            <w:proofErr w:type="gramStart"/>
            <w:r>
              <w:rPr>
                <w:rFonts w:ascii="宋体" w:hAnsi="宋体" w:hint="eastAsia"/>
                <w:color w:val="000000"/>
                <w:kern w:val="0"/>
                <w:sz w:val="18"/>
                <w:szCs w:val="18"/>
                <w:shd w:val="clear" w:color="auto" w:fill="FFFFFF"/>
              </w:rPr>
              <w:t>菜残茬高度</w:t>
            </w:r>
            <w:proofErr w:type="gramEnd"/>
          </w:p>
        </w:tc>
        <w:tc>
          <w:tcPr>
            <w:tcW w:w="1236" w:type="dxa"/>
            <w:vAlign w:val="center"/>
          </w:tcPr>
          <w:p w:rsidR="0012658E" w:rsidRDefault="0012658E" w:rsidP="0012658E">
            <w:pPr>
              <w:widowControl/>
              <w:tabs>
                <w:tab w:val="center" w:pos="4201"/>
                <w:tab w:val="right" w:leader="dot" w:pos="9298"/>
              </w:tabs>
              <w:autoSpaceDE w:val="0"/>
              <w:autoSpaceDN w:val="0"/>
              <w:jc w:val="left"/>
              <w:rPr>
                <w:rFonts w:ascii="宋体"/>
                <w:color w:val="000000"/>
                <w:kern w:val="0"/>
                <w:sz w:val="18"/>
                <w:szCs w:val="18"/>
              </w:rPr>
            </w:pPr>
            <w:r>
              <w:rPr>
                <w:rFonts w:ascii="宋体" w:hAnsi="宋体" w:cs="宋体" w:hint="eastAsia"/>
                <w:color w:val="000000"/>
                <w:kern w:val="0"/>
                <w:sz w:val="18"/>
                <w:szCs w:val="18"/>
                <w:shd w:val="clear" w:color="auto" w:fill="FFFFFF"/>
              </w:rPr>
              <w:t>双剪切式</w:t>
            </w:r>
          </w:p>
        </w:tc>
        <w:tc>
          <w:tcPr>
            <w:tcW w:w="1235" w:type="dxa"/>
            <w:vMerge w:val="restart"/>
            <w:vAlign w:val="center"/>
          </w:tcPr>
          <w:p w:rsidR="0012658E" w:rsidRDefault="0012658E">
            <w:pPr>
              <w:widowControl/>
              <w:tabs>
                <w:tab w:val="center" w:pos="4201"/>
                <w:tab w:val="right" w:leader="dot" w:pos="9298"/>
              </w:tabs>
              <w:autoSpaceDE w:val="0"/>
              <w:autoSpaceDN w:val="0"/>
              <w:jc w:val="center"/>
              <w:rPr>
                <w:rFonts w:ascii="宋体"/>
                <w:color w:val="000000"/>
                <w:kern w:val="0"/>
                <w:sz w:val="18"/>
                <w:szCs w:val="18"/>
              </w:rPr>
            </w:pPr>
            <w:r>
              <w:rPr>
                <w:rFonts w:ascii="宋体" w:hint="eastAsia"/>
                <w:color w:val="000000"/>
                <w:kern w:val="0"/>
                <w:sz w:val="18"/>
                <w:szCs w:val="18"/>
              </w:rPr>
              <w:t xml:space="preserve"> mm</w:t>
            </w:r>
          </w:p>
        </w:tc>
        <w:tc>
          <w:tcPr>
            <w:tcW w:w="3717" w:type="dxa"/>
          </w:tcPr>
          <w:p w:rsidR="0012658E" w:rsidRDefault="00374978" w:rsidP="00374978">
            <w:pPr>
              <w:jc w:val="center"/>
              <w:rPr>
                <w:rFonts w:ascii="宋体"/>
                <w:color w:val="000000"/>
              </w:rPr>
            </w:pPr>
            <w:r>
              <w:rPr>
                <w:rFonts w:ascii="宋体" w:hAnsi="宋体" w:cs="宋体" w:hint="eastAsia"/>
                <w:color w:val="000000"/>
                <w:kern w:val="0"/>
                <w:sz w:val="18"/>
                <w:szCs w:val="18"/>
                <w:shd w:val="clear" w:color="auto" w:fill="FFFFFF"/>
              </w:rPr>
              <w:t>10～20</w:t>
            </w:r>
          </w:p>
        </w:tc>
      </w:tr>
      <w:tr w:rsidR="0012658E" w:rsidTr="009B5D3F">
        <w:trPr>
          <w:trHeight w:val="284"/>
        </w:trPr>
        <w:tc>
          <w:tcPr>
            <w:tcW w:w="1617" w:type="dxa"/>
            <w:vMerge/>
            <w:vAlign w:val="center"/>
          </w:tcPr>
          <w:p w:rsidR="0012658E" w:rsidRDefault="0012658E">
            <w:pPr>
              <w:widowControl/>
              <w:tabs>
                <w:tab w:val="center" w:pos="4201"/>
                <w:tab w:val="right" w:leader="dot" w:pos="9298"/>
              </w:tabs>
              <w:autoSpaceDE w:val="0"/>
              <w:autoSpaceDN w:val="0"/>
              <w:ind w:firstLineChars="200" w:firstLine="360"/>
              <w:rPr>
                <w:rFonts w:ascii="宋体" w:hAnsi="宋体"/>
                <w:bCs/>
                <w:color w:val="000000"/>
                <w:kern w:val="0"/>
                <w:sz w:val="18"/>
                <w:szCs w:val="18"/>
              </w:rPr>
            </w:pPr>
          </w:p>
        </w:tc>
        <w:tc>
          <w:tcPr>
            <w:tcW w:w="546" w:type="dxa"/>
            <w:vMerge/>
            <w:vAlign w:val="center"/>
          </w:tcPr>
          <w:p w:rsidR="0012658E" w:rsidRDefault="0012658E">
            <w:pPr>
              <w:widowControl/>
              <w:tabs>
                <w:tab w:val="center" w:pos="4201"/>
                <w:tab w:val="right" w:leader="dot" w:pos="9298"/>
              </w:tabs>
              <w:autoSpaceDE w:val="0"/>
              <w:autoSpaceDN w:val="0"/>
              <w:jc w:val="center"/>
              <w:rPr>
                <w:rFonts w:ascii="宋体" w:hAnsi="宋体"/>
                <w:color w:val="000000"/>
                <w:sz w:val="18"/>
                <w:szCs w:val="18"/>
              </w:rPr>
            </w:pPr>
          </w:p>
        </w:tc>
        <w:tc>
          <w:tcPr>
            <w:tcW w:w="1235" w:type="dxa"/>
            <w:vMerge/>
            <w:vAlign w:val="center"/>
          </w:tcPr>
          <w:p w:rsidR="0012658E" w:rsidRDefault="0012658E">
            <w:pPr>
              <w:widowControl/>
              <w:tabs>
                <w:tab w:val="center" w:pos="4201"/>
                <w:tab w:val="right" w:leader="dot" w:pos="9298"/>
              </w:tabs>
              <w:autoSpaceDE w:val="0"/>
              <w:autoSpaceDN w:val="0"/>
              <w:jc w:val="left"/>
              <w:rPr>
                <w:rFonts w:ascii="宋体" w:hAnsi="宋体"/>
                <w:color w:val="000000"/>
                <w:kern w:val="0"/>
                <w:sz w:val="18"/>
                <w:szCs w:val="18"/>
                <w:shd w:val="clear" w:color="auto" w:fill="FFFFFF"/>
              </w:rPr>
            </w:pPr>
          </w:p>
        </w:tc>
        <w:tc>
          <w:tcPr>
            <w:tcW w:w="1236" w:type="dxa"/>
            <w:vAlign w:val="center"/>
          </w:tcPr>
          <w:p w:rsidR="0012658E" w:rsidRDefault="0012658E" w:rsidP="0012658E">
            <w:pPr>
              <w:widowControl/>
              <w:tabs>
                <w:tab w:val="center" w:pos="4201"/>
                <w:tab w:val="right" w:leader="dot" w:pos="9298"/>
              </w:tabs>
              <w:autoSpaceDE w:val="0"/>
              <w:autoSpaceDN w:val="0"/>
              <w:jc w:val="left"/>
              <w:rPr>
                <w:rFonts w:ascii="宋体"/>
                <w:color w:val="000000"/>
                <w:kern w:val="0"/>
                <w:sz w:val="18"/>
                <w:szCs w:val="18"/>
              </w:rPr>
            </w:pPr>
            <w:r>
              <w:rPr>
                <w:rFonts w:ascii="宋体" w:hAnsi="宋体" w:cs="宋体" w:hint="eastAsia"/>
                <w:color w:val="000000"/>
                <w:kern w:val="0"/>
                <w:sz w:val="18"/>
                <w:szCs w:val="18"/>
                <w:shd w:val="clear" w:color="auto" w:fill="FFFFFF"/>
              </w:rPr>
              <w:t>回转</w:t>
            </w:r>
            <w:proofErr w:type="gramStart"/>
            <w:r>
              <w:rPr>
                <w:rFonts w:ascii="宋体" w:hAnsi="宋体" w:cs="宋体" w:hint="eastAsia"/>
                <w:color w:val="000000"/>
                <w:kern w:val="0"/>
                <w:sz w:val="18"/>
                <w:szCs w:val="18"/>
                <w:shd w:val="clear" w:color="auto" w:fill="FFFFFF"/>
              </w:rPr>
              <w:t>滑切式</w:t>
            </w:r>
            <w:proofErr w:type="gramEnd"/>
          </w:p>
        </w:tc>
        <w:tc>
          <w:tcPr>
            <w:tcW w:w="1235" w:type="dxa"/>
            <w:vMerge/>
            <w:vAlign w:val="center"/>
          </w:tcPr>
          <w:p w:rsidR="0012658E" w:rsidRDefault="0012658E">
            <w:pPr>
              <w:widowControl/>
              <w:tabs>
                <w:tab w:val="center" w:pos="4201"/>
                <w:tab w:val="right" w:leader="dot" w:pos="9298"/>
              </w:tabs>
              <w:autoSpaceDE w:val="0"/>
              <w:autoSpaceDN w:val="0"/>
              <w:jc w:val="center"/>
              <w:rPr>
                <w:rFonts w:ascii="宋体"/>
                <w:color w:val="000000"/>
                <w:kern w:val="0"/>
                <w:sz w:val="18"/>
                <w:szCs w:val="18"/>
              </w:rPr>
            </w:pPr>
          </w:p>
        </w:tc>
        <w:tc>
          <w:tcPr>
            <w:tcW w:w="3717" w:type="dxa"/>
          </w:tcPr>
          <w:p w:rsidR="0012658E" w:rsidRDefault="00374978" w:rsidP="00374978">
            <w:pPr>
              <w:jc w:val="center"/>
              <w:rPr>
                <w:rFonts w:ascii="宋体" w:hAnsi="宋体"/>
                <w:color w:val="000000"/>
                <w:sz w:val="18"/>
                <w:szCs w:val="18"/>
              </w:rPr>
            </w:pPr>
            <w:r>
              <w:rPr>
                <w:rFonts w:ascii="宋体" w:hAnsi="宋体" w:cs="宋体" w:hint="eastAsia"/>
                <w:color w:val="000000"/>
                <w:kern w:val="0"/>
                <w:sz w:val="18"/>
                <w:szCs w:val="18"/>
                <w:shd w:val="clear" w:color="auto" w:fill="FFFFFF"/>
              </w:rPr>
              <w:t>8～15</w:t>
            </w:r>
          </w:p>
        </w:tc>
      </w:tr>
      <w:tr w:rsidR="0012658E" w:rsidTr="009B5D3F">
        <w:trPr>
          <w:trHeight w:val="284"/>
        </w:trPr>
        <w:tc>
          <w:tcPr>
            <w:tcW w:w="1617" w:type="dxa"/>
            <w:vMerge/>
            <w:vAlign w:val="center"/>
          </w:tcPr>
          <w:p w:rsidR="0012658E" w:rsidRDefault="0012658E">
            <w:pPr>
              <w:widowControl/>
              <w:tabs>
                <w:tab w:val="center" w:pos="4201"/>
                <w:tab w:val="right" w:leader="dot" w:pos="9298"/>
              </w:tabs>
              <w:autoSpaceDE w:val="0"/>
              <w:autoSpaceDN w:val="0"/>
              <w:ind w:firstLineChars="200" w:firstLine="360"/>
              <w:rPr>
                <w:rFonts w:ascii="宋体" w:hAnsi="宋体"/>
                <w:bCs/>
                <w:color w:val="000000"/>
                <w:kern w:val="0"/>
                <w:sz w:val="18"/>
                <w:szCs w:val="18"/>
              </w:rPr>
            </w:pPr>
          </w:p>
        </w:tc>
        <w:tc>
          <w:tcPr>
            <w:tcW w:w="546" w:type="dxa"/>
            <w:vMerge/>
            <w:vAlign w:val="center"/>
          </w:tcPr>
          <w:p w:rsidR="0012658E" w:rsidRDefault="0012658E">
            <w:pPr>
              <w:widowControl/>
              <w:tabs>
                <w:tab w:val="center" w:pos="4201"/>
                <w:tab w:val="right" w:leader="dot" w:pos="9298"/>
              </w:tabs>
              <w:autoSpaceDE w:val="0"/>
              <w:autoSpaceDN w:val="0"/>
              <w:jc w:val="center"/>
              <w:rPr>
                <w:rFonts w:ascii="宋体" w:hAnsi="宋体"/>
                <w:color w:val="000000"/>
                <w:sz w:val="18"/>
                <w:szCs w:val="18"/>
              </w:rPr>
            </w:pPr>
          </w:p>
        </w:tc>
        <w:tc>
          <w:tcPr>
            <w:tcW w:w="1235" w:type="dxa"/>
            <w:vMerge/>
            <w:vAlign w:val="center"/>
          </w:tcPr>
          <w:p w:rsidR="0012658E" w:rsidRDefault="0012658E">
            <w:pPr>
              <w:widowControl/>
              <w:tabs>
                <w:tab w:val="center" w:pos="4201"/>
                <w:tab w:val="right" w:leader="dot" w:pos="9298"/>
              </w:tabs>
              <w:autoSpaceDE w:val="0"/>
              <w:autoSpaceDN w:val="0"/>
              <w:jc w:val="left"/>
              <w:rPr>
                <w:rFonts w:ascii="宋体" w:hAnsi="宋体"/>
                <w:color w:val="000000"/>
                <w:kern w:val="0"/>
                <w:sz w:val="18"/>
                <w:szCs w:val="18"/>
                <w:shd w:val="clear" w:color="auto" w:fill="FFFFFF"/>
              </w:rPr>
            </w:pPr>
          </w:p>
        </w:tc>
        <w:tc>
          <w:tcPr>
            <w:tcW w:w="1236" w:type="dxa"/>
            <w:vAlign w:val="center"/>
          </w:tcPr>
          <w:p w:rsidR="0012658E" w:rsidRDefault="0012658E" w:rsidP="0012658E">
            <w:pPr>
              <w:widowControl/>
              <w:tabs>
                <w:tab w:val="center" w:pos="4201"/>
                <w:tab w:val="right" w:leader="dot" w:pos="9298"/>
              </w:tabs>
              <w:autoSpaceDE w:val="0"/>
              <w:autoSpaceDN w:val="0"/>
              <w:jc w:val="left"/>
              <w:rPr>
                <w:rFonts w:ascii="宋体"/>
                <w:color w:val="000000"/>
                <w:kern w:val="0"/>
                <w:sz w:val="18"/>
                <w:szCs w:val="18"/>
              </w:rPr>
            </w:pPr>
            <w:r>
              <w:rPr>
                <w:rFonts w:ascii="宋体" w:hAnsi="宋体" w:cs="宋体" w:hint="eastAsia"/>
                <w:color w:val="000000"/>
                <w:kern w:val="0"/>
                <w:sz w:val="18"/>
                <w:szCs w:val="18"/>
                <w:shd w:val="clear" w:color="auto" w:fill="FFFFFF"/>
              </w:rPr>
              <w:t>摆动式</w:t>
            </w:r>
          </w:p>
        </w:tc>
        <w:tc>
          <w:tcPr>
            <w:tcW w:w="1235" w:type="dxa"/>
            <w:vMerge/>
            <w:vAlign w:val="center"/>
          </w:tcPr>
          <w:p w:rsidR="0012658E" w:rsidRDefault="0012658E">
            <w:pPr>
              <w:widowControl/>
              <w:tabs>
                <w:tab w:val="center" w:pos="4201"/>
                <w:tab w:val="right" w:leader="dot" w:pos="9298"/>
              </w:tabs>
              <w:autoSpaceDE w:val="0"/>
              <w:autoSpaceDN w:val="0"/>
              <w:jc w:val="center"/>
              <w:rPr>
                <w:rFonts w:ascii="宋体"/>
                <w:color w:val="000000"/>
                <w:kern w:val="0"/>
                <w:sz w:val="18"/>
                <w:szCs w:val="18"/>
              </w:rPr>
            </w:pPr>
          </w:p>
        </w:tc>
        <w:tc>
          <w:tcPr>
            <w:tcW w:w="3717" w:type="dxa"/>
          </w:tcPr>
          <w:p w:rsidR="0012658E" w:rsidRDefault="00374978" w:rsidP="00374978">
            <w:pPr>
              <w:jc w:val="center"/>
              <w:rPr>
                <w:rFonts w:ascii="宋体" w:hAnsi="宋体"/>
                <w:color w:val="000000"/>
                <w:sz w:val="18"/>
                <w:szCs w:val="18"/>
              </w:rPr>
            </w:pPr>
            <w:r>
              <w:rPr>
                <w:rFonts w:ascii="宋体" w:hAnsi="宋体" w:cs="宋体" w:hint="eastAsia"/>
                <w:color w:val="000000"/>
                <w:kern w:val="0"/>
                <w:sz w:val="18"/>
                <w:szCs w:val="18"/>
                <w:shd w:val="clear" w:color="auto" w:fill="FFFFFF"/>
              </w:rPr>
              <w:t>±10</w:t>
            </w:r>
          </w:p>
        </w:tc>
      </w:tr>
      <w:tr w:rsidR="00603CA6">
        <w:trPr>
          <w:trHeight w:val="284"/>
        </w:trPr>
        <w:tc>
          <w:tcPr>
            <w:tcW w:w="1617" w:type="dxa"/>
            <w:vMerge/>
            <w:vAlign w:val="center"/>
          </w:tcPr>
          <w:p w:rsidR="00603CA6" w:rsidRDefault="00603CA6">
            <w:pPr>
              <w:widowControl/>
              <w:tabs>
                <w:tab w:val="center" w:pos="4201"/>
                <w:tab w:val="right" w:leader="dot" w:pos="9298"/>
              </w:tabs>
              <w:autoSpaceDE w:val="0"/>
              <w:autoSpaceDN w:val="0"/>
              <w:ind w:firstLineChars="200" w:firstLine="360"/>
              <w:rPr>
                <w:rFonts w:ascii="宋体" w:hAnsi="宋体"/>
                <w:bCs/>
                <w:color w:val="000000"/>
                <w:kern w:val="0"/>
                <w:sz w:val="18"/>
                <w:szCs w:val="18"/>
              </w:rPr>
            </w:pPr>
          </w:p>
        </w:tc>
        <w:tc>
          <w:tcPr>
            <w:tcW w:w="546" w:type="dxa"/>
            <w:vAlign w:val="center"/>
          </w:tcPr>
          <w:p w:rsidR="00603CA6" w:rsidRDefault="00945FC3">
            <w:pPr>
              <w:widowControl/>
              <w:tabs>
                <w:tab w:val="center" w:pos="4201"/>
                <w:tab w:val="right" w:leader="dot" w:pos="9298"/>
              </w:tabs>
              <w:autoSpaceDE w:val="0"/>
              <w:autoSpaceDN w:val="0"/>
              <w:jc w:val="center"/>
              <w:rPr>
                <w:rFonts w:ascii="宋体" w:hAnsi="宋体"/>
                <w:color w:val="000000"/>
                <w:sz w:val="18"/>
                <w:szCs w:val="18"/>
              </w:rPr>
            </w:pPr>
            <w:r>
              <w:rPr>
                <w:rFonts w:ascii="宋体" w:hAnsi="宋体"/>
                <w:color w:val="000000"/>
                <w:sz w:val="18"/>
                <w:szCs w:val="18"/>
              </w:rPr>
              <w:t>3</w:t>
            </w:r>
          </w:p>
        </w:tc>
        <w:tc>
          <w:tcPr>
            <w:tcW w:w="2471" w:type="dxa"/>
            <w:gridSpan w:val="2"/>
            <w:vAlign w:val="center"/>
          </w:tcPr>
          <w:p w:rsidR="00603CA6" w:rsidRDefault="00945FC3">
            <w:pPr>
              <w:widowControl/>
              <w:tabs>
                <w:tab w:val="center" w:pos="4201"/>
                <w:tab w:val="right" w:leader="dot" w:pos="9298"/>
              </w:tabs>
              <w:autoSpaceDE w:val="0"/>
              <w:autoSpaceDN w:val="0"/>
              <w:jc w:val="left"/>
              <w:rPr>
                <w:rFonts w:ascii="宋体"/>
                <w:color w:val="000000"/>
                <w:kern w:val="0"/>
                <w:sz w:val="18"/>
                <w:szCs w:val="18"/>
              </w:rPr>
            </w:pPr>
            <w:r>
              <w:rPr>
                <w:rFonts w:ascii="宋体" w:hint="eastAsia"/>
                <w:color w:val="000000"/>
                <w:kern w:val="0"/>
                <w:sz w:val="18"/>
                <w:szCs w:val="18"/>
              </w:rPr>
              <w:t>生产率</w:t>
            </w:r>
          </w:p>
        </w:tc>
        <w:tc>
          <w:tcPr>
            <w:tcW w:w="1235" w:type="dxa"/>
            <w:vAlign w:val="center"/>
          </w:tcPr>
          <w:p w:rsidR="00603CA6" w:rsidRDefault="00945FC3">
            <w:pPr>
              <w:widowControl/>
              <w:tabs>
                <w:tab w:val="center" w:pos="4201"/>
                <w:tab w:val="right" w:leader="dot" w:pos="9298"/>
              </w:tabs>
              <w:autoSpaceDE w:val="0"/>
              <w:autoSpaceDN w:val="0"/>
              <w:jc w:val="center"/>
              <w:rPr>
                <w:rFonts w:ascii="宋体"/>
                <w:color w:val="000000"/>
                <w:kern w:val="0"/>
                <w:sz w:val="18"/>
                <w:szCs w:val="18"/>
              </w:rPr>
            </w:pPr>
            <w:r>
              <w:rPr>
                <w:rFonts w:ascii="宋体" w:hAnsi="宋体" w:hint="eastAsia"/>
                <w:color w:val="000000"/>
                <w:kern w:val="0"/>
                <w:sz w:val="18"/>
                <w:szCs w:val="18"/>
                <w:shd w:val="clear" w:color="auto" w:fill="FFFFFF"/>
              </w:rPr>
              <w:t>hm</w:t>
            </w:r>
            <w:r>
              <w:rPr>
                <w:rFonts w:ascii="黑体" w:eastAsia="黑体" w:hint="eastAsia"/>
                <w:color w:val="000000"/>
                <w:kern w:val="0"/>
                <w:szCs w:val="21"/>
                <w:vertAlign w:val="superscript"/>
              </w:rPr>
              <w:t>2</w:t>
            </w:r>
            <w:r>
              <w:rPr>
                <w:rFonts w:ascii="宋体" w:hAnsi="宋体"/>
                <w:color w:val="000000"/>
                <w:kern w:val="0"/>
                <w:sz w:val="18"/>
                <w:szCs w:val="18"/>
                <w:shd w:val="clear" w:color="auto" w:fill="FFFFFF"/>
              </w:rPr>
              <w:t>/h</w:t>
            </w:r>
          </w:p>
        </w:tc>
        <w:tc>
          <w:tcPr>
            <w:tcW w:w="3717" w:type="dxa"/>
          </w:tcPr>
          <w:p w:rsidR="00603CA6" w:rsidRDefault="00374978" w:rsidP="00374978">
            <w:pPr>
              <w:jc w:val="center"/>
              <w:rPr>
                <w:rFonts w:ascii="宋体"/>
                <w:color w:val="000000"/>
              </w:rPr>
            </w:pPr>
            <w:r>
              <w:rPr>
                <w:rFonts w:ascii="宋体" w:hAnsi="宋体" w:cs="宋体" w:hint="eastAsia"/>
                <w:color w:val="000000"/>
                <w:kern w:val="0"/>
                <w:sz w:val="18"/>
                <w:szCs w:val="18"/>
                <w:shd w:val="clear" w:color="auto" w:fill="FFFFFF"/>
              </w:rPr>
              <w:t>符合设计值</w:t>
            </w:r>
          </w:p>
        </w:tc>
      </w:tr>
    </w:tbl>
    <w:p w:rsidR="00603CA6" w:rsidRDefault="00945FC3">
      <w:pPr>
        <w:widowControl/>
        <w:numPr>
          <w:ilvl w:val="2"/>
          <w:numId w:val="2"/>
        </w:numPr>
        <w:jc w:val="left"/>
        <w:outlineLvl w:val="3"/>
        <w:rPr>
          <w:rFonts w:ascii="宋体"/>
          <w:color w:val="000000"/>
          <w:kern w:val="0"/>
          <w:szCs w:val="21"/>
        </w:rPr>
      </w:pPr>
      <w:r>
        <w:rPr>
          <w:rFonts w:ascii="宋体" w:hint="eastAsia"/>
          <w:color w:val="000000"/>
          <w:kern w:val="0"/>
          <w:szCs w:val="21"/>
        </w:rPr>
        <w:t>一级指标均符合大纲要求时，专项鉴定结论为通过；否则，结论为不通过。</w:t>
      </w:r>
    </w:p>
    <w:p w:rsidR="00603CA6" w:rsidRDefault="00603CA6">
      <w:pPr>
        <w:pStyle w:val="aff5"/>
      </w:pPr>
    </w:p>
    <w:p w:rsidR="00603CA6" w:rsidRDefault="00603CA6">
      <w:pPr>
        <w:pStyle w:val="a6"/>
      </w:pPr>
    </w:p>
    <w:p w:rsidR="00603CA6" w:rsidRDefault="00603CA6">
      <w:pPr>
        <w:pStyle w:val="af"/>
      </w:pPr>
    </w:p>
    <w:p w:rsidR="00603CA6" w:rsidRDefault="00945FC3">
      <w:pPr>
        <w:pStyle w:val="af1"/>
      </w:pPr>
      <w:r>
        <w:br/>
      </w:r>
      <w:bookmarkStart w:id="51" w:name="_Toc18000915"/>
      <w:r>
        <w:rPr>
          <w:rFonts w:hint="eastAsia"/>
        </w:rPr>
        <w:t>（规范性附录）</w:t>
      </w:r>
      <w:r>
        <w:br/>
      </w:r>
      <w:r>
        <w:rPr>
          <w:rFonts w:hint="eastAsia"/>
        </w:rPr>
        <w:t>产品规格表</w:t>
      </w:r>
      <w:bookmarkEnd w:id="51"/>
    </w:p>
    <w:p w:rsidR="00603CA6" w:rsidRDefault="00945FC3">
      <w:pPr>
        <w:pStyle w:val="af0"/>
        <w:spacing w:before="156" w:after="156"/>
      </w:pPr>
      <w:r>
        <w:rPr>
          <w:rFonts w:hint="eastAsia"/>
        </w:rPr>
        <w:t>产品规格表</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3276"/>
        <w:gridCol w:w="936"/>
        <w:gridCol w:w="4406"/>
      </w:tblGrid>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hint="eastAsia"/>
                <w:kern w:val="0"/>
                <w:sz w:val="18"/>
                <w:szCs w:val="18"/>
              </w:rPr>
              <w:t>序</w:t>
            </w:r>
            <w:r>
              <w:rPr>
                <w:rFonts w:ascii="宋体" w:hAnsi="宋体"/>
                <w:kern w:val="0"/>
                <w:sz w:val="18"/>
                <w:szCs w:val="18"/>
              </w:rPr>
              <w:t xml:space="preserve"> </w:t>
            </w:r>
            <w:r>
              <w:rPr>
                <w:rFonts w:ascii="宋体" w:hAnsi="宋体" w:hint="eastAsia"/>
                <w:kern w:val="0"/>
                <w:sz w:val="18"/>
                <w:szCs w:val="18"/>
              </w:rPr>
              <w:t>号</w:t>
            </w:r>
          </w:p>
        </w:tc>
        <w:tc>
          <w:tcPr>
            <w:tcW w:w="3276" w:type="dxa"/>
          </w:tcPr>
          <w:p w:rsidR="00603CA6" w:rsidRDefault="00945FC3">
            <w:pPr>
              <w:autoSpaceDE w:val="0"/>
              <w:autoSpaceDN w:val="0"/>
              <w:jc w:val="center"/>
              <w:rPr>
                <w:rFonts w:ascii="宋体" w:hAnsi="宋体"/>
                <w:kern w:val="0"/>
                <w:sz w:val="18"/>
                <w:szCs w:val="18"/>
              </w:rPr>
            </w:pPr>
            <w:r>
              <w:rPr>
                <w:rFonts w:ascii="宋体" w:hAnsi="宋体" w:hint="eastAsia"/>
                <w:bCs/>
                <w:kern w:val="0"/>
                <w:sz w:val="18"/>
                <w:szCs w:val="18"/>
              </w:rPr>
              <w:t>项</w:t>
            </w:r>
            <w:r>
              <w:rPr>
                <w:rFonts w:ascii="宋体" w:hAnsi="宋体"/>
                <w:bCs/>
                <w:kern w:val="0"/>
                <w:sz w:val="18"/>
                <w:szCs w:val="18"/>
              </w:rPr>
              <w:t xml:space="preserve">  </w:t>
            </w:r>
            <w:r>
              <w:rPr>
                <w:rFonts w:ascii="宋体" w:hAnsi="宋体" w:hint="eastAsia"/>
                <w:bCs/>
                <w:kern w:val="0"/>
                <w:sz w:val="18"/>
                <w:szCs w:val="18"/>
              </w:rPr>
              <w:t>目</w:t>
            </w:r>
          </w:p>
        </w:tc>
        <w:tc>
          <w:tcPr>
            <w:tcW w:w="936" w:type="dxa"/>
          </w:tcPr>
          <w:p w:rsidR="00603CA6" w:rsidRDefault="00945FC3">
            <w:pPr>
              <w:autoSpaceDE w:val="0"/>
              <w:autoSpaceDN w:val="0"/>
              <w:jc w:val="center"/>
              <w:rPr>
                <w:rFonts w:ascii="宋体" w:hAnsi="宋体"/>
                <w:kern w:val="0"/>
                <w:sz w:val="18"/>
                <w:szCs w:val="18"/>
              </w:rPr>
            </w:pPr>
            <w:r>
              <w:rPr>
                <w:rFonts w:ascii="宋体" w:hAnsi="宋体" w:hint="eastAsia"/>
                <w:bCs/>
                <w:kern w:val="0"/>
                <w:sz w:val="18"/>
                <w:szCs w:val="18"/>
              </w:rPr>
              <w:t>单</w:t>
            </w:r>
            <w:r>
              <w:rPr>
                <w:rFonts w:ascii="宋体" w:hAnsi="宋体"/>
                <w:bCs/>
                <w:kern w:val="0"/>
                <w:sz w:val="18"/>
                <w:szCs w:val="18"/>
              </w:rPr>
              <w:t xml:space="preserve">  </w:t>
            </w:r>
            <w:r>
              <w:rPr>
                <w:rFonts w:ascii="宋体" w:hAnsi="宋体" w:hint="eastAsia"/>
                <w:bCs/>
                <w:kern w:val="0"/>
                <w:sz w:val="18"/>
                <w:szCs w:val="18"/>
              </w:rPr>
              <w:t>位</w:t>
            </w:r>
          </w:p>
        </w:tc>
        <w:tc>
          <w:tcPr>
            <w:tcW w:w="4406" w:type="dxa"/>
          </w:tcPr>
          <w:p w:rsidR="00603CA6" w:rsidRDefault="00945FC3">
            <w:pPr>
              <w:autoSpaceDE w:val="0"/>
              <w:autoSpaceDN w:val="0"/>
              <w:jc w:val="center"/>
              <w:rPr>
                <w:rFonts w:ascii="宋体" w:hAnsi="宋体"/>
                <w:kern w:val="0"/>
                <w:sz w:val="18"/>
                <w:szCs w:val="18"/>
              </w:rPr>
            </w:pPr>
            <w:r>
              <w:rPr>
                <w:rFonts w:ascii="宋体" w:hAnsi="宋体" w:hint="eastAsia"/>
                <w:bCs/>
                <w:kern w:val="0"/>
                <w:sz w:val="18"/>
                <w:szCs w:val="18"/>
              </w:rPr>
              <w:t>设</w:t>
            </w:r>
            <w:r>
              <w:rPr>
                <w:rFonts w:ascii="宋体" w:hAnsi="宋体"/>
                <w:bCs/>
                <w:kern w:val="0"/>
                <w:sz w:val="18"/>
                <w:szCs w:val="18"/>
              </w:rPr>
              <w:t xml:space="preserve"> </w:t>
            </w:r>
            <w:r>
              <w:rPr>
                <w:rFonts w:ascii="宋体" w:hAnsi="宋体" w:hint="eastAsia"/>
                <w:bCs/>
                <w:kern w:val="0"/>
                <w:sz w:val="18"/>
                <w:szCs w:val="18"/>
              </w:rPr>
              <w:t>计</w:t>
            </w:r>
            <w:r>
              <w:rPr>
                <w:rFonts w:ascii="宋体" w:hAnsi="宋体"/>
                <w:bCs/>
                <w:kern w:val="0"/>
                <w:sz w:val="18"/>
                <w:szCs w:val="18"/>
              </w:rPr>
              <w:t xml:space="preserve"> </w:t>
            </w:r>
            <w:r>
              <w:rPr>
                <w:rFonts w:ascii="宋体" w:hAnsi="宋体" w:hint="eastAsia"/>
                <w:bCs/>
                <w:kern w:val="0"/>
                <w:sz w:val="18"/>
                <w:szCs w:val="18"/>
              </w:rPr>
              <w:t>值</w:t>
            </w: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1</w:t>
            </w:r>
          </w:p>
        </w:tc>
        <w:tc>
          <w:tcPr>
            <w:tcW w:w="3276" w:type="dxa"/>
            <w:vAlign w:val="center"/>
          </w:tcPr>
          <w:p w:rsidR="00603CA6" w:rsidRDefault="00945FC3">
            <w:pPr>
              <w:widowControl/>
              <w:jc w:val="center"/>
              <w:rPr>
                <w:rFonts w:ascii="宋体" w:hAnsi="宋体" w:cs="Arial"/>
                <w:kern w:val="0"/>
                <w:sz w:val="18"/>
                <w:szCs w:val="18"/>
                <w:lang w:eastAsia="en-US"/>
              </w:rPr>
            </w:pPr>
            <w:proofErr w:type="spellStart"/>
            <w:r>
              <w:rPr>
                <w:rFonts w:ascii="宋体" w:hAnsi="宋体" w:cs="宋体" w:hint="eastAsia"/>
                <w:kern w:val="0"/>
                <w:sz w:val="18"/>
                <w:szCs w:val="18"/>
                <w:lang w:eastAsia="en-US"/>
              </w:rPr>
              <w:t>产品名称</w:t>
            </w:r>
            <w:proofErr w:type="spellEnd"/>
          </w:p>
        </w:tc>
        <w:tc>
          <w:tcPr>
            <w:tcW w:w="93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2</w:t>
            </w:r>
          </w:p>
        </w:tc>
        <w:tc>
          <w:tcPr>
            <w:tcW w:w="3276" w:type="dxa"/>
            <w:vAlign w:val="center"/>
          </w:tcPr>
          <w:p w:rsidR="00603CA6" w:rsidRDefault="00945FC3">
            <w:pPr>
              <w:widowControl/>
              <w:jc w:val="center"/>
              <w:rPr>
                <w:rFonts w:ascii="宋体" w:hAnsi="宋体" w:cs="Arial"/>
                <w:kern w:val="0"/>
                <w:sz w:val="18"/>
                <w:szCs w:val="18"/>
                <w:lang w:eastAsia="en-US"/>
              </w:rPr>
            </w:pPr>
            <w:proofErr w:type="spellStart"/>
            <w:r>
              <w:rPr>
                <w:rFonts w:ascii="宋体" w:hAnsi="宋体" w:cs="宋体" w:hint="eastAsia"/>
                <w:kern w:val="0"/>
                <w:sz w:val="18"/>
                <w:szCs w:val="18"/>
                <w:lang w:eastAsia="en-US"/>
              </w:rPr>
              <w:t>配套动</w:t>
            </w:r>
            <w:proofErr w:type="spellEnd"/>
            <w:r>
              <w:rPr>
                <w:rFonts w:ascii="宋体" w:hAnsi="宋体" w:cs="宋体" w:hint="eastAsia"/>
                <w:kern w:val="0"/>
                <w:sz w:val="18"/>
                <w:szCs w:val="18"/>
              </w:rPr>
              <w:t>力</w:t>
            </w:r>
          </w:p>
        </w:tc>
        <w:tc>
          <w:tcPr>
            <w:tcW w:w="93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3</w:t>
            </w:r>
          </w:p>
        </w:tc>
        <w:tc>
          <w:tcPr>
            <w:tcW w:w="3276"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结构型式</w:t>
            </w:r>
          </w:p>
        </w:tc>
        <w:tc>
          <w:tcPr>
            <w:tcW w:w="93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4</w:t>
            </w:r>
          </w:p>
        </w:tc>
        <w:tc>
          <w:tcPr>
            <w:tcW w:w="3276"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行走方式</w:t>
            </w:r>
          </w:p>
        </w:tc>
        <w:tc>
          <w:tcPr>
            <w:tcW w:w="93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5</w:t>
            </w:r>
          </w:p>
        </w:tc>
        <w:tc>
          <w:tcPr>
            <w:tcW w:w="3276" w:type="dxa"/>
            <w:vAlign w:val="center"/>
          </w:tcPr>
          <w:p w:rsidR="00603CA6" w:rsidRDefault="00945FC3">
            <w:pPr>
              <w:widowControl/>
              <w:jc w:val="center"/>
              <w:rPr>
                <w:rFonts w:ascii="宋体" w:hAnsi="宋体" w:cs="Arial"/>
                <w:kern w:val="0"/>
                <w:sz w:val="18"/>
                <w:szCs w:val="18"/>
              </w:rPr>
            </w:pPr>
            <w:r>
              <w:rPr>
                <w:rFonts w:ascii="宋体" w:hAnsi="宋体" w:cs="Arial" w:hint="eastAsia"/>
                <w:kern w:val="0"/>
                <w:sz w:val="18"/>
                <w:szCs w:val="18"/>
              </w:rPr>
              <w:t>转向结构型式</w:t>
            </w:r>
          </w:p>
        </w:tc>
        <w:tc>
          <w:tcPr>
            <w:tcW w:w="936" w:type="dxa"/>
          </w:tcPr>
          <w:p w:rsidR="00603CA6" w:rsidRDefault="00945FC3">
            <w:pPr>
              <w:autoSpaceDE w:val="0"/>
              <w:autoSpaceDN w:val="0"/>
              <w:jc w:val="center"/>
              <w:rPr>
                <w:rFonts w:ascii="宋体" w:hAnsi="宋体"/>
                <w:kern w:val="0"/>
                <w:sz w:val="18"/>
                <w:szCs w:val="18"/>
              </w:rPr>
            </w:pPr>
            <w:r>
              <w:rPr>
                <w:rFonts w:ascii="宋体" w:hAnsi="宋体" w:hint="eastAsia"/>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6</w:t>
            </w:r>
          </w:p>
        </w:tc>
        <w:tc>
          <w:tcPr>
            <w:tcW w:w="3276" w:type="dxa"/>
            <w:vAlign w:val="center"/>
          </w:tcPr>
          <w:p w:rsidR="00603CA6" w:rsidRDefault="00945FC3">
            <w:pPr>
              <w:widowControl/>
              <w:jc w:val="center"/>
              <w:rPr>
                <w:rFonts w:ascii="宋体" w:hAnsi="宋体" w:cs="Arial"/>
                <w:kern w:val="0"/>
                <w:sz w:val="18"/>
                <w:szCs w:val="18"/>
                <w:lang w:eastAsia="en-US"/>
              </w:rPr>
            </w:pPr>
            <w:r>
              <w:rPr>
                <w:rFonts w:ascii="宋体" w:hAnsi="宋体" w:cs="Arial" w:hint="eastAsia"/>
                <w:kern w:val="0"/>
                <w:sz w:val="18"/>
                <w:szCs w:val="18"/>
              </w:rPr>
              <w:t>变速方式</w:t>
            </w:r>
          </w:p>
        </w:tc>
        <w:tc>
          <w:tcPr>
            <w:tcW w:w="936" w:type="dxa"/>
          </w:tcPr>
          <w:p w:rsidR="00603CA6" w:rsidRDefault="00945FC3">
            <w:pPr>
              <w:autoSpaceDE w:val="0"/>
              <w:autoSpaceDN w:val="0"/>
              <w:jc w:val="center"/>
              <w:rPr>
                <w:rFonts w:ascii="宋体" w:hAnsi="宋体"/>
                <w:kern w:val="0"/>
                <w:sz w:val="18"/>
                <w:szCs w:val="18"/>
              </w:rPr>
            </w:pPr>
            <w:r>
              <w:rPr>
                <w:rFonts w:ascii="宋体" w:hAnsi="宋体" w:hint="eastAsia"/>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vAlign w:val="center"/>
          </w:tcPr>
          <w:p w:rsidR="00603CA6" w:rsidRDefault="00945FC3">
            <w:pPr>
              <w:autoSpaceDE w:val="0"/>
              <w:autoSpaceDN w:val="0"/>
              <w:jc w:val="center"/>
              <w:rPr>
                <w:rFonts w:ascii="宋体" w:hAnsi="宋体"/>
                <w:kern w:val="0"/>
                <w:sz w:val="18"/>
                <w:szCs w:val="18"/>
              </w:rPr>
            </w:pPr>
            <w:r>
              <w:rPr>
                <w:rFonts w:ascii="宋体" w:hAnsi="宋体"/>
                <w:kern w:val="0"/>
                <w:sz w:val="18"/>
                <w:szCs w:val="18"/>
              </w:rPr>
              <w:t>7</w:t>
            </w:r>
          </w:p>
        </w:tc>
        <w:tc>
          <w:tcPr>
            <w:tcW w:w="3276" w:type="dxa"/>
            <w:vAlign w:val="center"/>
          </w:tcPr>
          <w:p w:rsidR="00603CA6" w:rsidRDefault="00945FC3">
            <w:pPr>
              <w:widowControl/>
              <w:jc w:val="center"/>
              <w:rPr>
                <w:rFonts w:ascii="宋体" w:hAnsi="宋体" w:cs="Arial"/>
                <w:kern w:val="0"/>
                <w:sz w:val="18"/>
                <w:szCs w:val="18"/>
              </w:rPr>
            </w:pPr>
            <w:proofErr w:type="spellStart"/>
            <w:r>
              <w:rPr>
                <w:rFonts w:ascii="宋体" w:hAnsi="宋体" w:cs="宋体" w:hint="eastAsia"/>
                <w:kern w:val="0"/>
                <w:sz w:val="18"/>
                <w:szCs w:val="18"/>
                <w:lang w:eastAsia="en-US"/>
              </w:rPr>
              <w:t>割刀</w:t>
            </w:r>
            <w:proofErr w:type="spellEnd"/>
            <w:r>
              <w:rPr>
                <w:rFonts w:ascii="宋体" w:hAnsi="宋体" w:cs="宋体" w:hint="eastAsia"/>
                <w:kern w:val="0"/>
                <w:sz w:val="18"/>
                <w:szCs w:val="18"/>
              </w:rPr>
              <w:t>型</w:t>
            </w:r>
            <w:r>
              <w:rPr>
                <w:rFonts w:ascii="宋体" w:hAnsi="宋体" w:cs="宋体" w:hint="eastAsia"/>
                <w:kern w:val="0"/>
                <w:sz w:val="18"/>
                <w:szCs w:val="18"/>
                <w:lang w:eastAsia="en-US"/>
              </w:rPr>
              <w:t>式</w:t>
            </w:r>
          </w:p>
        </w:tc>
        <w:tc>
          <w:tcPr>
            <w:tcW w:w="936" w:type="dxa"/>
          </w:tcPr>
          <w:p w:rsidR="00603CA6" w:rsidRDefault="00945FC3">
            <w:pPr>
              <w:autoSpaceDE w:val="0"/>
              <w:autoSpaceDN w:val="0"/>
              <w:jc w:val="center"/>
              <w:rPr>
                <w:rFonts w:ascii="宋体" w:hAnsi="宋体"/>
                <w:kern w:val="0"/>
                <w:sz w:val="18"/>
                <w:szCs w:val="18"/>
              </w:rPr>
            </w:pPr>
            <w:r>
              <w:rPr>
                <w:rFonts w:ascii="宋体" w:hAnsi="宋体" w:hint="eastAsia"/>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603CA6" w:rsidTr="00AD6071">
        <w:tc>
          <w:tcPr>
            <w:tcW w:w="846" w:type="dxa"/>
          </w:tcPr>
          <w:p w:rsidR="00603CA6" w:rsidRDefault="00945FC3">
            <w:pPr>
              <w:autoSpaceDE w:val="0"/>
              <w:autoSpaceDN w:val="0"/>
              <w:jc w:val="center"/>
              <w:rPr>
                <w:rFonts w:ascii="宋体" w:hAnsi="宋体"/>
                <w:kern w:val="0"/>
                <w:sz w:val="18"/>
                <w:szCs w:val="18"/>
              </w:rPr>
            </w:pPr>
            <w:r>
              <w:rPr>
                <w:rFonts w:ascii="宋体" w:hAnsi="宋体"/>
                <w:kern w:val="0"/>
                <w:sz w:val="18"/>
                <w:szCs w:val="18"/>
              </w:rPr>
              <w:t>8</w:t>
            </w:r>
          </w:p>
        </w:tc>
        <w:tc>
          <w:tcPr>
            <w:tcW w:w="3276" w:type="dxa"/>
            <w:vAlign w:val="center"/>
          </w:tcPr>
          <w:p w:rsidR="00603CA6" w:rsidRDefault="00945FC3">
            <w:pPr>
              <w:widowControl/>
              <w:jc w:val="center"/>
              <w:rPr>
                <w:rFonts w:ascii="宋体" w:hAnsi="宋体" w:cs="Arial"/>
                <w:kern w:val="0"/>
                <w:sz w:val="18"/>
                <w:szCs w:val="18"/>
              </w:rPr>
            </w:pPr>
            <w:r>
              <w:rPr>
                <w:rFonts w:ascii="宋体" w:hAnsi="宋体" w:cs="宋体" w:hint="eastAsia"/>
                <w:kern w:val="0"/>
                <w:sz w:val="18"/>
                <w:szCs w:val="18"/>
              </w:rPr>
              <w:t>仿形型式</w:t>
            </w:r>
          </w:p>
        </w:tc>
        <w:tc>
          <w:tcPr>
            <w:tcW w:w="936" w:type="dxa"/>
          </w:tcPr>
          <w:p w:rsidR="00603CA6" w:rsidRDefault="00945FC3">
            <w:pPr>
              <w:autoSpaceDE w:val="0"/>
              <w:autoSpaceDN w:val="0"/>
              <w:jc w:val="center"/>
              <w:rPr>
                <w:rFonts w:ascii="宋体" w:hAnsi="宋体"/>
                <w:kern w:val="0"/>
                <w:sz w:val="18"/>
                <w:szCs w:val="18"/>
              </w:rPr>
            </w:pPr>
            <w:r>
              <w:rPr>
                <w:rFonts w:ascii="宋体" w:hAnsi="宋体" w:hint="eastAsia"/>
                <w:kern w:val="0"/>
                <w:sz w:val="18"/>
                <w:szCs w:val="18"/>
              </w:rPr>
              <w:t>/</w:t>
            </w:r>
          </w:p>
        </w:tc>
        <w:tc>
          <w:tcPr>
            <w:tcW w:w="4406" w:type="dxa"/>
            <w:vAlign w:val="center"/>
          </w:tcPr>
          <w:p w:rsidR="00603CA6" w:rsidRDefault="00603CA6">
            <w:pPr>
              <w:widowControl/>
              <w:jc w:val="center"/>
              <w:rPr>
                <w:rFonts w:ascii="宋体" w:hAnsi="宋体"/>
                <w:kern w:val="0"/>
                <w:sz w:val="18"/>
                <w:szCs w:val="18"/>
              </w:rPr>
            </w:pPr>
          </w:p>
        </w:tc>
      </w:tr>
      <w:tr w:rsidR="004735E2" w:rsidTr="00AD6071">
        <w:tc>
          <w:tcPr>
            <w:tcW w:w="846" w:type="dxa"/>
          </w:tcPr>
          <w:p w:rsidR="004735E2" w:rsidRDefault="004735E2">
            <w:pPr>
              <w:autoSpaceDE w:val="0"/>
              <w:autoSpaceDN w:val="0"/>
              <w:jc w:val="center"/>
              <w:rPr>
                <w:rFonts w:ascii="宋体" w:hAnsi="宋体"/>
                <w:kern w:val="0"/>
                <w:sz w:val="18"/>
                <w:szCs w:val="18"/>
              </w:rPr>
            </w:pPr>
            <w:r>
              <w:rPr>
                <w:rFonts w:ascii="宋体" w:hAnsi="宋体"/>
                <w:kern w:val="0"/>
                <w:sz w:val="18"/>
                <w:szCs w:val="18"/>
              </w:rPr>
              <w:t>9</w:t>
            </w:r>
          </w:p>
        </w:tc>
        <w:tc>
          <w:tcPr>
            <w:tcW w:w="3276" w:type="dxa"/>
            <w:vAlign w:val="center"/>
          </w:tcPr>
          <w:p w:rsidR="004735E2" w:rsidRDefault="00ED3336" w:rsidP="00945FC3">
            <w:pPr>
              <w:widowControl/>
              <w:adjustRightInd w:val="0"/>
              <w:snapToGrid w:val="0"/>
              <w:ind w:firstLineChars="300" w:firstLine="540"/>
              <w:rPr>
                <w:rFonts w:ascii="宋体" w:hAnsi="宋体" w:cs="Arial"/>
                <w:kern w:val="0"/>
                <w:sz w:val="18"/>
                <w:szCs w:val="18"/>
              </w:rPr>
            </w:pPr>
            <w:r>
              <w:rPr>
                <w:rFonts w:ascii="宋体" w:hAnsi="宋体" w:cs="宋体" w:hint="eastAsia"/>
                <w:kern w:val="0"/>
                <w:sz w:val="18"/>
                <w:szCs w:val="18"/>
              </w:rPr>
              <w:t>整机</w:t>
            </w:r>
            <w:r w:rsidR="004735E2">
              <w:rPr>
                <w:rFonts w:ascii="宋体" w:hAnsi="宋体" w:cs="宋体" w:hint="eastAsia"/>
                <w:kern w:val="0"/>
                <w:sz w:val="18"/>
                <w:szCs w:val="18"/>
              </w:rPr>
              <w:t>外形尺寸（长</w:t>
            </w:r>
            <w:r w:rsidR="004735E2">
              <w:rPr>
                <w:rFonts w:ascii="宋体" w:hAnsi="宋体" w:cs="Arial"/>
                <w:kern w:val="0"/>
                <w:sz w:val="18"/>
                <w:szCs w:val="18"/>
              </w:rPr>
              <w:t>×</w:t>
            </w:r>
            <w:r w:rsidR="004735E2">
              <w:rPr>
                <w:rFonts w:ascii="宋体" w:hAnsi="宋体" w:cs="宋体" w:hint="eastAsia"/>
                <w:kern w:val="0"/>
                <w:sz w:val="18"/>
                <w:szCs w:val="18"/>
              </w:rPr>
              <w:t>宽</w:t>
            </w:r>
            <w:r w:rsidR="004735E2">
              <w:rPr>
                <w:rFonts w:ascii="宋体" w:hAnsi="宋体" w:cs="Arial"/>
                <w:kern w:val="0"/>
                <w:sz w:val="18"/>
                <w:szCs w:val="18"/>
              </w:rPr>
              <w:t>×</w:t>
            </w:r>
            <w:r w:rsidR="004735E2">
              <w:rPr>
                <w:rFonts w:ascii="宋体" w:hAnsi="宋体" w:cs="宋体" w:hint="eastAsia"/>
                <w:kern w:val="0"/>
                <w:sz w:val="18"/>
                <w:szCs w:val="18"/>
              </w:rPr>
              <w:t>高）</w:t>
            </w:r>
          </w:p>
        </w:tc>
        <w:tc>
          <w:tcPr>
            <w:tcW w:w="936" w:type="dxa"/>
          </w:tcPr>
          <w:p w:rsidR="004735E2" w:rsidRDefault="004735E2" w:rsidP="00945FC3">
            <w:pPr>
              <w:autoSpaceDE w:val="0"/>
              <w:autoSpaceDN w:val="0"/>
              <w:jc w:val="center"/>
              <w:rPr>
                <w:rFonts w:ascii="宋体" w:hAnsi="宋体"/>
                <w:kern w:val="0"/>
                <w:sz w:val="18"/>
                <w:szCs w:val="18"/>
              </w:rPr>
            </w:pPr>
            <w:r>
              <w:rPr>
                <w:rFonts w:ascii="宋体" w:hAnsi="宋体" w:hint="eastAsia"/>
                <w:kern w:val="0"/>
                <w:sz w:val="18"/>
                <w:szCs w:val="18"/>
              </w:rPr>
              <w:t>mm</w:t>
            </w:r>
          </w:p>
        </w:tc>
        <w:tc>
          <w:tcPr>
            <w:tcW w:w="4406" w:type="dxa"/>
            <w:vAlign w:val="center"/>
          </w:tcPr>
          <w:p w:rsidR="004735E2" w:rsidRDefault="004735E2">
            <w:pPr>
              <w:widowControl/>
              <w:jc w:val="center"/>
              <w:rPr>
                <w:rFonts w:ascii="宋体" w:hAnsi="宋体"/>
                <w:kern w:val="0"/>
                <w:sz w:val="18"/>
                <w:szCs w:val="18"/>
              </w:rPr>
            </w:pPr>
          </w:p>
        </w:tc>
      </w:tr>
      <w:tr w:rsidR="004735E2" w:rsidTr="00AD6071">
        <w:tc>
          <w:tcPr>
            <w:tcW w:w="846" w:type="dxa"/>
          </w:tcPr>
          <w:p w:rsidR="004735E2" w:rsidRDefault="004735E2">
            <w:pPr>
              <w:autoSpaceDE w:val="0"/>
              <w:autoSpaceDN w:val="0"/>
              <w:jc w:val="center"/>
              <w:rPr>
                <w:rFonts w:ascii="宋体" w:hAnsi="宋体"/>
                <w:kern w:val="0"/>
                <w:sz w:val="18"/>
                <w:szCs w:val="18"/>
              </w:rPr>
            </w:pPr>
            <w:r>
              <w:rPr>
                <w:rFonts w:ascii="宋体" w:hAnsi="宋体"/>
                <w:kern w:val="0"/>
                <w:sz w:val="18"/>
                <w:szCs w:val="18"/>
              </w:rPr>
              <w:t>10</w:t>
            </w:r>
          </w:p>
        </w:tc>
        <w:tc>
          <w:tcPr>
            <w:tcW w:w="3276" w:type="dxa"/>
            <w:vAlign w:val="center"/>
          </w:tcPr>
          <w:p w:rsidR="004735E2" w:rsidRDefault="004735E2" w:rsidP="00945FC3">
            <w:pPr>
              <w:widowControl/>
              <w:jc w:val="center"/>
              <w:rPr>
                <w:rFonts w:ascii="宋体" w:hAnsi="宋体" w:cs="Arial"/>
                <w:kern w:val="0"/>
                <w:sz w:val="18"/>
                <w:szCs w:val="18"/>
              </w:rPr>
            </w:pPr>
            <w:r>
              <w:rPr>
                <w:rFonts w:ascii="宋体" w:hAnsi="宋体" w:cs="宋体" w:hint="eastAsia"/>
                <w:kern w:val="0"/>
                <w:sz w:val="18"/>
                <w:szCs w:val="18"/>
              </w:rPr>
              <w:t>作业幅宽</w:t>
            </w:r>
          </w:p>
        </w:tc>
        <w:tc>
          <w:tcPr>
            <w:tcW w:w="936" w:type="dxa"/>
          </w:tcPr>
          <w:p w:rsidR="004735E2" w:rsidRDefault="004735E2" w:rsidP="00945FC3">
            <w:pPr>
              <w:autoSpaceDE w:val="0"/>
              <w:autoSpaceDN w:val="0"/>
              <w:jc w:val="center"/>
              <w:rPr>
                <w:rFonts w:ascii="宋体" w:hAnsi="宋体"/>
                <w:kern w:val="0"/>
                <w:sz w:val="18"/>
                <w:szCs w:val="18"/>
              </w:rPr>
            </w:pPr>
            <w:r>
              <w:rPr>
                <w:rFonts w:ascii="宋体" w:hAnsi="宋体"/>
                <w:kern w:val="0"/>
                <w:sz w:val="18"/>
                <w:szCs w:val="18"/>
              </w:rPr>
              <w:t>mm</w:t>
            </w:r>
          </w:p>
        </w:tc>
        <w:tc>
          <w:tcPr>
            <w:tcW w:w="4406" w:type="dxa"/>
            <w:vAlign w:val="center"/>
          </w:tcPr>
          <w:p w:rsidR="000918FA" w:rsidRDefault="000918FA">
            <w:pPr>
              <w:widowControl/>
              <w:adjustRightInd w:val="0"/>
              <w:snapToGrid w:val="0"/>
              <w:ind w:firstLineChars="300" w:firstLine="540"/>
              <w:jc w:val="center"/>
              <w:rPr>
                <w:rFonts w:ascii="宋体" w:hAnsi="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kern w:val="0"/>
                <w:sz w:val="18"/>
                <w:szCs w:val="18"/>
              </w:rPr>
              <w:t>11</w:t>
            </w:r>
          </w:p>
        </w:tc>
        <w:tc>
          <w:tcPr>
            <w:tcW w:w="3276" w:type="dxa"/>
            <w:vAlign w:val="center"/>
          </w:tcPr>
          <w:p w:rsidR="0008054F" w:rsidRDefault="0008054F" w:rsidP="00945FC3">
            <w:pPr>
              <w:widowControl/>
              <w:jc w:val="center"/>
              <w:rPr>
                <w:rFonts w:ascii="宋体" w:hAnsi="宋体" w:cs="宋体"/>
                <w:kern w:val="0"/>
                <w:sz w:val="18"/>
                <w:szCs w:val="18"/>
              </w:rPr>
            </w:pPr>
            <w:r>
              <w:rPr>
                <w:rFonts w:ascii="宋体" w:hAnsi="宋体" w:cs="宋体" w:hint="eastAsia"/>
                <w:kern w:val="0"/>
                <w:sz w:val="18"/>
                <w:szCs w:val="18"/>
              </w:rPr>
              <w:t>轴距</w:t>
            </w:r>
          </w:p>
        </w:tc>
        <w:tc>
          <w:tcPr>
            <w:tcW w:w="936" w:type="dxa"/>
          </w:tcPr>
          <w:p w:rsidR="0008054F" w:rsidRDefault="0008054F" w:rsidP="00945FC3">
            <w:pPr>
              <w:autoSpaceDE w:val="0"/>
              <w:autoSpaceDN w:val="0"/>
              <w:jc w:val="center"/>
              <w:rPr>
                <w:rFonts w:ascii="宋体" w:hAnsi="宋体"/>
                <w:kern w:val="0"/>
                <w:sz w:val="18"/>
                <w:szCs w:val="18"/>
              </w:rPr>
            </w:pPr>
            <w:r>
              <w:rPr>
                <w:rFonts w:ascii="宋体" w:hAnsi="宋体" w:hint="eastAsia"/>
                <w:kern w:val="0"/>
                <w:sz w:val="18"/>
                <w:szCs w:val="18"/>
              </w:rPr>
              <w:t>mm</w:t>
            </w:r>
          </w:p>
        </w:tc>
        <w:tc>
          <w:tcPr>
            <w:tcW w:w="4406" w:type="dxa"/>
            <w:vAlign w:val="center"/>
          </w:tcPr>
          <w:p w:rsidR="0008054F" w:rsidRDefault="0008054F">
            <w:pPr>
              <w:widowControl/>
              <w:jc w:val="center"/>
              <w:rPr>
                <w:rFonts w:ascii="宋体" w:hAnsi="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12</w:t>
            </w:r>
          </w:p>
        </w:tc>
        <w:tc>
          <w:tcPr>
            <w:tcW w:w="3276" w:type="dxa"/>
            <w:vAlign w:val="center"/>
          </w:tcPr>
          <w:p w:rsidR="0008054F" w:rsidRDefault="0008054F" w:rsidP="009B5D3F">
            <w:pPr>
              <w:widowControl/>
              <w:jc w:val="center"/>
              <w:rPr>
                <w:rFonts w:ascii="宋体" w:hAnsi="宋体" w:cs="宋体"/>
                <w:kern w:val="0"/>
                <w:sz w:val="18"/>
                <w:szCs w:val="18"/>
              </w:rPr>
            </w:pPr>
            <w:r>
              <w:rPr>
                <w:rFonts w:ascii="宋体" w:hAnsi="宋体" w:cs="宋体" w:hint="eastAsia"/>
                <w:kern w:val="0"/>
                <w:sz w:val="18"/>
                <w:szCs w:val="18"/>
              </w:rPr>
              <w:t>轮距</w:t>
            </w:r>
          </w:p>
        </w:tc>
        <w:tc>
          <w:tcPr>
            <w:tcW w:w="936" w:type="dxa"/>
          </w:tcPr>
          <w:p w:rsidR="0008054F" w:rsidRDefault="0008054F" w:rsidP="00945FC3">
            <w:pPr>
              <w:autoSpaceDE w:val="0"/>
              <w:autoSpaceDN w:val="0"/>
              <w:jc w:val="center"/>
              <w:rPr>
                <w:rFonts w:ascii="宋体" w:hAnsi="宋体"/>
                <w:kern w:val="0"/>
                <w:sz w:val="18"/>
                <w:szCs w:val="18"/>
              </w:rPr>
            </w:pPr>
            <w:r>
              <w:rPr>
                <w:rFonts w:ascii="宋体" w:hAnsi="宋体"/>
                <w:kern w:val="0"/>
                <w:sz w:val="18"/>
                <w:szCs w:val="18"/>
              </w:rPr>
              <w:t>mm</w:t>
            </w:r>
          </w:p>
        </w:tc>
        <w:tc>
          <w:tcPr>
            <w:tcW w:w="4406" w:type="dxa"/>
            <w:vAlign w:val="center"/>
          </w:tcPr>
          <w:p w:rsidR="0008054F" w:rsidRDefault="0008054F">
            <w:pPr>
              <w:widowControl/>
              <w:jc w:val="center"/>
              <w:rPr>
                <w:rFonts w:ascii="宋体" w:hAnsi="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13</w:t>
            </w:r>
          </w:p>
        </w:tc>
        <w:tc>
          <w:tcPr>
            <w:tcW w:w="3276" w:type="dxa"/>
            <w:vAlign w:val="center"/>
          </w:tcPr>
          <w:p w:rsidR="0008054F" w:rsidRDefault="0008054F" w:rsidP="009B5D3F">
            <w:pPr>
              <w:widowControl/>
              <w:jc w:val="center"/>
              <w:rPr>
                <w:rFonts w:ascii="宋体" w:hAnsi="宋体" w:cs="Arial"/>
                <w:kern w:val="0"/>
                <w:sz w:val="18"/>
                <w:szCs w:val="18"/>
              </w:rPr>
            </w:pPr>
            <w:r>
              <w:rPr>
                <w:rFonts w:ascii="宋体" w:hAnsi="宋体" w:cs="宋体" w:hint="eastAsia"/>
                <w:kern w:val="0"/>
                <w:sz w:val="18"/>
                <w:szCs w:val="18"/>
              </w:rPr>
              <w:t>轮胎规格</w:t>
            </w:r>
          </w:p>
        </w:tc>
        <w:tc>
          <w:tcPr>
            <w:tcW w:w="936" w:type="dxa"/>
          </w:tcPr>
          <w:p w:rsidR="0008054F" w:rsidRDefault="0008054F" w:rsidP="00945FC3">
            <w:pPr>
              <w:autoSpaceDE w:val="0"/>
              <w:autoSpaceDN w:val="0"/>
              <w:jc w:val="center"/>
              <w:rPr>
                <w:rFonts w:ascii="宋体" w:hAnsi="宋体"/>
                <w:kern w:val="0"/>
                <w:sz w:val="18"/>
                <w:szCs w:val="18"/>
              </w:rPr>
            </w:pPr>
            <w:r>
              <w:rPr>
                <w:rFonts w:ascii="宋体" w:hAnsi="宋体" w:hint="eastAsia"/>
                <w:kern w:val="0"/>
                <w:sz w:val="18"/>
                <w:szCs w:val="18"/>
              </w:rPr>
              <w:t>/</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14</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cs="宋体" w:hint="eastAsia"/>
                <w:kern w:val="0"/>
                <w:sz w:val="18"/>
                <w:szCs w:val="18"/>
              </w:rPr>
              <w:t>轨距</w:t>
            </w:r>
          </w:p>
        </w:tc>
        <w:tc>
          <w:tcPr>
            <w:tcW w:w="93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mm</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15</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cs="宋体" w:hint="eastAsia"/>
                <w:kern w:val="0"/>
                <w:sz w:val="18"/>
                <w:szCs w:val="18"/>
              </w:rPr>
              <w:t>履带宽度</w:t>
            </w:r>
          </w:p>
        </w:tc>
        <w:tc>
          <w:tcPr>
            <w:tcW w:w="93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mm</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16</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hint="eastAsia"/>
                <w:sz w:val="18"/>
                <w:szCs w:val="18"/>
              </w:rPr>
              <w:t>履带节距</w:t>
            </w:r>
          </w:p>
        </w:tc>
        <w:tc>
          <w:tcPr>
            <w:tcW w:w="93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mm</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17</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cs="宋体" w:hint="eastAsia"/>
                <w:kern w:val="0"/>
                <w:sz w:val="18"/>
                <w:szCs w:val="18"/>
              </w:rPr>
              <w:t>最小离地间隙</w:t>
            </w:r>
          </w:p>
        </w:tc>
        <w:tc>
          <w:tcPr>
            <w:tcW w:w="936" w:type="dxa"/>
          </w:tcPr>
          <w:p w:rsidR="0008054F" w:rsidRDefault="0008054F">
            <w:pPr>
              <w:autoSpaceDE w:val="0"/>
              <w:autoSpaceDN w:val="0"/>
              <w:jc w:val="center"/>
              <w:rPr>
                <w:rFonts w:ascii="宋体" w:hAnsi="宋体"/>
                <w:kern w:val="0"/>
                <w:sz w:val="18"/>
                <w:szCs w:val="18"/>
              </w:rPr>
            </w:pPr>
            <w:r>
              <w:rPr>
                <w:rFonts w:ascii="宋体" w:hAnsi="宋体"/>
                <w:kern w:val="0"/>
                <w:sz w:val="18"/>
                <w:szCs w:val="18"/>
              </w:rPr>
              <w:t>mm</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18</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cs="宋体" w:hint="eastAsia"/>
                <w:kern w:val="0"/>
                <w:sz w:val="18"/>
                <w:szCs w:val="18"/>
              </w:rPr>
              <w:t>作业速度</w:t>
            </w:r>
          </w:p>
        </w:tc>
        <w:tc>
          <w:tcPr>
            <w:tcW w:w="93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m/s</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19</w:t>
            </w:r>
          </w:p>
        </w:tc>
        <w:tc>
          <w:tcPr>
            <w:tcW w:w="3276" w:type="dxa"/>
            <w:vAlign w:val="center"/>
          </w:tcPr>
          <w:p w:rsidR="0008054F" w:rsidRDefault="0008054F">
            <w:pPr>
              <w:widowControl/>
              <w:jc w:val="center"/>
              <w:rPr>
                <w:rFonts w:ascii="宋体" w:hAnsi="宋体" w:cs="宋体"/>
                <w:kern w:val="0"/>
                <w:sz w:val="18"/>
                <w:szCs w:val="18"/>
              </w:rPr>
            </w:pPr>
            <w:r>
              <w:rPr>
                <w:rFonts w:ascii="宋体" w:hAnsi="宋体" w:cs="宋体" w:hint="eastAsia"/>
                <w:kern w:val="0"/>
                <w:sz w:val="18"/>
                <w:szCs w:val="18"/>
              </w:rPr>
              <w:t>生产率</w:t>
            </w:r>
          </w:p>
        </w:tc>
        <w:tc>
          <w:tcPr>
            <w:tcW w:w="936" w:type="dxa"/>
          </w:tcPr>
          <w:p w:rsidR="0008054F" w:rsidRPr="004735E2" w:rsidRDefault="0008054F">
            <w:pPr>
              <w:autoSpaceDE w:val="0"/>
              <w:autoSpaceDN w:val="0"/>
              <w:jc w:val="center"/>
              <w:rPr>
                <w:rFonts w:ascii="宋体" w:hAnsi="宋体"/>
                <w:kern w:val="0"/>
                <w:sz w:val="18"/>
                <w:szCs w:val="18"/>
              </w:rPr>
            </w:pPr>
            <w:r>
              <w:rPr>
                <w:rFonts w:ascii="宋体" w:hAnsi="宋体" w:hint="eastAsia"/>
                <w:kern w:val="0"/>
                <w:sz w:val="18"/>
                <w:szCs w:val="18"/>
              </w:rPr>
              <w:t>hm</w:t>
            </w:r>
            <w:r>
              <w:rPr>
                <w:rFonts w:ascii="宋体" w:hAnsi="宋体" w:hint="eastAsia"/>
                <w:kern w:val="0"/>
                <w:sz w:val="18"/>
                <w:szCs w:val="18"/>
                <w:vertAlign w:val="superscript"/>
              </w:rPr>
              <w:t>2</w:t>
            </w:r>
            <w:r>
              <w:rPr>
                <w:rFonts w:ascii="宋体" w:hAnsi="宋体" w:hint="eastAsia"/>
                <w:kern w:val="0"/>
                <w:sz w:val="18"/>
                <w:szCs w:val="18"/>
              </w:rPr>
              <w:t>/h</w:t>
            </w:r>
          </w:p>
        </w:tc>
        <w:tc>
          <w:tcPr>
            <w:tcW w:w="4406" w:type="dxa"/>
            <w:vAlign w:val="center"/>
          </w:tcPr>
          <w:p w:rsidR="0008054F" w:rsidRDefault="0008054F">
            <w:pPr>
              <w:widowControl/>
              <w:jc w:val="center"/>
              <w:rPr>
                <w:rFonts w:ascii="宋体" w:hAnsi="宋体" w:cs="宋体"/>
                <w:kern w:val="0"/>
                <w:sz w:val="18"/>
                <w:szCs w:val="18"/>
              </w:rPr>
            </w:pPr>
          </w:p>
        </w:tc>
      </w:tr>
      <w:tr w:rsidR="0008054F" w:rsidTr="00AD6071">
        <w:tc>
          <w:tcPr>
            <w:tcW w:w="846" w:type="dxa"/>
          </w:tcPr>
          <w:p w:rsidR="0008054F" w:rsidRDefault="0008054F">
            <w:pPr>
              <w:autoSpaceDE w:val="0"/>
              <w:autoSpaceDN w:val="0"/>
              <w:jc w:val="center"/>
              <w:rPr>
                <w:rFonts w:ascii="宋体" w:hAnsi="宋体"/>
                <w:kern w:val="0"/>
                <w:sz w:val="18"/>
                <w:szCs w:val="18"/>
              </w:rPr>
            </w:pPr>
            <w:r>
              <w:rPr>
                <w:rFonts w:ascii="宋体" w:hAnsi="宋体" w:hint="eastAsia"/>
                <w:kern w:val="0"/>
                <w:sz w:val="18"/>
                <w:szCs w:val="18"/>
              </w:rPr>
              <w:t>备注</w:t>
            </w:r>
          </w:p>
        </w:tc>
        <w:tc>
          <w:tcPr>
            <w:tcW w:w="8618" w:type="dxa"/>
            <w:gridSpan w:val="3"/>
            <w:vAlign w:val="center"/>
          </w:tcPr>
          <w:p w:rsidR="0008054F" w:rsidRPr="002B569E" w:rsidRDefault="0008054F">
            <w:pPr>
              <w:widowControl/>
              <w:jc w:val="center"/>
              <w:rPr>
                <w:rFonts w:ascii="宋体" w:hAnsi="宋体"/>
              </w:rPr>
            </w:pPr>
            <w:r w:rsidRPr="002B569E">
              <w:rPr>
                <w:rFonts w:ascii="宋体" w:hAnsi="宋体" w:hint="eastAsia"/>
              </w:rPr>
              <w:t>/</w:t>
            </w:r>
          </w:p>
        </w:tc>
      </w:tr>
    </w:tbl>
    <w:p w:rsidR="00603CA6" w:rsidRDefault="00603CA6">
      <w:pPr>
        <w:pStyle w:val="aff5"/>
      </w:pPr>
    </w:p>
    <w:p w:rsidR="00603CA6" w:rsidRDefault="00945FC3">
      <w:pPr>
        <w:pStyle w:val="aff5"/>
      </w:pPr>
      <w:r>
        <w:rPr>
          <w:rFonts w:hint="eastAsia"/>
        </w:rPr>
        <w:t>企业负责人：                      （ 公章）                       年      月       日</w:t>
      </w:r>
    </w:p>
    <w:p w:rsidR="00603CA6" w:rsidRDefault="00945FC3">
      <w:pPr>
        <w:pStyle w:val="affffff5"/>
        <w:framePr w:wrap="around"/>
      </w:pPr>
      <w:r>
        <w:t>_________________________________</w:t>
      </w:r>
    </w:p>
    <w:sectPr w:rsidR="00603CA6" w:rsidSect="0008054F">
      <w:pgSz w:w="11906" w:h="16838"/>
      <w:pgMar w:top="1418" w:right="1134" w:bottom="1134" w:left="1418" w:header="1020" w:footer="1020" w:gutter="0"/>
      <w:pgNumType w:start="1"/>
      <w:cols w:space="425"/>
      <w:formProt w:val="0"/>
      <w:docGrid w:type="linesAndChar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5DC" w:rsidRDefault="008915DC" w:rsidP="00603CA6">
      <w:r>
        <w:separator/>
      </w:r>
    </w:p>
  </w:endnote>
  <w:endnote w:type="continuationSeparator" w:id="0">
    <w:p w:rsidR="008915DC" w:rsidRDefault="008915DC" w:rsidP="00603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等线">
    <w:altName w:val="Arial Unicode MS"/>
    <w:charset w:val="86"/>
    <w:family w:val="auto"/>
    <w:pitch w:val="variable"/>
    <w:sig w:usb0="00000000" w:usb1="38CF7CFA" w:usb2="00000016" w:usb3="00000000" w:csb0="0004000F" w:csb1="00000000"/>
  </w:font>
  <w:font w:name="MS Mincho">
    <w:altName w:val="ＭＳ 明朝"/>
    <w:panose1 w:val="02020609040205080304"/>
    <w:charset w:val="80"/>
    <w:family w:val="modern"/>
    <w:pitch w:val="fixed"/>
    <w:sig w:usb0="E00002FF" w:usb1="6AC7FDFB" w:usb2="00000012" w:usb3="00000000" w:csb0="0002009F" w:csb1="00000000"/>
  </w:font>
  <w:font w:name="Vijaya">
    <w:panose1 w:val="020B0604020202020204"/>
    <w:charset w:val="00"/>
    <w:family w:val="swiss"/>
    <w:pitch w:val="variable"/>
    <w:sig w:usb0="00100003" w:usb1="00000000" w:usb2="00000000" w:usb3="00000000" w:csb0="00000001"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2C9" w:rsidRDefault="007424E9">
    <w:pPr>
      <w:pStyle w:val="afff8"/>
      <w:spacing w:before="0"/>
      <w:ind w:left="0"/>
    </w:pPr>
    <w:r>
      <w:fldChar w:fldCharType="begin"/>
    </w:r>
    <w:r w:rsidR="009B5D3F">
      <w:instrText xml:space="preserve"> PAGE  \* MERGEFORMAT </w:instrText>
    </w:r>
    <w:r>
      <w:fldChar w:fldCharType="separate"/>
    </w:r>
    <w:r w:rsidR="00EF0F28">
      <w:rPr>
        <w:noProof/>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2C9" w:rsidRDefault="007424E9">
    <w:pPr>
      <w:pStyle w:val="affc"/>
      <w:spacing w:before="0"/>
      <w:ind w:right="-2"/>
    </w:pPr>
    <w:r>
      <w:fldChar w:fldCharType="begin"/>
    </w:r>
    <w:r w:rsidR="009B5D3F">
      <w:instrText xml:space="preserve"> PAGE  \* MERGEFORMAT </w:instrText>
    </w:r>
    <w:r>
      <w:fldChar w:fldCharType="separate"/>
    </w:r>
    <w:r w:rsidR="00EF0F28">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5DC" w:rsidRDefault="008915DC" w:rsidP="00603CA6">
      <w:r>
        <w:separator/>
      </w:r>
    </w:p>
  </w:footnote>
  <w:footnote w:type="continuationSeparator" w:id="0">
    <w:p w:rsidR="008915DC" w:rsidRDefault="008915DC" w:rsidP="00603C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2C9" w:rsidRDefault="00A26438">
    <w:pPr>
      <w:pStyle w:val="afff9"/>
      <w:spacing w:after="0"/>
      <w:rPr>
        <w:rFonts w:hAnsi="黑体"/>
      </w:rPr>
    </w:pPr>
    <w:r w:rsidRPr="00A26438">
      <w:rPr>
        <w:rFonts w:hAnsi="黑体"/>
      </w:rPr>
      <w:t>DG32/T 007—</w:t>
    </w:r>
    <w:r w:rsidR="006D1765">
      <w:rPr>
        <w:rFonts w:hAnsi="黑体" w:hint="eastAsia"/>
      </w:rPr>
      <w:t>2019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2C9" w:rsidRDefault="00A26438">
    <w:pPr>
      <w:pStyle w:val="affd"/>
      <w:spacing w:after="0"/>
      <w:rPr>
        <w:rFonts w:hAnsi="黑体"/>
      </w:rPr>
    </w:pPr>
    <w:r w:rsidRPr="00A26438">
      <w:rPr>
        <w:rFonts w:hAnsi="黑体"/>
      </w:rPr>
      <w:t>DG32/T 007</w:t>
    </w:r>
    <w:r w:rsidR="00177E43">
      <w:rPr>
        <w:rFonts w:hAnsi="黑体"/>
      </w:rPr>
      <w:t>-</w:t>
    </w:r>
    <w:r w:rsidR="00177E43">
      <w:rPr>
        <w:rFonts w:hAnsi="黑体" w:hint="eastAsia"/>
      </w:rPr>
      <w:t>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498C1D3"/>
    <w:multiLevelType w:val="singleLevel"/>
    <w:tmpl w:val="B498C1D3"/>
    <w:lvl w:ilvl="0">
      <w:start w:val="1"/>
      <w:numFmt w:val="lowerLetter"/>
      <w:suff w:val="space"/>
      <w:lvlText w:val="%1)"/>
      <w:lvlJc w:val="left"/>
    </w:lvl>
  </w:abstractNum>
  <w:abstractNum w:abstractNumId="1">
    <w:nsid w:val="1DBF583A"/>
    <w:multiLevelType w:val="multilevel"/>
    <w:tmpl w:val="1DBF583A"/>
    <w:lvl w:ilvl="0">
      <w:start w:val="1"/>
      <w:numFmt w:val="decimal"/>
      <w:pStyle w:val="a"/>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2">
    <w:nsid w:val="1FC91163"/>
    <w:multiLevelType w:val="multilevel"/>
    <w:tmpl w:val="506E165C"/>
    <w:lvl w:ilvl="0">
      <w:start w:val="1"/>
      <w:numFmt w:val="decimal"/>
      <w:pStyle w:val="a0"/>
      <w:suff w:val="nothing"/>
      <w:lvlText w:val="%1　"/>
      <w:lvlJc w:val="left"/>
      <w:pPr>
        <w:ind w:left="0" w:firstLine="0"/>
      </w:pPr>
      <w:rPr>
        <w:rFonts w:ascii="黑体" w:eastAsia="黑体" w:hAnsi="Times New Roman" w:hint="eastAsia"/>
        <w:b w:val="0"/>
        <w:i w:val="0"/>
        <w:sz w:val="21"/>
        <w:szCs w:val="21"/>
      </w:rPr>
    </w:lvl>
    <w:lvl w:ilvl="1">
      <w:start w:val="1"/>
      <w:numFmt w:val="decimal"/>
      <w:pStyle w:val="a1"/>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start w:val="1"/>
      <w:numFmt w:val="decimal"/>
      <w:pStyle w:val="a2"/>
      <w:suff w:val="nothing"/>
      <w:lvlText w:val="%1.%2.%3　"/>
      <w:lvlJc w:val="left"/>
      <w:pPr>
        <w:ind w:left="0" w:firstLine="0"/>
      </w:pPr>
      <w:rPr>
        <w:rFonts w:ascii="黑体" w:eastAsia="黑体" w:hAnsi="Times New Roman" w:hint="eastAsia"/>
        <w:b w:val="0"/>
        <w:i w:val="0"/>
        <w:sz w:val="21"/>
      </w:rPr>
    </w:lvl>
    <w:lvl w:ilvl="3">
      <w:start w:val="1"/>
      <w:numFmt w:val="decimal"/>
      <w:pStyle w:val="a3"/>
      <w:suff w:val="nothing"/>
      <w:lvlText w:val="%1.%2.%3.%4　"/>
      <w:lvlJc w:val="left"/>
      <w:pPr>
        <w:ind w:left="0" w:firstLine="0"/>
      </w:pPr>
      <w:rPr>
        <w:rFonts w:ascii="黑体" w:eastAsia="黑体" w:hAnsi="Times New Roman" w:hint="eastAsia"/>
        <w:b w:val="0"/>
        <w:i w:val="0"/>
        <w:strike w:val="0"/>
        <w:color w:val="auto"/>
        <w:sz w:val="21"/>
      </w:rPr>
    </w:lvl>
    <w:lvl w:ilvl="4">
      <w:start w:val="1"/>
      <w:numFmt w:val="decimal"/>
      <w:pStyle w:val="a4"/>
      <w:suff w:val="nothing"/>
      <w:lvlText w:val="%1.%2.%3.%4.%5　"/>
      <w:lvlJc w:val="left"/>
      <w:pPr>
        <w:ind w:left="0" w:firstLine="0"/>
      </w:pPr>
      <w:rPr>
        <w:rFonts w:ascii="黑体" w:eastAsia="黑体" w:hAnsi="Times New Roman" w:hint="eastAsia"/>
        <w:b w:val="0"/>
        <w:i w:val="0"/>
        <w:sz w:val="21"/>
      </w:rPr>
    </w:lvl>
    <w:lvl w:ilvl="5">
      <w:start w:val="1"/>
      <w:numFmt w:val="decimal"/>
      <w:pStyle w:val="a5"/>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3">
    <w:nsid w:val="2A8F7113"/>
    <w:multiLevelType w:val="multilevel"/>
    <w:tmpl w:val="2A8F7113"/>
    <w:lvl w:ilvl="0">
      <w:start w:val="1"/>
      <w:numFmt w:val="upperLetter"/>
      <w:pStyle w:val="a6"/>
      <w:suff w:val="space"/>
      <w:lvlText w:val="%1"/>
      <w:lvlJc w:val="left"/>
      <w:pPr>
        <w:ind w:left="623" w:hanging="425"/>
      </w:pPr>
      <w:rPr>
        <w:rFonts w:hint="eastAsia"/>
      </w:rPr>
    </w:lvl>
    <w:lvl w:ilvl="1">
      <w:start w:val="1"/>
      <w:numFmt w:val="decimal"/>
      <w:pStyle w:val="a7"/>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4">
    <w:nsid w:val="2C5917C3"/>
    <w:multiLevelType w:val="multilevel"/>
    <w:tmpl w:val="2C5917C3"/>
    <w:lvl w:ilvl="0">
      <w:start w:val="1"/>
      <w:numFmt w:val="none"/>
      <w:pStyle w:val="a8"/>
      <w:suff w:val="nothing"/>
      <w:lvlText w:val="%1——"/>
      <w:lvlJc w:val="left"/>
      <w:pPr>
        <w:ind w:left="833" w:hanging="408"/>
      </w:pPr>
      <w:rPr>
        <w:rFonts w:hint="eastAsia"/>
      </w:rPr>
    </w:lvl>
    <w:lvl w:ilvl="1">
      <w:start w:val="1"/>
      <w:numFmt w:val="bullet"/>
      <w:pStyle w:val="a9"/>
      <w:lvlText w:val=""/>
      <w:lvlJc w:val="left"/>
      <w:pPr>
        <w:tabs>
          <w:tab w:val="left" w:pos="760"/>
        </w:tabs>
        <w:ind w:left="1264" w:hanging="413"/>
      </w:pPr>
      <w:rPr>
        <w:rFonts w:ascii="Symbol" w:hAnsi="Symbol" w:hint="default"/>
        <w:color w:val="auto"/>
      </w:rPr>
    </w:lvl>
    <w:lvl w:ilvl="2">
      <w:start w:val="1"/>
      <w:numFmt w:val="bullet"/>
      <w:pStyle w:val="aa"/>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5">
    <w:nsid w:val="3D733618"/>
    <w:multiLevelType w:val="multilevel"/>
    <w:tmpl w:val="3D733618"/>
    <w:lvl w:ilvl="0">
      <w:start w:val="1"/>
      <w:numFmt w:val="decimal"/>
      <w:pStyle w:val="ab"/>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6">
    <w:nsid w:val="44C50F90"/>
    <w:multiLevelType w:val="multilevel"/>
    <w:tmpl w:val="44C50F90"/>
    <w:lvl w:ilvl="0">
      <w:start w:val="1"/>
      <w:numFmt w:val="lowerLetter"/>
      <w:pStyle w:val="ac"/>
      <w:lvlText w:val="%1)"/>
      <w:lvlJc w:val="left"/>
      <w:pPr>
        <w:tabs>
          <w:tab w:val="left" w:pos="840"/>
        </w:tabs>
        <w:ind w:left="839" w:hanging="419"/>
      </w:pPr>
      <w:rPr>
        <w:rFonts w:ascii="宋体" w:eastAsia="宋体" w:hint="eastAsia"/>
        <w:b w:val="0"/>
        <w:i w:val="0"/>
        <w:sz w:val="21"/>
        <w:szCs w:val="21"/>
      </w:rPr>
    </w:lvl>
    <w:lvl w:ilvl="1">
      <w:start w:val="1"/>
      <w:numFmt w:val="decimal"/>
      <w:pStyle w:val="ad"/>
      <w:lvlText w:val="%2)"/>
      <w:lvlJc w:val="left"/>
      <w:pPr>
        <w:tabs>
          <w:tab w:val="left" w:pos="1260"/>
        </w:tabs>
        <w:ind w:left="1259" w:hanging="419"/>
      </w:pPr>
      <w:rPr>
        <w:rFonts w:hint="eastAsia"/>
      </w:rPr>
    </w:lvl>
    <w:lvl w:ilvl="2">
      <w:start w:val="1"/>
      <w:numFmt w:val="decimal"/>
      <w:pStyle w:val="ae"/>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7">
    <w:nsid w:val="60B55DC2"/>
    <w:multiLevelType w:val="multilevel"/>
    <w:tmpl w:val="60B55DC2"/>
    <w:lvl w:ilvl="0">
      <w:start w:val="1"/>
      <w:numFmt w:val="upperLetter"/>
      <w:pStyle w:val="af"/>
      <w:lvlText w:val="%1"/>
      <w:lvlJc w:val="left"/>
      <w:pPr>
        <w:tabs>
          <w:tab w:val="left" w:pos="0"/>
        </w:tabs>
        <w:ind w:left="0" w:hanging="425"/>
      </w:pPr>
      <w:rPr>
        <w:rFonts w:hint="eastAsia"/>
      </w:rPr>
    </w:lvl>
    <w:lvl w:ilvl="1">
      <w:start w:val="1"/>
      <w:numFmt w:val="decimal"/>
      <w:pStyle w:val="af0"/>
      <w:suff w:val="nothing"/>
      <w:lvlText w:val="表%1.%2　"/>
      <w:lvlJc w:val="left"/>
      <w:pPr>
        <w:ind w:left="567" w:hanging="567"/>
      </w:pPr>
      <w:rPr>
        <w:rFonts w:hint="eastAsia"/>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8">
    <w:nsid w:val="646260FA"/>
    <w:multiLevelType w:val="multilevel"/>
    <w:tmpl w:val="646260FA"/>
    <w:lvl w:ilvl="0">
      <w:start w:val="1"/>
      <w:numFmt w:val="decimal"/>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9">
    <w:nsid w:val="657D3FBC"/>
    <w:multiLevelType w:val="multilevel"/>
    <w:tmpl w:val="657D3FBC"/>
    <w:lvl w:ilvl="0">
      <w:start w:val="1"/>
      <w:numFmt w:val="upperLetter"/>
      <w:pStyle w:val="af1"/>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2"/>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3"/>
      <w:suff w:val="nothing"/>
      <w:lvlText w:val="%1.%2.%3　"/>
      <w:lvlJc w:val="left"/>
      <w:pPr>
        <w:ind w:left="0" w:firstLine="0"/>
      </w:pPr>
      <w:rPr>
        <w:rFonts w:ascii="黑体" w:eastAsia="黑体" w:hAnsi="Times New Roman" w:hint="eastAsia"/>
        <w:b w:val="0"/>
        <w:i w:val="0"/>
        <w:sz w:val="21"/>
      </w:rPr>
    </w:lvl>
    <w:lvl w:ilvl="3">
      <w:start w:val="1"/>
      <w:numFmt w:val="decimal"/>
      <w:pStyle w:val="af4"/>
      <w:suff w:val="nothing"/>
      <w:lvlText w:val="%1.%2.%3.%4　"/>
      <w:lvlJc w:val="left"/>
      <w:pPr>
        <w:ind w:left="0" w:firstLine="0"/>
      </w:pPr>
      <w:rPr>
        <w:rFonts w:ascii="黑体" w:eastAsia="黑体" w:hAnsi="Times New Roman" w:hint="eastAsia"/>
        <w:b w:val="0"/>
        <w:i w:val="0"/>
        <w:sz w:val="21"/>
      </w:rPr>
    </w:lvl>
    <w:lvl w:ilvl="4">
      <w:start w:val="1"/>
      <w:numFmt w:val="decimal"/>
      <w:pStyle w:val="af5"/>
      <w:suff w:val="nothing"/>
      <w:lvlText w:val="%1.%2.%3.%4.%5　"/>
      <w:lvlJc w:val="left"/>
      <w:pPr>
        <w:ind w:left="0" w:firstLine="0"/>
      </w:pPr>
      <w:rPr>
        <w:rFonts w:ascii="黑体" w:eastAsia="黑体" w:hAnsi="Times New Roman" w:hint="eastAsia"/>
        <w:b w:val="0"/>
        <w:i w:val="0"/>
        <w:sz w:val="21"/>
      </w:rPr>
    </w:lvl>
    <w:lvl w:ilvl="5">
      <w:start w:val="1"/>
      <w:numFmt w:val="decimal"/>
      <w:pStyle w:val="af6"/>
      <w:suff w:val="nothing"/>
      <w:lvlText w:val="%1.%2.%3.%4.%5.%6　"/>
      <w:lvlJc w:val="left"/>
      <w:pPr>
        <w:ind w:left="0" w:firstLine="0"/>
      </w:pPr>
      <w:rPr>
        <w:rFonts w:ascii="黑体" w:eastAsia="黑体" w:hAnsi="Times New Roman" w:hint="eastAsia"/>
        <w:b w:val="0"/>
        <w:i w:val="0"/>
        <w:sz w:val="21"/>
      </w:rPr>
    </w:lvl>
    <w:lvl w:ilvl="6">
      <w:start w:val="1"/>
      <w:numFmt w:val="decimal"/>
      <w:pStyle w:val="af7"/>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0">
    <w:nsid w:val="6D6C07CD"/>
    <w:multiLevelType w:val="multilevel"/>
    <w:tmpl w:val="6D6C07CD"/>
    <w:lvl w:ilvl="0">
      <w:start w:val="1"/>
      <w:numFmt w:val="lowerLetter"/>
      <w:pStyle w:val="af8"/>
      <w:lvlText w:val="%1)"/>
      <w:lvlJc w:val="left"/>
      <w:pPr>
        <w:tabs>
          <w:tab w:val="left" w:pos="839"/>
        </w:tabs>
        <w:ind w:left="839" w:hanging="419"/>
      </w:pPr>
      <w:rPr>
        <w:rFonts w:ascii="宋体" w:eastAsia="宋体" w:hint="eastAsia"/>
        <w:b w:val="0"/>
        <w:i w:val="0"/>
        <w:sz w:val="21"/>
      </w:rPr>
    </w:lvl>
    <w:lvl w:ilvl="1">
      <w:start w:val="1"/>
      <w:numFmt w:val="decimal"/>
      <w:pStyle w:val="af9"/>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num w:numId="1">
    <w:abstractNumId w:val="5"/>
  </w:num>
  <w:num w:numId="2">
    <w:abstractNumId w:val="2"/>
  </w:num>
  <w:num w:numId="3">
    <w:abstractNumId w:val="4"/>
  </w:num>
  <w:num w:numId="4">
    <w:abstractNumId w:val="6"/>
  </w:num>
  <w:num w:numId="5">
    <w:abstractNumId w:val="1"/>
  </w:num>
  <w:num w:numId="6">
    <w:abstractNumId w:val="9"/>
  </w:num>
  <w:num w:numId="7">
    <w:abstractNumId w:val="7"/>
  </w:num>
  <w:num w:numId="8">
    <w:abstractNumId w:val="10"/>
  </w:num>
  <w:num w:numId="9">
    <w:abstractNumId w:val="3"/>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mirrorMargin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35925"/>
    <w:rsid w:val="00000244"/>
    <w:rsid w:val="0000185F"/>
    <w:rsid w:val="000024C7"/>
    <w:rsid w:val="0000586F"/>
    <w:rsid w:val="00013D86"/>
    <w:rsid w:val="00013E02"/>
    <w:rsid w:val="0002143C"/>
    <w:rsid w:val="00025A65"/>
    <w:rsid w:val="00026C31"/>
    <w:rsid w:val="00027280"/>
    <w:rsid w:val="000320A7"/>
    <w:rsid w:val="00035925"/>
    <w:rsid w:val="00067CDF"/>
    <w:rsid w:val="00074FBE"/>
    <w:rsid w:val="0008054F"/>
    <w:rsid w:val="00083A09"/>
    <w:rsid w:val="0009005E"/>
    <w:rsid w:val="000918FA"/>
    <w:rsid w:val="00092857"/>
    <w:rsid w:val="00093C24"/>
    <w:rsid w:val="000A20A9"/>
    <w:rsid w:val="000A48B1"/>
    <w:rsid w:val="000B3143"/>
    <w:rsid w:val="000B59AB"/>
    <w:rsid w:val="000C5BC8"/>
    <w:rsid w:val="000C6B05"/>
    <w:rsid w:val="000C6DD6"/>
    <w:rsid w:val="000C73D4"/>
    <w:rsid w:val="000D3D4C"/>
    <w:rsid w:val="000D4F51"/>
    <w:rsid w:val="000D718B"/>
    <w:rsid w:val="000E0C46"/>
    <w:rsid w:val="000F030C"/>
    <w:rsid w:val="000F129C"/>
    <w:rsid w:val="000F54E4"/>
    <w:rsid w:val="000F78BD"/>
    <w:rsid w:val="001056DE"/>
    <w:rsid w:val="001124C0"/>
    <w:rsid w:val="00117219"/>
    <w:rsid w:val="0012658E"/>
    <w:rsid w:val="0013175F"/>
    <w:rsid w:val="00135820"/>
    <w:rsid w:val="001369C9"/>
    <w:rsid w:val="001512B4"/>
    <w:rsid w:val="001620A5"/>
    <w:rsid w:val="00164E53"/>
    <w:rsid w:val="0016699D"/>
    <w:rsid w:val="00175159"/>
    <w:rsid w:val="00176208"/>
    <w:rsid w:val="00177E43"/>
    <w:rsid w:val="0018211B"/>
    <w:rsid w:val="001840D3"/>
    <w:rsid w:val="001900F8"/>
    <w:rsid w:val="00191258"/>
    <w:rsid w:val="00192680"/>
    <w:rsid w:val="00193037"/>
    <w:rsid w:val="00193A2C"/>
    <w:rsid w:val="00195C39"/>
    <w:rsid w:val="001A288E"/>
    <w:rsid w:val="001B6DC2"/>
    <w:rsid w:val="001C149C"/>
    <w:rsid w:val="001C21AC"/>
    <w:rsid w:val="001C47BA"/>
    <w:rsid w:val="001C59EA"/>
    <w:rsid w:val="001C63C7"/>
    <w:rsid w:val="001D406C"/>
    <w:rsid w:val="001D41EE"/>
    <w:rsid w:val="001E0380"/>
    <w:rsid w:val="001E13B1"/>
    <w:rsid w:val="001E4F71"/>
    <w:rsid w:val="001E598E"/>
    <w:rsid w:val="001E59CF"/>
    <w:rsid w:val="001F3A19"/>
    <w:rsid w:val="001F636C"/>
    <w:rsid w:val="00224824"/>
    <w:rsid w:val="00234467"/>
    <w:rsid w:val="002346C7"/>
    <w:rsid w:val="00237D8D"/>
    <w:rsid w:val="00241DA2"/>
    <w:rsid w:val="00247FEE"/>
    <w:rsid w:val="00250E7D"/>
    <w:rsid w:val="002565D5"/>
    <w:rsid w:val="00261787"/>
    <w:rsid w:val="002622C0"/>
    <w:rsid w:val="002778AE"/>
    <w:rsid w:val="0028269A"/>
    <w:rsid w:val="00283590"/>
    <w:rsid w:val="00286973"/>
    <w:rsid w:val="0028719F"/>
    <w:rsid w:val="0029160F"/>
    <w:rsid w:val="00294E70"/>
    <w:rsid w:val="00297B69"/>
    <w:rsid w:val="002A1924"/>
    <w:rsid w:val="002A475D"/>
    <w:rsid w:val="002A7420"/>
    <w:rsid w:val="002B0F12"/>
    <w:rsid w:val="002B1308"/>
    <w:rsid w:val="002B4554"/>
    <w:rsid w:val="002B569E"/>
    <w:rsid w:val="002B7621"/>
    <w:rsid w:val="002C17ED"/>
    <w:rsid w:val="002C72D8"/>
    <w:rsid w:val="002D11FA"/>
    <w:rsid w:val="002E0DDF"/>
    <w:rsid w:val="002E2128"/>
    <w:rsid w:val="002E2906"/>
    <w:rsid w:val="002E5635"/>
    <w:rsid w:val="002E64C3"/>
    <w:rsid w:val="002E6A2C"/>
    <w:rsid w:val="002F1D8C"/>
    <w:rsid w:val="002F21DA"/>
    <w:rsid w:val="00301F39"/>
    <w:rsid w:val="00313DE1"/>
    <w:rsid w:val="00320B41"/>
    <w:rsid w:val="00325926"/>
    <w:rsid w:val="00327A8A"/>
    <w:rsid w:val="00334B62"/>
    <w:rsid w:val="00336610"/>
    <w:rsid w:val="00343F73"/>
    <w:rsid w:val="00345060"/>
    <w:rsid w:val="0035323B"/>
    <w:rsid w:val="00356BE9"/>
    <w:rsid w:val="003609D2"/>
    <w:rsid w:val="00362EB9"/>
    <w:rsid w:val="00363F22"/>
    <w:rsid w:val="00374978"/>
    <w:rsid w:val="00375564"/>
    <w:rsid w:val="00376741"/>
    <w:rsid w:val="003817A1"/>
    <w:rsid w:val="00383191"/>
    <w:rsid w:val="00386DED"/>
    <w:rsid w:val="003912E7"/>
    <w:rsid w:val="00393947"/>
    <w:rsid w:val="00397946"/>
    <w:rsid w:val="003A0889"/>
    <w:rsid w:val="003A2275"/>
    <w:rsid w:val="003A6A4F"/>
    <w:rsid w:val="003A7088"/>
    <w:rsid w:val="003B00DF"/>
    <w:rsid w:val="003B1275"/>
    <w:rsid w:val="003B1778"/>
    <w:rsid w:val="003B3FEB"/>
    <w:rsid w:val="003C11CB"/>
    <w:rsid w:val="003C75F3"/>
    <w:rsid w:val="003C78A3"/>
    <w:rsid w:val="003E1867"/>
    <w:rsid w:val="003E18AF"/>
    <w:rsid w:val="003E5729"/>
    <w:rsid w:val="003F4EE0"/>
    <w:rsid w:val="003F602E"/>
    <w:rsid w:val="00402153"/>
    <w:rsid w:val="00402FC1"/>
    <w:rsid w:val="00425082"/>
    <w:rsid w:val="00431DEB"/>
    <w:rsid w:val="00446872"/>
    <w:rsid w:val="00446B29"/>
    <w:rsid w:val="00453F9A"/>
    <w:rsid w:val="00471E91"/>
    <w:rsid w:val="004735E2"/>
    <w:rsid w:val="00474675"/>
    <w:rsid w:val="0047470C"/>
    <w:rsid w:val="00496F7B"/>
    <w:rsid w:val="004A35F9"/>
    <w:rsid w:val="004B24C1"/>
    <w:rsid w:val="004B5511"/>
    <w:rsid w:val="004C292F"/>
    <w:rsid w:val="004C4B92"/>
    <w:rsid w:val="004E6F53"/>
    <w:rsid w:val="004F0763"/>
    <w:rsid w:val="00502C2B"/>
    <w:rsid w:val="00510280"/>
    <w:rsid w:val="00513D73"/>
    <w:rsid w:val="00514A43"/>
    <w:rsid w:val="005174E5"/>
    <w:rsid w:val="00522393"/>
    <w:rsid w:val="00522620"/>
    <w:rsid w:val="005233FA"/>
    <w:rsid w:val="00525656"/>
    <w:rsid w:val="00534C02"/>
    <w:rsid w:val="0054264B"/>
    <w:rsid w:val="00543786"/>
    <w:rsid w:val="0055190C"/>
    <w:rsid w:val="005533D7"/>
    <w:rsid w:val="005703DE"/>
    <w:rsid w:val="0058464E"/>
    <w:rsid w:val="005A01CB"/>
    <w:rsid w:val="005A58FF"/>
    <w:rsid w:val="005A5EAF"/>
    <w:rsid w:val="005A64C0"/>
    <w:rsid w:val="005A674C"/>
    <w:rsid w:val="005B3C11"/>
    <w:rsid w:val="005C1C28"/>
    <w:rsid w:val="005C6DB5"/>
    <w:rsid w:val="005E19E7"/>
    <w:rsid w:val="005F17F9"/>
    <w:rsid w:val="00603CA6"/>
    <w:rsid w:val="00604AFD"/>
    <w:rsid w:val="0061716C"/>
    <w:rsid w:val="00622135"/>
    <w:rsid w:val="006227F1"/>
    <w:rsid w:val="006243A1"/>
    <w:rsid w:val="006260E7"/>
    <w:rsid w:val="00632E56"/>
    <w:rsid w:val="00635CBA"/>
    <w:rsid w:val="0064338B"/>
    <w:rsid w:val="006447A4"/>
    <w:rsid w:val="0064515C"/>
    <w:rsid w:val="00646542"/>
    <w:rsid w:val="006504F4"/>
    <w:rsid w:val="00654BC9"/>
    <w:rsid w:val="006552FD"/>
    <w:rsid w:val="00663AF3"/>
    <w:rsid w:val="00666B6C"/>
    <w:rsid w:val="00666D1C"/>
    <w:rsid w:val="006717C8"/>
    <w:rsid w:val="00682682"/>
    <w:rsid w:val="00682702"/>
    <w:rsid w:val="00692368"/>
    <w:rsid w:val="006A2EBC"/>
    <w:rsid w:val="006A5EA0"/>
    <w:rsid w:val="006A783B"/>
    <w:rsid w:val="006A7B33"/>
    <w:rsid w:val="006B4E13"/>
    <w:rsid w:val="006B75DD"/>
    <w:rsid w:val="006C2610"/>
    <w:rsid w:val="006C67E0"/>
    <w:rsid w:val="006C7ABA"/>
    <w:rsid w:val="006D0D60"/>
    <w:rsid w:val="006D1122"/>
    <w:rsid w:val="006D1765"/>
    <w:rsid w:val="006D3C00"/>
    <w:rsid w:val="006E3675"/>
    <w:rsid w:val="006E4A7F"/>
    <w:rsid w:val="006E5FEE"/>
    <w:rsid w:val="00704DF6"/>
    <w:rsid w:val="0070651C"/>
    <w:rsid w:val="00711010"/>
    <w:rsid w:val="007132A3"/>
    <w:rsid w:val="00716421"/>
    <w:rsid w:val="00721DAA"/>
    <w:rsid w:val="00724EFB"/>
    <w:rsid w:val="00732614"/>
    <w:rsid w:val="00732B57"/>
    <w:rsid w:val="00735FAB"/>
    <w:rsid w:val="007419C3"/>
    <w:rsid w:val="007424E9"/>
    <w:rsid w:val="007467A7"/>
    <w:rsid w:val="007469DD"/>
    <w:rsid w:val="0074741B"/>
    <w:rsid w:val="0074759E"/>
    <w:rsid w:val="007478EA"/>
    <w:rsid w:val="0075415C"/>
    <w:rsid w:val="00763502"/>
    <w:rsid w:val="00767DFB"/>
    <w:rsid w:val="00787B2F"/>
    <w:rsid w:val="007913AB"/>
    <w:rsid w:val="007914F7"/>
    <w:rsid w:val="00794645"/>
    <w:rsid w:val="007B1625"/>
    <w:rsid w:val="007B47A7"/>
    <w:rsid w:val="007B706E"/>
    <w:rsid w:val="007B71EB"/>
    <w:rsid w:val="007C6205"/>
    <w:rsid w:val="007C686A"/>
    <w:rsid w:val="007C728E"/>
    <w:rsid w:val="007D2716"/>
    <w:rsid w:val="007D2C53"/>
    <w:rsid w:val="007D3D60"/>
    <w:rsid w:val="007E1980"/>
    <w:rsid w:val="007E4B76"/>
    <w:rsid w:val="007E5EA8"/>
    <w:rsid w:val="007F0CF1"/>
    <w:rsid w:val="007F12A5"/>
    <w:rsid w:val="007F4CF1"/>
    <w:rsid w:val="007F758D"/>
    <w:rsid w:val="007F7D52"/>
    <w:rsid w:val="00801C2C"/>
    <w:rsid w:val="0080654C"/>
    <w:rsid w:val="00806D33"/>
    <w:rsid w:val="008071C6"/>
    <w:rsid w:val="00817A00"/>
    <w:rsid w:val="00835918"/>
    <w:rsid w:val="00835DB3"/>
    <w:rsid w:val="0083617B"/>
    <w:rsid w:val="008371BD"/>
    <w:rsid w:val="00837592"/>
    <w:rsid w:val="008504A8"/>
    <w:rsid w:val="0085282E"/>
    <w:rsid w:val="0087198C"/>
    <w:rsid w:val="00872C1F"/>
    <w:rsid w:val="00873B42"/>
    <w:rsid w:val="00885272"/>
    <w:rsid w:val="008856D8"/>
    <w:rsid w:val="008915DC"/>
    <w:rsid w:val="00892E82"/>
    <w:rsid w:val="008C1B58"/>
    <w:rsid w:val="008C39AE"/>
    <w:rsid w:val="008C590D"/>
    <w:rsid w:val="008D38C3"/>
    <w:rsid w:val="008E031B"/>
    <w:rsid w:val="008E33EE"/>
    <w:rsid w:val="008E7029"/>
    <w:rsid w:val="008E7A52"/>
    <w:rsid w:val="008E7EF6"/>
    <w:rsid w:val="008F1F98"/>
    <w:rsid w:val="008F6758"/>
    <w:rsid w:val="009040DD"/>
    <w:rsid w:val="00905B47"/>
    <w:rsid w:val="0091331C"/>
    <w:rsid w:val="009252C9"/>
    <w:rsid w:val="009279DE"/>
    <w:rsid w:val="00930116"/>
    <w:rsid w:val="0094212C"/>
    <w:rsid w:val="00945614"/>
    <w:rsid w:val="00945FC3"/>
    <w:rsid w:val="00954689"/>
    <w:rsid w:val="009617C9"/>
    <w:rsid w:val="00961C93"/>
    <w:rsid w:val="00965324"/>
    <w:rsid w:val="0097091E"/>
    <w:rsid w:val="009760D3"/>
    <w:rsid w:val="00977132"/>
    <w:rsid w:val="00981A4B"/>
    <w:rsid w:val="00982501"/>
    <w:rsid w:val="009877D3"/>
    <w:rsid w:val="009905B4"/>
    <w:rsid w:val="00992113"/>
    <w:rsid w:val="00994E8F"/>
    <w:rsid w:val="009951DC"/>
    <w:rsid w:val="009959BB"/>
    <w:rsid w:val="00997158"/>
    <w:rsid w:val="009A3A7C"/>
    <w:rsid w:val="009B2ADB"/>
    <w:rsid w:val="009B5D3F"/>
    <w:rsid w:val="009B603A"/>
    <w:rsid w:val="009C2D0E"/>
    <w:rsid w:val="009C3DAC"/>
    <w:rsid w:val="009C42E0"/>
    <w:rsid w:val="009D5362"/>
    <w:rsid w:val="009E1415"/>
    <w:rsid w:val="009E6106"/>
    <w:rsid w:val="009E6116"/>
    <w:rsid w:val="009F2F6B"/>
    <w:rsid w:val="00A02E43"/>
    <w:rsid w:val="00A065F9"/>
    <w:rsid w:val="00A07F34"/>
    <w:rsid w:val="00A22154"/>
    <w:rsid w:val="00A223FB"/>
    <w:rsid w:val="00A25C38"/>
    <w:rsid w:val="00A262CD"/>
    <w:rsid w:val="00A26438"/>
    <w:rsid w:val="00A31227"/>
    <w:rsid w:val="00A31462"/>
    <w:rsid w:val="00A36BBE"/>
    <w:rsid w:val="00A375EA"/>
    <w:rsid w:val="00A4307A"/>
    <w:rsid w:val="00A46377"/>
    <w:rsid w:val="00A47EBB"/>
    <w:rsid w:val="00A51CDD"/>
    <w:rsid w:val="00A6730D"/>
    <w:rsid w:val="00A71625"/>
    <w:rsid w:val="00A71B9B"/>
    <w:rsid w:val="00A751C7"/>
    <w:rsid w:val="00A87844"/>
    <w:rsid w:val="00A95D1F"/>
    <w:rsid w:val="00AA038C"/>
    <w:rsid w:val="00AA7A09"/>
    <w:rsid w:val="00AB3B50"/>
    <w:rsid w:val="00AC05B1"/>
    <w:rsid w:val="00AD356C"/>
    <w:rsid w:val="00AD6071"/>
    <w:rsid w:val="00AE2914"/>
    <w:rsid w:val="00AE6D15"/>
    <w:rsid w:val="00AF093F"/>
    <w:rsid w:val="00AF6738"/>
    <w:rsid w:val="00B04182"/>
    <w:rsid w:val="00B05588"/>
    <w:rsid w:val="00B07AE3"/>
    <w:rsid w:val="00B11430"/>
    <w:rsid w:val="00B353EB"/>
    <w:rsid w:val="00B42C7A"/>
    <w:rsid w:val="00B439C4"/>
    <w:rsid w:val="00B4535E"/>
    <w:rsid w:val="00B52A8C"/>
    <w:rsid w:val="00B636A8"/>
    <w:rsid w:val="00B665C6"/>
    <w:rsid w:val="00B805AF"/>
    <w:rsid w:val="00B869EC"/>
    <w:rsid w:val="00B90B1D"/>
    <w:rsid w:val="00B933DD"/>
    <w:rsid w:val="00B9397A"/>
    <w:rsid w:val="00B9633D"/>
    <w:rsid w:val="00BA2EBE"/>
    <w:rsid w:val="00BA5B81"/>
    <w:rsid w:val="00BB0F28"/>
    <w:rsid w:val="00BB458A"/>
    <w:rsid w:val="00BD00D3"/>
    <w:rsid w:val="00BD1659"/>
    <w:rsid w:val="00BD3AA9"/>
    <w:rsid w:val="00BD4A18"/>
    <w:rsid w:val="00BD59E7"/>
    <w:rsid w:val="00BD6DB2"/>
    <w:rsid w:val="00BE11CF"/>
    <w:rsid w:val="00BE21AB"/>
    <w:rsid w:val="00BE358C"/>
    <w:rsid w:val="00BE55CB"/>
    <w:rsid w:val="00BF617A"/>
    <w:rsid w:val="00C030AF"/>
    <w:rsid w:val="00C0379D"/>
    <w:rsid w:val="00C03931"/>
    <w:rsid w:val="00C05FE3"/>
    <w:rsid w:val="00C2136D"/>
    <w:rsid w:val="00C214EE"/>
    <w:rsid w:val="00C2314B"/>
    <w:rsid w:val="00C24971"/>
    <w:rsid w:val="00C26BE5"/>
    <w:rsid w:val="00C26E4D"/>
    <w:rsid w:val="00C27909"/>
    <w:rsid w:val="00C27B03"/>
    <w:rsid w:val="00C3134D"/>
    <w:rsid w:val="00C314E1"/>
    <w:rsid w:val="00C34397"/>
    <w:rsid w:val="00C4095D"/>
    <w:rsid w:val="00C4113E"/>
    <w:rsid w:val="00C41449"/>
    <w:rsid w:val="00C5196D"/>
    <w:rsid w:val="00C56A9B"/>
    <w:rsid w:val="00C601D2"/>
    <w:rsid w:val="00C657AB"/>
    <w:rsid w:val="00C65BCC"/>
    <w:rsid w:val="00C66970"/>
    <w:rsid w:val="00C7260A"/>
    <w:rsid w:val="00C72CE3"/>
    <w:rsid w:val="00C8691C"/>
    <w:rsid w:val="00CA168A"/>
    <w:rsid w:val="00CA357E"/>
    <w:rsid w:val="00CA44F9"/>
    <w:rsid w:val="00CA4A69"/>
    <w:rsid w:val="00CC32C3"/>
    <w:rsid w:val="00CC3E0C"/>
    <w:rsid w:val="00CC58D3"/>
    <w:rsid w:val="00CC784D"/>
    <w:rsid w:val="00CE6702"/>
    <w:rsid w:val="00D0337B"/>
    <w:rsid w:val="00D0592E"/>
    <w:rsid w:val="00D079B2"/>
    <w:rsid w:val="00D114E9"/>
    <w:rsid w:val="00D429C6"/>
    <w:rsid w:val="00D45B3E"/>
    <w:rsid w:val="00D47748"/>
    <w:rsid w:val="00D53F82"/>
    <w:rsid w:val="00D54CC3"/>
    <w:rsid w:val="00D54D44"/>
    <w:rsid w:val="00D6041A"/>
    <w:rsid w:val="00D633EB"/>
    <w:rsid w:val="00D82FF7"/>
    <w:rsid w:val="00D847FE"/>
    <w:rsid w:val="00D964EA"/>
    <w:rsid w:val="00D966D0"/>
    <w:rsid w:val="00DA0C59"/>
    <w:rsid w:val="00DA3020"/>
    <w:rsid w:val="00DA3991"/>
    <w:rsid w:val="00DA762A"/>
    <w:rsid w:val="00DB7E6C"/>
    <w:rsid w:val="00DC3C25"/>
    <w:rsid w:val="00DD5A29"/>
    <w:rsid w:val="00DD5D9D"/>
    <w:rsid w:val="00DE35CB"/>
    <w:rsid w:val="00DF0D11"/>
    <w:rsid w:val="00DF117F"/>
    <w:rsid w:val="00DF21E9"/>
    <w:rsid w:val="00E00F14"/>
    <w:rsid w:val="00E06386"/>
    <w:rsid w:val="00E24EB4"/>
    <w:rsid w:val="00E320ED"/>
    <w:rsid w:val="00E33AFB"/>
    <w:rsid w:val="00E34218"/>
    <w:rsid w:val="00E46282"/>
    <w:rsid w:val="00E4770F"/>
    <w:rsid w:val="00E5216E"/>
    <w:rsid w:val="00E63EF5"/>
    <w:rsid w:val="00E6450D"/>
    <w:rsid w:val="00E80B09"/>
    <w:rsid w:val="00E82344"/>
    <w:rsid w:val="00E84C82"/>
    <w:rsid w:val="00E84D64"/>
    <w:rsid w:val="00E87408"/>
    <w:rsid w:val="00E914C4"/>
    <w:rsid w:val="00E934F5"/>
    <w:rsid w:val="00E96961"/>
    <w:rsid w:val="00EA72EC"/>
    <w:rsid w:val="00EB11CB"/>
    <w:rsid w:val="00EB275A"/>
    <w:rsid w:val="00EB786A"/>
    <w:rsid w:val="00EC1301"/>
    <w:rsid w:val="00EC1578"/>
    <w:rsid w:val="00EC1C72"/>
    <w:rsid w:val="00EC3CC9"/>
    <w:rsid w:val="00EC44D4"/>
    <w:rsid w:val="00EC680A"/>
    <w:rsid w:val="00ED079B"/>
    <w:rsid w:val="00ED3336"/>
    <w:rsid w:val="00EE1A53"/>
    <w:rsid w:val="00EE2BED"/>
    <w:rsid w:val="00EE374B"/>
    <w:rsid w:val="00EF0F28"/>
    <w:rsid w:val="00F11BB5"/>
    <w:rsid w:val="00F1417B"/>
    <w:rsid w:val="00F34B99"/>
    <w:rsid w:val="00F367ED"/>
    <w:rsid w:val="00F52DAB"/>
    <w:rsid w:val="00F543F0"/>
    <w:rsid w:val="00F612F5"/>
    <w:rsid w:val="00F81D29"/>
    <w:rsid w:val="00F91C4D"/>
    <w:rsid w:val="00F92FD9"/>
    <w:rsid w:val="00FA3EB5"/>
    <w:rsid w:val="00FA6684"/>
    <w:rsid w:val="00FA731E"/>
    <w:rsid w:val="00FB0DE8"/>
    <w:rsid w:val="00FB2B38"/>
    <w:rsid w:val="00FC6358"/>
    <w:rsid w:val="00FD096C"/>
    <w:rsid w:val="00FD320D"/>
    <w:rsid w:val="00FD36D8"/>
    <w:rsid w:val="00FE23DE"/>
    <w:rsid w:val="00FF3453"/>
    <w:rsid w:val="01C03832"/>
    <w:rsid w:val="08A044B6"/>
    <w:rsid w:val="106D3976"/>
    <w:rsid w:val="10843597"/>
    <w:rsid w:val="12C939C9"/>
    <w:rsid w:val="15AE75F4"/>
    <w:rsid w:val="16747BBE"/>
    <w:rsid w:val="17E32660"/>
    <w:rsid w:val="1AFD68FD"/>
    <w:rsid w:val="1F261947"/>
    <w:rsid w:val="27A73031"/>
    <w:rsid w:val="2F370D81"/>
    <w:rsid w:val="35C24C09"/>
    <w:rsid w:val="372639DD"/>
    <w:rsid w:val="3964692D"/>
    <w:rsid w:val="3B1F716F"/>
    <w:rsid w:val="3F232A09"/>
    <w:rsid w:val="40E434CA"/>
    <w:rsid w:val="45434FFB"/>
    <w:rsid w:val="47F740E1"/>
    <w:rsid w:val="4808271D"/>
    <w:rsid w:val="49013425"/>
    <w:rsid w:val="4C5B2886"/>
    <w:rsid w:val="4D243F65"/>
    <w:rsid w:val="4DE52936"/>
    <w:rsid w:val="5B2717AB"/>
    <w:rsid w:val="5EA42BE0"/>
    <w:rsid w:val="61E64BE7"/>
    <w:rsid w:val="631F5A8C"/>
    <w:rsid w:val="6838405B"/>
    <w:rsid w:val="6B776973"/>
    <w:rsid w:val="6ED17DBC"/>
    <w:rsid w:val="72440625"/>
    <w:rsid w:val="7367518A"/>
    <w:rsid w:val="737110CB"/>
    <w:rsid w:val="73EA6BB8"/>
    <w:rsid w:val="7CB304A5"/>
    <w:rsid w:val="7E3E78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4" w:uiPriority="39"/>
    <w:lsdException w:name="header" w:uiPriority="99" w:qFormat="1"/>
    <w:lsdException w:name="footer" w:qFormat="1"/>
    <w:lsdException w:name="caption" w:qFormat="1"/>
    <w:lsdException w:name="endnote text" w:unhideWhenUsed="0"/>
    <w:lsdException w:name="Lis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No List" w:uiPriority="99"/>
    <w:lsdException w:name="Outline List 1" w:uiPriority="99"/>
    <w:lsdException w:name="Outline List 2" w:uiPriority="99"/>
    <w:lsdException w:name="Outline List 3" w:uiPriority="99"/>
    <w:lsdException w:name="Table Web 1"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a">
    <w:name w:val="Normal"/>
    <w:qFormat/>
    <w:rsid w:val="00603CA6"/>
    <w:pPr>
      <w:widowControl w:val="0"/>
      <w:jc w:val="both"/>
    </w:pPr>
    <w:rPr>
      <w:kern w:val="2"/>
      <w:sz w:val="21"/>
      <w:szCs w:val="24"/>
    </w:rPr>
  </w:style>
  <w:style w:type="character" w:default="1" w:styleId="afb">
    <w:name w:val="Default Paragraph Font"/>
    <w:uiPriority w:val="1"/>
    <w:semiHidden/>
    <w:unhideWhenUsed/>
  </w:style>
  <w:style w:type="table" w:default="1" w:styleId="afc">
    <w:name w:val="Normal Table"/>
    <w:uiPriority w:val="99"/>
    <w:semiHidden/>
    <w:unhideWhenUsed/>
    <w:tblPr>
      <w:tblInd w:w="0" w:type="dxa"/>
      <w:tblCellMar>
        <w:top w:w="0" w:type="dxa"/>
        <w:left w:w="108" w:type="dxa"/>
        <w:bottom w:w="0" w:type="dxa"/>
        <w:right w:w="108" w:type="dxa"/>
      </w:tblCellMar>
    </w:tblPr>
  </w:style>
  <w:style w:type="numbering" w:default="1" w:styleId="afd">
    <w:name w:val="No List"/>
    <w:uiPriority w:val="99"/>
    <w:semiHidden/>
    <w:unhideWhenUsed/>
  </w:style>
  <w:style w:type="paragraph" w:styleId="7">
    <w:name w:val="toc 7"/>
    <w:basedOn w:val="afa"/>
    <w:next w:val="afa"/>
    <w:semiHidden/>
    <w:rsid w:val="00603CA6"/>
    <w:pPr>
      <w:tabs>
        <w:tab w:val="right" w:leader="dot" w:pos="9241"/>
      </w:tabs>
      <w:ind w:firstLineChars="500" w:firstLine="505"/>
      <w:jc w:val="left"/>
    </w:pPr>
    <w:rPr>
      <w:rFonts w:ascii="宋体"/>
      <w:szCs w:val="21"/>
    </w:rPr>
  </w:style>
  <w:style w:type="paragraph" w:styleId="8">
    <w:name w:val="index 8"/>
    <w:basedOn w:val="afa"/>
    <w:next w:val="afa"/>
    <w:rsid w:val="00603CA6"/>
    <w:pPr>
      <w:ind w:left="1680" w:hanging="210"/>
      <w:jc w:val="left"/>
    </w:pPr>
    <w:rPr>
      <w:rFonts w:ascii="Calibri" w:hAnsi="Calibri"/>
      <w:sz w:val="20"/>
      <w:szCs w:val="20"/>
    </w:rPr>
  </w:style>
  <w:style w:type="paragraph" w:styleId="afe">
    <w:name w:val="caption"/>
    <w:basedOn w:val="afa"/>
    <w:next w:val="afa"/>
    <w:qFormat/>
    <w:rsid w:val="00603CA6"/>
    <w:pPr>
      <w:spacing w:before="152" w:after="160"/>
    </w:pPr>
    <w:rPr>
      <w:rFonts w:ascii="Arial" w:eastAsia="黑体" w:hAnsi="Arial" w:cs="Arial"/>
      <w:sz w:val="20"/>
      <w:szCs w:val="20"/>
    </w:rPr>
  </w:style>
  <w:style w:type="paragraph" w:styleId="5">
    <w:name w:val="index 5"/>
    <w:basedOn w:val="afa"/>
    <w:next w:val="afa"/>
    <w:rsid w:val="00603CA6"/>
    <w:pPr>
      <w:ind w:left="1050" w:hanging="210"/>
      <w:jc w:val="left"/>
    </w:pPr>
    <w:rPr>
      <w:rFonts w:ascii="Calibri" w:hAnsi="Calibri"/>
      <w:sz w:val="20"/>
      <w:szCs w:val="20"/>
    </w:rPr>
  </w:style>
  <w:style w:type="paragraph" w:styleId="aff">
    <w:name w:val="Document Map"/>
    <w:basedOn w:val="afa"/>
    <w:semiHidden/>
    <w:rsid w:val="00603CA6"/>
    <w:pPr>
      <w:shd w:val="clear" w:color="auto" w:fill="000080"/>
    </w:pPr>
  </w:style>
  <w:style w:type="paragraph" w:styleId="6">
    <w:name w:val="index 6"/>
    <w:basedOn w:val="afa"/>
    <w:next w:val="afa"/>
    <w:rsid w:val="00603CA6"/>
    <w:pPr>
      <w:ind w:left="1260" w:hanging="210"/>
      <w:jc w:val="left"/>
    </w:pPr>
    <w:rPr>
      <w:rFonts w:ascii="Calibri" w:hAnsi="Calibri"/>
      <w:sz w:val="20"/>
      <w:szCs w:val="20"/>
    </w:rPr>
  </w:style>
  <w:style w:type="paragraph" w:styleId="aff0">
    <w:name w:val="Body Text Indent"/>
    <w:basedOn w:val="afa"/>
    <w:link w:val="Char1"/>
    <w:rsid w:val="00603CA6"/>
    <w:pPr>
      <w:ind w:firstLineChars="200" w:firstLine="420"/>
    </w:pPr>
    <w:rPr>
      <w:sz w:val="24"/>
      <w:szCs w:val="20"/>
    </w:rPr>
  </w:style>
  <w:style w:type="paragraph" w:styleId="4">
    <w:name w:val="index 4"/>
    <w:basedOn w:val="afa"/>
    <w:next w:val="afa"/>
    <w:rsid w:val="00603CA6"/>
    <w:pPr>
      <w:ind w:left="840" w:hanging="210"/>
      <w:jc w:val="left"/>
    </w:pPr>
    <w:rPr>
      <w:rFonts w:ascii="Calibri" w:hAnsi="Calibri"/>
      <w:sz w:val="20"/>
      <w:szCs w:val="20"/>
    </w:rPr>
  </w:style>
  <w:style w:type="paragraph" w:styleId="50">
    <w:name w:val="toc 5"/>
    <w:basedOn w:val="afa"/>
    <w:next w:val="afa"/>
    <w:semiHidden/>
    <w:rsid w:val="00603CA6"/>
    <w:pPr>
      <w:tabs>
        <w:tab w:val="right" w:leader="dot" w:pos="9241"/>
      </w:tabs>
      <w:ind w:firstLineChars="300" w:firstLine="300"/>
      <w:jc w:val="left"/>
    </w:pPr>
    <w:rPr>
      <w:rFonts w:ascii="宋体"/>
      <w:szCs w:val="21"/>
    </w:rPr>
  </w:style>
  <w:style w:type="paragraph" w:styleId="3">
    <w:name w:val="toc 3"/>
    <w:basedOn w:val="afa"/>
    <w:next w:val="afa"/>
    <w:semiHidden/>
    <w:rsid w:val="00603CA6"/>
    <w:pPr>
      <w:tabs>
        <w:tab w:val="right" w:leader="dot" w:pos="9241"/>
      </w:tabs>
      <w:ind w:firstLineChars="100" w:firstLine="102"/>
      <w:jc w:val="left"/>
    </w:pPr>
    <w:rPr>
      <w:rFonts w:ascii="宋体"/>
      <w:szCs w:val="21"/>
    </w:rPr>
  </w:style>
  <w:style w:type="paragraph" w:styleId="80">
    <w:name w:val="toc 8"/>
    <w:basedOn w:val="afa"/>
    <w:next w:val="afa"/>
    <w:semiHidden/>
    <w:rsid w:val="00603CA6"/>
    <w:pPr>
      <w:tabs>
        <w:tab w:val="right" w:leader="dot" w:pos="9241"/>
      </w:tabs>
      <w:ind w:firstLineChars="600" w:firstLine="607"/>
      <w:jc w:val="left"/>
    </w:pPr>
    <w:rPr>
      <w:rFonts w:ascii="宋体"/>
      <w:szCs w:val="21"/>
    </w:rPr>
  </w:style>
  <w:style w:type="paragraph" w:styleId="30">
    <w:name w:val="index 3"/>
    <w:basedOn w:val="afa"/>
    <w:next w:val="afa"/>
    <w:rsid w:val="00603CA6"/>
    <w:pPr>
      <w:ind w:left="630" w:hanging="210"/>
      <w:jc w:val="left"/>
    </w:pPr>
    <w:rPr>
      <w:rFonts w:ascii="Calibri" w:hAnsi="Calibri"/>
      <w:sz w:val="20"/>
      <w:szCs w:val="20"/>
    </w:rPr>
  </w:style>
  <w:style w:type="paragraph" w:styleId="aff1">
    <w:name w:val="endnote text"/>
    <w:basedOn w:val="afa"/>
    <w:semiHidden/>
    <w:rsid w:val="00603CA6"/>
    <w:pPr>
      <w:snapToGrid w:val="0"/>
      <w:jc w:val="left"/>
    </w:pPr>
  </w:style>
  <w:style w:type="paragraph" w:styleId="aff2">
    <w:name w:val="footer"/>
    <w:basedOn w:val="afa"/>
    <w:qFormat/>
    <w:rsid w:val="00603CA6"/>
    <w:pPr>
      <w:snapToGrid w:val="0"/>
      <w:ind w:rightChars="100" w:right="210"/>
      <w:jc w:val="right"/>
    </w:pPr>
    <w:rPr>
      <w:sz w:val="18"/>
      <w:szCs w:val="18"/>
    </w:rPr>
  </w:style>
  <w:style w:type="paragraph" w:styleId="aff3">
    <w:name w:val="header"/>
    <w:basedOn w:val="afa"/>
    <w:link w:val="Char"/>
    <w:uiPriority w:val="99"/>
    <w:qFormat/>
    <w:rsid w:val="00603CA6"/>
    <w:pPr>
      <w:snapToGrid w:val="0"/>
      <w:jc w:val="left"/>
    </w:pPr>
    <w:rPr>
      <w:sz w:val="18"/>
      <w:szCs w:val="18"/>
    </w:rPr>
  </w:style>
  <w:style w:type="paragraph" w:styleId="1">
    <w:name w:val="toc 1"/>
    <w:basedOn w:val="afa"/>
    <w:next w:val="afa"/>
    <w:uiPriority w:val="39"/>
    <w:rsid w:val="00603CA6"/>
    <w:pPr>
      <w:tabs>
        <w:tab w:val="right" w:leader="dot" w:pos="9241"/>
      </w:tabs>
      <w:spacing w:beforeLines="25" w:afterLines="25"/>
      <w:jc w:val="left"/>
    </w:pPr>
    <w:rPr>
      <w:rFonts w:ascii="宋体"/>
      <w:szCs w:val="21"/>
    </w:rPr>
  </w:style>
  <w:style w:type="paragraph" w:styleId="40">
    <w:name w:val="toc 4"/>
    <w:basedOn w:val="afa"/>
    <w:next w:val="afa"/>
    <w:uiPriority w:val="39"/>
    <w:rsid w:val="00603CA6"/>
    <w:pPr>
      <w:tabs>
        <w:tab w:val="right" w:leader="dot" w:pos="9241"/>
      </w:tabs>
      <w:ind w:firstLineChars="200" w:firstLine="198"/>
      <w:jc w:val="left"/>
    </w:pPr>
    <w:rPr>
      <w:rFonts w:ascii="宋体"/>
      <w:szCs w:val="21"/>
    </w:rPr>
  </w:style>
  <w:style w:type="paragraph" w:styleId="aff4">
    <w:name w:val="index heading"/>
    <w:basedOn w:val="afa"/>
    <w:next w:val="10"/>
    <w:rsid w:val="00603CA6"/>
    <w:pPr>
      <w:spacing w:before="120" w:after="120"/>
      <w:jc w:val="center"/>
    </w:pPr>
    <w:rPr>
      <w:rFonts w:ascii="Calibri" w:hAnsi="Calibri"/>
      <w:b/>
      <w:bCs/>
      <w:iCs/>
      <w:szCs w:val="20"/>
    </w:rPr>
  </w:style>
  <w:style w:type="paragraph" w:styleId="10">
    <w:name w:val="index 1"/>
    <w:basedOn w:val="afa"/>
    <w:next w:val="aff5"/>
    <w:rsid w:val="00603CA6"/>
    <w:pPr>
      <w:tabs>
        <w:tab w:val="right" w:leader="dot" w:pos="9299"/>
      </w:tabs>
      <w:jc w:val="left"/>
    </w:pPr>
    <w:rPr>
      <w:rFonts w:ascii="宋体"/>
      <w:szCs w:val="21"/>
    </w:rPr>
  </w:style>
  <w:style w:type="paragraph" w:customStyle="1" w:styleId="aff5">
    <w:name w:val="段"/>
    <w:link w:val="Char0"/>
    <w:qFormat/>
    <w:rsid w:val="00603CA6"/>
    <w:pPr>
      <w:tabs>
        <w:tab w:val="center" w:pos="4201"/>
        <w:tab w:val="right" w:leader="dot" w:pos="9298"/>
      </w:tabs>
      <w:autoSpaceDE w:val="0"/>
      <w:autoSpaceDN w:val="0"/>
      <w:ind w:firstLineChars="200" w:firstLine="420"/>
      <w:jc w:val="both"/>
    </w:pPr>
    <w:rPr>
      <w:rFonts w:ascii="宋体"/>
      <w:sz w:val="21"/>
    </w:rPr>
  </w:style>
  <w:style w:type="paragraph" w:styleId="ab">
    <w:name w:val="footnote text"/>
    <w:basedOn w:val="afa"/>
    <w:rsid w:val="00603CA6"/>
    <w:pPr>
      <w:numPr>
        <w:numId w:val="1"/>
      </w:numPr>
      <w:snapToGrid w:val="0"/>
      <w:jc w:val="left"/>
    </w:pPr>
    <w:rPr>
      <w:rFonts w:ascii="宋体"/>
      <w:sz w:val="18"/>
      <w:szCs w:val="18"/>
    </w:rPr>
  </w:style>
  <w:style w:type="paragraph" w:styleId="60">
    <w:name w:val="toc 6"/>
    <w:basedOn w:val="afa"/>
    <w:next w:val="afa"/>
    <w:semiHidden/>
    <w:rsid w:val="00603CA6"/>
    <w:pPr>
      <w:tabs>
        <w:tab w:val="right" w:leader="dot" w:pos="9241"/>
      </w:tabs>
      <w:ind w:firstLineChars="400" w:firstLine="403"/>
      <w:jc w:val="left"/>
    </w:pPr>
    <w:rPr>
      <w:rFonts w:ascii="宋体"/>
      <w:szCs w:val="21"/>
    </w:rPr>
  </w:style>
  <w:style w:type="paragraph" w:styleId="70">
    <w:name w:val="index 7"/>
    <w:basedOn w:val="afa"/>
    <w:next w:val="afa"/>
    <w:rsid w:val="00603CA6"/>
    <w:pPr>
      <w:ind w:left="1470" w:hanging="210"/>
      <w:jc w:val="left"/>
    </w:pPr>
    <w:rPr>
      <w:rFonts w:ascii="Calibri" w:hAnsi="Calibri"/>
      <w:sz w:val="20"/>
      <w:szCs w:val="20"/>
    </w:rPr>
  </w:style>
  <w:style w:type="paragraph" w:styleId="9">
    <w:name w:val="index 9"/>
    <w:basedOn w:val="afa"/>
    <w:next w:val="afa"/>
    <w:rsid w:val="00603CA6"/>
    <w:pPr>
      <w:ind w:left="1890" w:hanging="210"/>
      <w:jc w:val="left"/>
    </w:pPr>
    <w:rPr>
      <w:rFonts w:ascii="Calibri" w:hAnsi="Calibri"/>
      <w:sz w:val="20"/>
      <w:szCs w:val="20"/>
    </w:rPr>
  </w:style>
  <w:style w:type="paragraph" w:styleId="2">
    <w:name w:val="toc 2"/>
    <w:basedOn w:val="afa"/>
    <w:next w:val="afa"/>
    <w:semiHidden/>
    <w:rsid w:val="00603CA6"/>
    <w:pPr>
      <w:tabs>
        <w:tab w:val="right" w:leader="dot" w:pos="9241"/>
      </w:tabs>
    </w:pPr>
    <w:rPr>
      <w:rFonts w:ascii="宋体"/>
      <w:szCs w:val="21"/>
    </w:rPr>
  </w:style>
  <w:style w:type="paragraph" w:styleId="90">
    <w:name w:val="toc 9"/>
    <w:basedOn w:val="afa"/>
    <w:next w:val="afa"/>
    <w:semiHidden/>
    <w:rsid w:val="00603CA6"/>
    <w:pPr>
      <w:ind w:left="1470"/>
      <w:jc w:val="left"/>
    </w:pPr>
    <w:rPr>
      <w:sz w:val="20"/>
      <w:szCs w:val="20"/>
    </w:rPr>
  </w:style>
  <w:style w:type="paragraph" w:styleId="20">
    <w:name w:val="index 2"/>
    <w:basedOn w:val="afa"/>
    <w:next w:val="afa"/>
    <w:rsid w:val="00603CA6"/>
    <w:pPr>
      <w:ind w:left="420" w:hanging="210"/>
      <w:jc w:val="left"/>
    </w:pPr>
    <w:rPr>
      <w:rFonts w:ascii="Calibri" w:hAnsi="Calibri"/>
      <w:sz w:val="20"/>
      <w:szCs w:val="20"/>
    </w:rPr>
  </w:style>
  <w:style w:type="table" w:styleId="aff6">
    <w:name w:val="Table Grid"/>
    <w:basedOn w:val="afc"/>
    <w:rsid w:val="00603CA6"/>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7">
    <w:name w:val="endnote reference"/>
    <w:semiHidden/>
    <w:rsid w:val="00603CA6"/>
    <w:rPr>
      <w:vertAlign w:val="superscript"/>
    </w:rPr>
  </w:style>
  <w:style w:type="character" w:styleId="aff8">
    <w:name w:val="page number"/>
    <w:rsid w:val="00603CA6"/>
    <w:rPr>
      <w:rFonts w:ascii="Times New Roman" w:eastAsia="宋体" w:hAnsi="Times New Roman"/>
      <w:sz w:val="18"/>
    </w:rPr>
  </w:style>
  <w:style w:type="character" w:styleId="aff9">
    <w:name w:val="FollowedHyperlink"/>
    <w:rsid w:val="00603CA6"/>
    <w:rPr>
      <w:color w:val="800080"/>
      <w:u w:val="single"/>
    </w:rPr>
  </w:style>
  <w:style w:type="character" w:styleId="affa">
    <w:name w:val="Hyperlink"/>
    <w:uiPriority w:val="99"/>
    <w:rsid w:val="00603CA6"/>
    <w:rPr>
      <w:color w:val="0000FF"/>
      <w:spacing w:val="0"/>
      <w:w w:val="100"/>
      <w:szCs w:val="21"/>
      <w:u w:val="single"/>
    </w:rPr>
  </w:style>
  <w:style w:type="character" w:styleId="affb">
    <w:name w:val="footnote reference"/>
    <w:semiHidden/>
    <w:rsid w:val="00603CA6"/>
    <w:rPr>
      <w:vertAlign w:val="superscript"/>
    </w:rPr>
  </w:style>
  <w:style w:type="character" w:customStyle="1" w:styleId="Char0">
    <w:name w:val="段 Char"/>
    <w:link w:val="aff5"/>
    <w:uiPriority w:val="99"/>
    <w:qFormat/>
    <w:rsid w:val="00603CA6"/>
    <w:rPr>
      <w:rFonts w:ascii="宋体"/>
      <w:sz w:val="21"/>
      <w:lang w:val="en-US" w:eastAsia="zh-CN" w:bidi="ar-SA"/>
    </w:rPr>
  </w:style>
  <w:style w:type="paragraph" w:customStyle="1" w:styleId="a1">
    <w:name w:val="一级条标题"/>
    <w:next w:val="aff5"/>
    <w:qFormat/>
    <w:rsid w:val="00603CA6"/>
    <w:pPr>
      <w:numPr>
        <w:ilvl w:val="1"/>
        <w:numId w:val="2"/>
      </w:numPr>
      <w:spacing w:beforeLines="50" w:afterLines="50"/>
      <w:outlineLvl w:val="2"/>
    </w:pPr>
    <w:rPr>
      <w:rFonts w:ascii="黑体" w:eastAsia="黑体"/>
      <w:sz w:val="21"/>
      <w:szCs w:val="21"/>
    </w:rPr>
  </w:style>
  <w:style w:type="paragraph" w:customStyle="1" w:styleId="affc">
    <w:name w:val="标准书脚_奇数页"/>
    <w:qFormat/>
    <w:rsid w:val="00603CA6"/>
    <w:pPr>
      <w:spacing w:before="120"/>
      <w:ind w:right="198"/>
      <w:jc w:val="right"/>
    </w:pPr>
    <w:rPr>
      <w:rFonts w:ascii="宋体"/>
      <w:sz w:val="18"/>
      <w:szCs w:val="18"/>
    </w:rPr>
  </w:style>
  <w:style w:type="paragraph" w:customStyle="1" w:styleId="affd">
    <w:name w:val="标准书眉_奇数页"/>
    <w:next w:val="afa"/>
    <w:qFormat/>
    <w:rsid w:val="00603CA6"/>
    <w:pPr>
      <w:tabs>
        <w:tab w:val="center" w:pos="4154"/>
        <w:tab w:val="right" w:pos="8306"/>
      </w:tabs>
      <w:spacing w:after="220"/>
      <w:jc w:val="right"/>
    </w:pPr>
    <w:rPr>
      <w:rFonts w:ascii="黑体" w:eastAsia="黑体"/>
      <w:sz w:val="21"/>
      <w:szCs w:val="21"/>
    </w:rPr>
  </w:style>
  <w:style w:type="paragraph" w:customStyle="1" w:styleId="a0">
    <w:name w:val="章标题"/>
    <w:next w:val="aff5"/>
    <w:qFormat/>
    <w:rsid w:val="00603CA6"/>
    <w:pPr>
      <w:numPr>
        <w:numId w:val="2"/>
      </w:numPr>
      <w:spacing w:beforeLines="100" w:afterLines="100"/>
      <w:jc w:val="both"/>
      <w:outlineLvl w:val="1"/>
    </w:pPr>
    <w:rPr>
      <w:rFonts w:ascii="黑体" w:eastAsia="黑体"/>
      <w:sz w:val="21"/>
    </w:rPr>
  </w:style>
  <w:style w:type="paragraph" w:customStyle="1" w:styleId="a2">
    <w:name w:val="二级条标题"/>
    <w:basedOn w:val="a1"/>
    <w:next w:val="aff5"/>
    <w:qFormat/>
    <w:rsid w:val="00603CA6"/>
    <w:pPr>
      <w:numPr>
        <w:ilvl w:val="2"/>
      </w:numPr>
      <w:spacing w:before="50" w:after="50"/>
      <w:outlineLvl w:val="3"/>
    </w:pPr>
  </w:style>
  <w:style w:type="paragraph" w:customStyle="1" w:styleId="21">
    <w:name w:val="封面标准号2"/>
    <w:qFormat/>
    <w:rsid w:val="00603CA6"/>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8">
    <w:name w:val="列项——（一级）"/>
    <w:qFormat/>
    <w:rsid w:val="00603CA6"/>
    <w:pPr>
      <w:widowControl w:val="0"/>
      <w:numPr>
        <w:numId w:val="3"/>
      </w:numPr>
      <w:jc w:val="both"/>
    </w:pPr>
    <w:rPr>
      <w:rFonts w:ascii="宋体"/>
      <w:sz w:val="21"/>
    </w:rPr>
  </w:style>
  <w:style w:type="paragraph" w:customStyle="1" w:styleId="a9">
    <w:name w:val="列项●（二级）"/>
    <w:qFormat/>
    <w:rsid w:val="00603CA6"/>
    <w:pPr>
      <w:numPr>
        <w:ilvl w:val="1"/>
        <w:numId w:val="3"/>
      </w:numPr>
      <w:tabs>
        <w:tab w:val="left" w:pos="840"/>
      </w:tabs>
      <w:jc w:val="both"/>
    </w:pPr>
    <w:rPr>
      <w:rFonts w:ascii="宋体"/>
      <w:sz w:val="21"/>
    </w:rPr>
  </w:style>
  <w:style w:type="paragraph" w:customStyle="1" w:styleId="affe">
    <w:name w:val="目次、标准名称标题"/>
    <w:basedOn w:val="afa"/>
    <w:next w:val="aff5"/>
    <w:qFormat/>
    <w:rsid w:val="00603CA6"/>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3">
    <w:name w:val="三级条标题"/>
    <w:basedOn w:val="a2"/>
    <w:next w:val="aff5"/>
    <w:link w:val="Char2"/>
    <w:uiPriority w:val="99"/>
    <w:qFormat/>
    <w:rsid w:val="00603CA6"/>
    <w:pPr>
      <w:numPr>
        <w:ilvl w:val="3"/>
      </w:numPr>
      <w:outlineLvl w:val="4"/>
    </w:pPr>
  </w:style>
  <w:style w:type="paragraph" w:customStyle="1" w:styleId="afff">
    <w:name w:val="示例"/>
    <w:next w:val="afff0"/>
    <w:qFormat/>
    <w:rsid w:val="00603CA6"/>
    <w:pPr>
      <w:widowControl w:val="0"/>
      <w:ind w:firstLine="363"/>
      <w:jc w:val="both"/>
    </w:pPr>
    <w:rPr>
      <w:rFonts w:ascii="宋体"/>
      <w:sz w:val="18"/>
      <w:szCs w:val="18"/>
    </w:rPr>
  </w:style>
  <w:style w:type="paragraph" w:customStyle="1" w:styleId="afff0">
    <w:name w:val="示例内容"/>
    <w:rsid w:val="00603CA6"/>
    <w:pPr>
      <w:ind w:firstLineChars="200" w:firstLine="200"/>
    </w:pPr>
    <w:rPr>
      <w:rFonts w:ascii="宋体"/>
      <w:sz w:val="18"/>
      <w:szCs w:val="18"/>
    </w:rPr>
  </w:style>
  <w:style w:type="paragraph" w:customStyle="1" w:styleId="ad">
    <w:name w:val="数字编号列项（二级）"/>
    <w:qFormat/>
    <w:rsid w:val="00603CA6"/>
    <w:pPr>
      <w:numPr>
        <w:ilvl w:val="1"/>
        <w:numId w:val="4"/>
      </w:numPr>
      <w:jc w:val="both"/>
    </w:pPr>
    <w:rPr>
      <w:rFonts w:ascii="宋体"/>
      <w:sz w:val="21"/>
    </w:rPr>
  </w:style>
  <w:style w:type="paragraph" w:customStyle="1" w:styleId="a4">
    <w:name w:val="四级条标题"/>
    <w:basedOn w:val="a3"/>
    <w:next w:val="aff5"/>
    <w:qFormat/>
    <w:rsid w:val="00603CA6"/>
    <w:pPr>
      <w:numPr>
        <w:ilvl w:val="4"/>
      </w:numPr>
      <w:outlineLvl w:val="5"/>
    </w:pPr>
  </w:style>
  <w:style w:type="paragraph" w:customStyle="1" w:styleId="a5">
    <w:name w:val="五级条标题"/>
    <w:basedOn w:val="a4"/>
    <w:next w:val="aff5"/>
    <w:qFormat/>
    <w:rsid w:val="00603CA6"/>
    <w:pPr>
      <w:numPr>
        <w:ilvl w:val="5"/>
      </w:numPr>
      <w:outlineLvl w:val="6"/>
    </w:pPr>
  </w:style>
  <w:style w:type="paragraph" w:customStyle="1" w:styleId="afff1">
    <w:name w:val="注："/>
    <w:next w:val="aff5"/>
    <w:qFormat/>
    <w:rsid w:val="00603CA6"/>
    <w:pPr>
      <w:widowControl w:val="0"/>
      <w:autoSpaceDE w:val="0"/>
      <w:autoSpaceDN w:val="0"/>
      <w:ind w:left="726" w:hanging="363"/>
      <w:jc w:val="both"/>
    </w:pPr>
    <w:rPr>
      <w:rFonts w:ascii="宋体"/>
      <w:sz w:val="18"/>
      <w:szCs w:val="18"/>
    </w:rPr>
  </w:style>
  <w:style w:type="paragraph" w:customStyle="1" w:styleId="afff2">
    <w:name w:val="注×："/>
    <w:qFormat/>
    <w:rsid w:val="00603CA6"/>
    <w:pPr>
      <w:widowControl w:val="0"/>
      <w:autoSpaceDE w:val="0"/>
      <w:autoSpaceDN w:val="0"/>
      <w:ind w:left="811" w:hanging="448"/>
      <w:jc w:val="both"/>
    </w:pPr>
    <w:rPr>
      <w:rFonts w:ascii="宋体"/>
      <w:sz w:val="18"/>
      <w:szCs w:val="18"/>
    </w:rPr>
  </w:style>
  <w:style w:type="paragraph" w:customStyle="1" w:styleId="ac">
    <w:name w:val="字母编号列项（一级）"/>
    <w:qFormat/>
    <w:rsid w:val="00603CA6"/>
    <w:pPr>
      <w:numPr>
        <w:numId w:val="4"/>
      </w:numPr>
      <w:jc w:val="both"/>
    </w:pPr>
    <w:rPr>
      <w:rFonts w:ascii="宋体"/>
      <w:sz w:val="21"/>
    </w:rPr>
  </w:style>
  <w:style w:type="paragraph" w:customStyle="1" w:styleId="aa">
    <w:name w:val="列项◆（三级）"/>
    <w:basedOn w:val="afa"/>
    <w:qFormat/>
    <w:rsid w:val="00603CA6"/>
    <w:pPr>
      <w:numPr>
        <w:ilvl w:val="2"/>
        <w:numId w:val="3"/>
      </w:numPr>
    </w:pPr>
    <w:rPr>
      <w:rFonts w:ascii="宋体"/>
      <w:szCs w:val="21"/>
    </w:rPr>
  </w:style>
  <w:style w:type="paragraph" w:customStyle="1" w:styleId="ae">
    <w:name w:val="编号列项（三级）"/>
    <w:qFormat/>
    <w:rsid w:val="00603CA6"/>
    <w:pPr>
      <w:numPr>
        <w:ilvl w:val="2"/>
        <w:numId w:val="4"/>
      </w:numPr>
    </w:pPr>
    <w:rPr>
      <w:rFonts w:ascii="宋体"/>
      <w:sz w:val="21"/>
    </w:rPr>
  </w:style>
  <w:style w:type="paragraph" w:customStyle="1" w:styleId="afff3">
    <w:name w:val="示例×："/>
    <w:basedOn w:val="a0"/>
    <w:qFormat/>
    <w:rsid w:val="00603CA6"/>
    <w:pPr>
      <w:numPr>
        <w:numId w:val="0"/>
      </w:numPr>
      <w:spacing w:beforeLines="0" w:afterLines="0"/>
      <w:ind w:firstLine="363"/>
      <w:outlineLvl w:val="9"/>
    </w:pPr>
    <w:rPr>
      <w:rFonts w:ascii="宋体" w:eastAsia="宋体"/>
      <w:sz w:val="18"/>
      <w:szCs w:val="18"/>
    </w:rPr>
  </w:style>
  <w:style w:type="paragraph" w:customStyle="1" w:styleId="afff4">
    <w:name w:val="二级无"/>
    <w:basedOn w:val="a2"/>
    <w:rsid w:val="00603CA6"/>
    <w:pPr>
      <w:spacing w:beforeLines="0" w:afterLines="0"/>
    </w:pPr>
    <w:rPr>
      <w:rFonts w:ascii="宋体" w:eastAsia="宋体"/>
    </w:rPr>
  </w:style>
  <w:style w:type="paragraph" w:customStyle="1" w:styleId="afff5">
    <w:name w:val="注：（正文）"/>
    <w:basedOn w:val="afff1"/>
    <w:next w:val="aff5"/>
    <w:rsid w:val="00603CA6"/>
  </w:style>
  <w:style w:type="paragraph" w:customStyle="1" w:styleId="a">
    <w:name w:val="注×：（正文）"/>
    <w:rsid w:val="00603CA6"/>
    <w:pPr>
      <w:numPr>
        <w:numId w:val="5"/>
      </w:numPr>
      <w:jc w:val="both"/>
    </w:pPr>
    <w:rPr>
      <w:rFonts w:ascii="宋体"/>
      <w:sz w:val="18"/>
      <w:szCs w:val="18"/>
    </w:rPr>
  </w:style>
  <w:style w:type="paragraph" w:customStyle="1" w:styleId="afff6">
    <w:name w:val="标准标志"/>
    <w:next w:val="afa"/>
    <w:rsid w:val="00603CA6"/>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7">
    <w:name w:val="标准称谓"/>
    <w:next w:val="afa"/>
    <w:rsid w:val="00603CA6"/>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8">
    <w:name w:val="标准书脚_偶数页"/>
    <w:rsid w:val="00603CA6"/>
    <w:pPr>
      <w:spacing w:before="120"/>
      <w:ind w:left="221"/>
    </w:pPr>
    <w:rPr>
      <w:rFonts w:ascii="宋体"/>
      <w:sz w:val="18"/>
      <w:szCs w:val="18"/>
    </w:rPr>
  </w:style>
  <w:style w:type="paragraph" w:customStyle="1" w:styleId="afff9">
    <w:name w:val="标准书眉_偶数页"/>
    <w:basedOn w:val="affd"/>
    <w:next w:val="afa"/>
    <w:rsid w:val="00603CA6"/>
    <w:pPr>
      <w:jc w:val="left"/>
    </w:pPr>
  </w:style>
  <w:style w:type="paragraph" w:customStyle="1" w:styleId="afffa">
    <w:name w:val="标准书眉一"/>
    <w:rsid w:val="00603CA6"/>
    <w:pPr>
      <w:jc w:val="both"/>
    </w:pPr>
  </w:style>
  <w:style w:type="paragraph" w:customStyle="1" w:styleId="afffb">
    <w:name w:val="参考文献"/>
    <w:basedOn w:val="afa"/>
    <w:next w:val="aff5"/>
    <w:rsid w:val="00603CA6"/>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c">
    <w:name w:val="参考文献、索引标题"/>
    <w:basedOn w:val="afa"/>
    <w:next w:val="aff5"/>
    <w:rsid w:val="00603CA6"/>
    <w:pPr>
      <w:keepNext/>
      <w:pageBreakBefore/>
      <w:widowControl/>
      <w:shd w:val="clear" w:color="FFFFFF" w:fill="FFFFFF"/>
      <w:spacing w:before="640" w:after="200"/>
      <w:jc w:val="center"/>
      <w:outlineLvl w:val="0"/>
    </w:pPr>
    <w:rPr>
      <w:rFonts w:ascii="黑体" w:eastAsia="黑体"/>
      <w:kern w:val="0"/>
      <w:szCs w:val="20"/>
    </w:rPr>
  </w:style>
  <w:style w:type="character" w:customStyle="1" w:styleId="afffd">
    <w:name w:val="发布"/>
    <w:rsid w:val="00603CA6"/>
    <w:rPr>
      <w:rFonts w:ascii="黑体" w:eastAsia="黑体"/>
      <w:spacing w:val="85"/>
      <w:w w:val="100"/>
      <w:position w:val="3"/>
      <w:sz w:val="28"/>
      <w:szCs w:val="28"/>
    </w:rPr>
  </w:style>
  <w:style w:type="paragraph" w:customStyle="1" w:styleId="afffe">
    <w:name w:val="发布部门"/>
    <w:next w:val="aff5"/>
    <w:rsid w:val="00603CA6"/>
    <w:pPr>
      <w:framePr w:w="7938" w:h="1134" w:hRule="exact" w:hSpace="125" w:vSpace="181" w:wrap="around" w:vAnchor="page" w:hAnchor="page" w:x="2150" w:y="14630" w:anchorLock="1"/>
      <w:jc w:val="center"/>
    </w:pPr>
    <w:rPr>
      <w:rFonts w:ascii="宋体"/>
      <w:b/>
      <w:spacing w:val="20"/>
      <w:w w:val="135"/>
      <w:sz w:val="28"/>
    </w:rPr>
  </w:style>
  <w:style w:type="paragraph" w:customStyle="1" w:styleId="affff">
    <w:name w:val="发布日期"/>
    <w:rsid w:val="00603CA6"/>
    <w:pPr>
      <w:framePr w:w="3997" w:h="471" w:hRule="exact" w:vSpace="181" w:wrap="around" w:hAnchor="page" w:x="7089" w:y="14097" w:anchorLock="1"/>
    </w:pPr>
    <w:rPr>
      <w:rFonts w:eastAsia="黑体"/>
      <w:sz w:val="28"/>
    </w:rPr>
  </w:style>
  <w:style w:type="paragraph" w:customStyle="1" w:styleId="affff0">
    <w:name w:val="封面标准代替信息"/>
    <w:rsid w:val="00603CA6"/>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1">
    <w:name w:val="封面标准号1"/>
    <w:rsid w:val="00603CA6"/>
    <w:pPr>
      <w:widowControl w:val="0"/>
      <w:kinsoku w:val="0"/>
      <w:overflowPunct w:val="0"/>
      <w:autoSpaceDE w:val="0"/>
      <w:autoSpaceDN w:val="0"/>
      <w:spacing w:before="308"/>
      <w:jc w:val="right"/>
      <w:textAlignment w:val="center"/>
    </w:pPr>
    <w:rPr>
      <w:sz w:val="28"/>
    </w:rPr>
  </w:style>
  <w:style w:type="paragraph" w:customStyle="1" w:styleId="affff1">
    <w:name w:val="封面标准名称"/>
    <w:rsid w:val="00603CA6"/>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2">
    <w:name w:val="封面标准英文名称"/>
    <w:basedOn w:val="affff1"/>
    <w:rsid w:val="00603CA6"/>
    <w:pPr>
      <w:framePr w:wrap="around"/>
      <w:spacing w:before="370" w:line="400" w:lineRule="exact"/>
    </w:pPr>
    <w:rPr>
      <w:rFonts w:ascii="Times New Roman"/>
      <w:sz w:val="28"/>
      <w:szCs w:val="28"/>
    </w:rPr>
  </w:style>
  <w:style w:type="paragraph" w:customStyle="1" w:styleId="affff3">
    <w:name w:val="封面一致性程度标识"/>
    <w:basedOn w:val="affff2"/>
    <w:rsid w:val="00603CA6"/>
    <w:pPr>
      <w:framePr w:wrap="around"/>
      <w:spacing w:before="440"/>
    </w:pPr>
    <w:rPr>
      <w:rFonts w:ascii="宋体" w:eastAsia="宋体"/>
    </w:rPr>
  </w:style>
  <w:style w:type="paragraph" w:customStyle="1" w:styleId="affff4">
    <w:name w:val="封面标准文稿类别"/>
    <w:basedOn w:val="affff3"/>
    <w:rsid w:val="00603CA6"/>
    <w:pPr>
      <w:framePr w:wrap="around"/>
      <w:spacing w:after="160" w:line="240" w:lineRule="auto"/>
    </w:pPr>
    <w:rPr>
      <w:sz w:val="24"/>
    </w:rPr>
  </w:style>
  <w:style w:type="paragraph" w:customStyle="1" w:styleId="affff5">
    <w:name w:val="封面标准文稿编辑信息"/>
    <w:basedOn w:val="affff4"/>
    <w:rsid w:val="00603CA6"/>
    <w:pPr>
      <w:framePr w:wrap="around"/>
      <w:spacing w:before="180" w:line="180" w:lineRule="exact"/>
    </w:pPr>
    <w:rPr>
      <w:sz w:val="21"/>
    </w:rPr>
  </w:style>
  <w:style w:type="paragraph" w:customStyle="1" w:styleId="affff6">
    <w:name w:val="封面正文"/>
    <w:rsid w:val="00603CA6"/>
    <w:pPr>
      <w:jc w:val="both"/>
    </w:pPr>
  </w:style>
  <w:style w:type="paragraph" w:customStyle="1" w:styleId="af1">
    <w:name w:val="附录标识"/>
    <w:basedOn w:val="afa"/>
    <w:next w:val="aff5"/>
    <w:rsid w:val="00603CA6"/>
    <w:pPr>
      <w:keepNext/>
      <w:widowControl/>
      <w:numPr>
        <w:numId w:val="6"/>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7">
    <w:name w:val="附录标题"/>
    <w:basedOn w:val="aff5"/>
    <w:next w:val="aff5"/>
    <w:rsid w:val="00603CA6"/>
    <w:pPr>
      <w:ind w:firstLineChars="0" w:firstLine="0"/>
      <w:jc w:val="center"/>
    </w:pPr>
    <w:rPr>
      <w:rFonts w:ascii="黑体" w:eastAsia="黑体"/>
    </w:rPr>
  </w:style>
  <w:style w:type="paragraph" w:customStyle="1" w:styleId="af">
    <w:name w:val="附录表标号"/>
    <w:basedOn w:val="afa"/>
    <w:next w:val="aff5"/>
    <w:rsid w:val="00603CA6"/>
    <w:pPr>
      <w:numPr>
        <w:numId w:val="7"/>
      </w:numPr>
      <w:tabs>
        <w:tab w:val="clear" w:pos="0"/>
      </w:tabs>
      <w:spacing w:line="14" w:lineRule="exact"/>
      <w:ind w:left="811" w:hanging="448"/>
      <w:jc w:val="center"/>
      <w:outlineLvl w:val="0"/>
    </w:pPr>
    <w:rPr>
      <w:color w:val="FFFFFF"/>
    </w:rPr>
  </w:style>
  <w:style w:type="paragraph" w:customStyle="1" w:styleId="af0">
    <w:name w:val="附录表标题"/>
    <w:basedOn w:val="afa"/>
    <w:next w:val="aff5"/>
    <w:rsid w:val="00603CA6"/>
    <w:pPr>
      <w:numPr>
        <w:ilvl w:val="1"/>
        <w:numId w:val="7"/>
      </w:numPr>
      <w:tabs>
        <w:tab w:val="left" w:pos="180"/>
      </w:tabs>
      <w:spacing w:beforeLines="50" w:afterLines="50"/>
      <w:ind w:left="0" w:firstLine="0"/>
      <w:jc w:val="center"/>
    </w:pPr>
    <w:rPr>
      <w:rFonts w:ascii="黑体" w:eastAsia="黑体"/>
      <w:szCs w:val="21"/>
    </w:rPr>
  </w:style>
  <w:style w:type="paragraph" w:customStyle="1" w:styleId="af4">
    <w:name w:val="附录二级条标题"/>
    <w:basedOn w:val="afa"/>
    <w:next w:val="aff5"/>
    <w:rsid w:val="00603CA6"/>
    <w:pPr>
      <w:widowControl/>
      <w:numPr>
        <w:ilvl w:val="3"/>
        <w:numId w:val="6"/>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8">
    <w:name w:val="附录二级无"/>
    <w:basedOn w:val="af4"/>
    <w:rsid w:val="00603CA6"/>
    <w:pPr>
      <w:tabs>
        <w:tab w:val="clear" w:pos="360"/>
      </w:tabs>
      <w:spacing w:beforeLines="0" w:afterLines="0"/>
    </w:pPr>
    <w:rPr>
      <w:rFonts w:ascii="宋体" w:eastAsia="宋体"/>
      <w:szCs w:val="21"/>
    </w:rPr>
  </w:style>
  <w:style w:type="paragraph" w:customStyle="1" w:styleId="affff9">
    <w:name w:val="附录公式"/>
    <w:basedOn w:val="aff5"/>
    <w:next w:val="aff5"/>
    <w:link w:val="Char3"/>
    <w:qFormat/>
    <w:rsid w:val="00603CA6"/>
  </w:style>
  <w:style w:type="character" w:customStyle="1" w:styleId="Char3">
    <w:name w:val="附录公式 Char"/>
    <w:basedOn w:val="Char0"/>
    <w:link w:val="affff9"/>
    <w:rsid w:val="00603CA6"/>
    <w:rPr>
      <w:rFonts w:ascii="宋体"/>
      <w:sz w:val="21"/>
      <w:lang w:val="en-US" w:eastAsia="zh-CN" w:bidi="ar-SA"/>
    </w:rPr>
  </w:style>
  <w:style w:type="paragraph" w:customStyle="1" w:styleId="affffa">
    <w:name w:val="附录公式编号制表符"/>
    <w:basedOn w:val="afa"/>
    <w:next w:val="aff5"/>
    <w:qFormat/>
    <w:rsid w:val="00603CA6"/>
    <w:pPr>
      <w:widowControl/>
      <w:tabs>
        <w:tab w:val="center" w:pos="4201"/>
        <w:tab w:val="right" w:leader="dot" w:pos="9298"/>
      </w:tabs>
      <w:autoSpaceDE w:val="0"/>
      <w:autoSpaceDN w:val="0"/>
    </w:pPr>
    <w:rPr>
      <w:rFonts w:ascii="宋体"/>
      <w:kern w:val="0"/>
      <w:szCs w:val="20"/>
    </w:rPr>
  </w:style>
  <w:style w:type="paragraph" w:customStyle="1" w:styleId="af5">
    <w:name w:val="附录三级条标题"/>
    <w:basedOn w:val="af4"/>
    <w:next w:val="aff5"/>
    <w:rsid w:val="00603CA6"/>
    <w:pPr>
      <w:numPr>
        <w:ilvl w:val="4"/>
      </w:numPr>
      <w:outlineLvl w:val="4"/>
    </w:pPr>
  </w:style>
  <w:style w:type="paragraph" w:customStyle="1" w:styleId="affffb">
    <w:name w:val="附录三级无"/>
    <w:basedOn w:val="af5"/>
    <w:rsid w:val="00603CA6"/>
    <w:pPr>
      <w:tabs>
        <w:tab w:val="clear" w:pos="360"/>
      </w:tabs>
      <w:spacing w:beforeLines="0" w:afterLines="0"/>
    </w:pPr>
    <w:rPr>
      <w:rFonts w:ascii="宋体" w:eastAsia="宋体"/>
      <w:szCs w:val="21"/>
    </w:rPr>
  </w:style>
  <w:style w:type="paragraph" w:customStyle="1" w:styleId="af9">
    <w:name w:val="附录数字编号列项（二级）"/>
    <w:qFormat/>
    <w:rsid w:val="00603CA6"/>
    <w:pPr>
      <w:numPr>
        <w:ilvl w:val="1"/>
        <w:numId w:val="8"/>
      </w:numPr>
    </w:pPr>
    <w:rPr>
      <w:rFonts w:ascii="宋体"/>
      <w:sz w:val="21"/>
    </w:rPr>
  </w:style>
  <w:style w:type="paragraph" w:customStyle="1" w:styleId="af6">
    <w:name w:val="附录四级条标题"/>
    <w:basedOn w:val="af5"/>
    <w:next w:val="aff5"/>
    <w:rsid w:val="00603CA6"/>
    <w:pPr>
      <w:numPr>
        <w:ilvl w:val="5"/>
      </w:numPr>
      <w:outlineLvl w:val="5"/>
    </w:pPr>
  </w:style>
  <w:style w:type="paragraph" w:customStyle="1" w:styleId="affffc">
    <w:name w:val="附录四级无"/>
    <w:basedOn w:val="af6"/>
    <w:rsid w:val="00603CA6"/>
    <w:pPr>
      <w:tabs>
        <w:tab w:val="clear" w:pos="360"/>
      </w:tabs>
      <w:spacing w:beforeLines="0" w:afterLines="0"/>
    </w:pPr>
    <w:rPr>
      <w:rFonts w:ascii="宋体" w:eastAsia="宋体"/>
      <w:szCs w:val="21"/>
    </w:rPr>
  </w:style>
  <w:style w:type="paragraph" w:customStyle="1" w:styleId="a6">
    <w:name w:val="附录图标号"/>
    <w:basedOn w:val="afa"/>
    <w:rsid w:val="00603CA6"/>
    <w:pPr>
      <w:keepNext/>
      <w:pageBreakBefore/>
      <w:widowControl/>
      <w:numPr>
        <w:numId w:val="9"/>
      </w:numPr>
      <w:spacing w:line="14" w:lineRule="exact"/>
      <w:ind w:left="0" w:firstLine="363"/>
      <w:jc w:val="center"/>
      <w:outlineLvl w:val="0"/>
    </w:pPr>
    <w:rPr>
      <w:color w:val="FFFFFF"/>
    </w:rPr>
  </w:style>
  <w:style w:type="paragraph" w:customStyle="1" w:styleId="a7">
    <w:name w:val="附录图标题"/>
    <w:basedOn w:val="afa"/>
    <w:next w:val="aff5"/>
    <w:rsid w:val="00603CA6"/>
    <w:pPr>
      <w:numPr>
        <w:ilvl w:val="1"/>
        <w:numId w:val="9"/>
      </w:numPr>
      <w:tabs>
        <w:tab w:val="left" w:pos="363"/>
      </w:tabs>
      <w:spacing w:beforeLines="50" w:afterLines="50"/>
      <w:ind w:left="0" w:firstLine="0"/>
      <w:jc w:val="center"/>
    </w:pPr>
    <w:rPr>
      <w:rFonts w:ascii="黑体" w:eastAsia="黑体"/>
      <w:szCs w:val="21"/>
    </w:rPr>
  </w:style>
  <w:style w:type="paragraph" w:customStyle="1" w:styleId="af7">
    <w:name w:val="附录五级条标题"/>
    <w:basedOn w:val="af6"/>
    <w:next w:val="aff5"/>
    <w:rsid w:val="00603CA6"/>
    <w:pPr>
      <w:numPr>
        <w:ilvl w:val="6"/>
      </w:numPr>
      <w:outlineLvl w:val="6"/>
    </w:pPr>
  </w:style>
  <w:style w:type="paragraph" w:customStyle="1" w:styleId="affffd">
    <w:name w:val="附录五级无"/>
    <w:basedOn w:val="af7"/>
    <w:rsid w:val="00603CA6"/>
    <w:pPr>
      <w:tabs>
        <w:tab w:val="clear" w:pos="360"/>
      </w:tabs>
      <w:spacing w:beforeLines="0" w:afterLines="0"/>
    </w:pPr>
    <w:rPr>
      <w:rFonts w:ascii="宋体" w:eastAsia="宋体"/>
      <w:szCs w:val="21"/>
    </w:rPr>
  </w:style>
  <w:style w:type="paragraph" w:customStyle="1" w:styleId="af2">
    <w:name w:val="附录章标题"/>
    <w:next w:val="aff5"/>
    <w:rsid w:val="00603CA6"/>
    <w:pPr>
      <w:numPr>
        <w:ilvl w:val="1"/>
        <w:numId w:val="6"/>
      </w:num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3">
    <w:name w:val="附录一级条标题"/>
    <w:basedOn w:val="af2"/>
    <w:next w:val="aff5"/>
    <w:rsid w:val="00603CA6"/>
    <w:pPr>
      <w:numPr>
        <w:ilvl w:val="2"/>
      </w:numPr>
      <w:autoSpaceDN w:val="0"/>
      <w:spacing w:beforeLines="50" w:afterLines="50"/>
      <w:outlineLvl w:val="2"/>
    </w:pPr>
  </w:style>
  <w:style w:type="paragraph" w:customStyle="1" w:styleId="affffe">
    <w:name w:val="附录一级无"/>
    <w:basedOn w:val="af3"/>
    <w:rsid w:val="00603CA6"/>
    <w:pPr>
      <w:tabs>
        <w:tab w:val="clear" w:pos="360"/>
      </w:tabs>
      <w:spacing w:beforeLines="0" w:afterLines="0"/>
    </w:pPr>
    <w:rPr>
      <w:rFonts w:ascii="宋体" w:eastAsia="宋体"/>
      <w:szCs w:val="21"/>
    </w:rPr>
  </w:style>
  <w:style w:type="paragraph" w:customStyle="1" w:styleId="af8">
    <w:name w:val="附录字母编号列项（一级）"/>
    <w:qFormat/>
    <w:rsid w:val="00603CA6"/>
    <w:pPr>
      <w:numPr>
        <w:numId w:val="8"/>
      </w:numPr>
    </w:pPr>
    <w:rPr>
      <w:rFonts w:ascii="宋体"/>
      <w:sz w:val="21"/>
    </w:rPr>
  </w:style>
  <w:style w:type="paragraph" w:customStyle="1" w:styleId="afffff">
    <w:name w:val="列项说明"/>
    <w:basedOn w:val="afa"/>
    <w:rsid w:val="00603CA6"/>
    <w:pPr>
      <w:adjustRightInd w:val="0"/>
      <w:spacing w:line="320" w:lineRule="exact"/>
      <w:ind w:leftChars="200" w:left="400" w:hangingChars="200" w:hanging="200"/>
      <w:jc w:val="left"/>
      <w:textAlignment w:val="baseline"/>
    </w:pPr>
    <w:rPr>
      <w:rFonts w:ascii="宋体"/>
      <w:kern w:val="0"/>
      <w:szCs w:val="20"/>
    </w:rPr>
  </w:style>
  <w:style w:type="paragraph" w:customStyle="1" w:styleId="afffff0">
    <w:name w:val="列项说明数字编号"/>
    <w:rsid w:val="00603CA6"/>
    <w:pPr>
      <w:ind w:leftChars="400" w:left="600" w:hangingChars="200" w:hanging="200"/>
    </w:pPr>
    <w:rPr>
      <w:rFonts w:ascii="宋体"/>
      <w:sz w:val="21"/>
    </w:rPr>
  </w:style>
  <w:style w:type="paragraph" w:customStyle="1" w:styleId="afffff1">
    <w:name w:val="目次、索引正文"/>
    <w:rsid w:val="00603CA6"/>
    <w:pPr>
      <w:spacing w:line="320" w:lineRule="exact"/>
      <w:jc w:val="both"/>
    </w:pPr>
    <w:rPr>
      <w:rFonts w:ascii="宋体"/>
      <w:sz w:val="21"/>
    </w:rPr>
  </w:style>
  <w:style w:type="paragraph" w:customStyle="1" w:styleId="afffff2">
    <w:name w:val="其他标准标志"/>
    <w:basedOn w:val="afff6"/>
    <w:rsid w:val="00603CA6"/>
    <w:pPr>
      <w:framePr w:w="6101" w:wrap="around" w:vAnchor="page" w:hAnchor="page" w:x="4673" w:y="942"/>
    </w:pPr>
    <w:rPr>
      <w:w w:val="130"/>
    </w:rPr>
  </w:style>
  <w:style w:type="paragraph" w:customStyle="1" w:styleId="afffff3">
    <w:name w:val="其他标准称谓"/>
    <w:next w:val="afa"/>
    <w:rsid w:val="00603CA6"/>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4">
    <w:name w:val="其他发布部门"/>
    <w:basedOn w:val="afffe"/>
    <w:rsid w:val="00603CA6"/>
    <w:pPr>
      <w:framePr w:wrap="around" w:y="15310"/>
      <w:spacing w:line="0" w:lineRule="atLeast"/>
    </w:pPr>
    <w:rPr>
      <w:rFonts w:ascii="黑体" w:eastAsia="黑体"/>
      <w:b w:val="0"/>
    </w:rPr>
  </w:style>
  <w:style w:type="paragraph" w:customStyle="1" w:styleId="afffff5">
    <w:name w:val="前言、引言标题"/>
    <w:next w:val="aff5"/>
    <w:rsid w:val="00603CA6"/>
    <w:pPr>
      <w:keepNext/>
      <w:pageBreakBefore/>
      <w:shd w:val="clear" w:color="FFFFFF" w:fill="FFFFFF"/>
      <w:spacing w:before="640" w:after="560"/>
      <w:jc w:val="center"/>
      <w:outlineLvl w:val="0"/>
    </w:pPr>
    <w:rPr>
      <w:rFonts w:ascii="黑体" w:eastAsia="黑体"/>
      <w:sz w:val="32"/>
    </w:rPr>
  </w:style>
  <w:style w:type="paragraph" w:customStyle="1" w:styleId="afffff6">
    <w:name w:val="三级无"/>
    <w:basedOn w:val="a3"/>
    <w:rsid w:val="00603CA6"/>
    <w:pPr>
      <w:spacing w:beforeLines="0" w:afterLines="0"/>
    </w:pPr>
    <w:rPr>
      <w:rFonts w:ascii="宋体" w:eastAsia="宋体"/>
    </w:rPr>
  </w:style>
  <w:style w:type="paragraph" w:customStyle="1" w:styleId="afffff7">
    <w:name w:val="实施日期"/>
    <w:basedOn w:val="affff"/>
    <w:rsid w:val="00603CA6"/>
    <w:pPr>
      <w:framePr w:wrap="around" w:vAnchor="page" w:hAnchor="text"/>
      <w:jc w:val="right"/>
    </w:pPr>
  </w:style>
  <w:style w:type="paragraph" w:customStyle="1" w:styleId="afffff8">
    <w:name w:val="示例后文字"/>
    <w:basedOn w:val="aff5"/>
    <w:next w:val="aff5"/>
    <w:qFormat/>
    <w:rsid w:val="00603CA6"/>
    <w:pPr>
      <w:ind w:firstLine="360"/>
    </w:pPr>
    <w:rPr>
      <w:sz w:val="18"/>
    </w:rPr>
  </w:style>
  <w:style w:type="paragraph" w:customStyle="1" w:styleId="afffff9">
    <w:name w:val="首示例"/>
    <w:next w:val="aff5"/>
    <w:link w:val="Char4"/>
    <w:qFormat/>
    <w:rsid w:val="00603CA6"/>
    <w:pPr>
      <w:tabs>
        <w:tab w:val="left" w:pos="360"/>
      </w:tabs>
    </w:pPr>
    <w:rPr>
      <w:rFonts w:ascii="宋体" w:hAnsi="宋体"/>
      <w:kern w:val="2"/>
      <w:sz w:val="18"/>
      <w:szCs w:val="18"/>
    </w:rPr>
  </w:style>
  <w:style w:type="character" w:customStyle="1" w:styleId="Char4">
    <w:name w:val="首示例 Char"/>
    <w:link w:val="afffff9"/>
    <w:rsid w:val="00603CA6"/>
    <w:rPr>
      <w:rFonts w:ascii="宋体" w:hAnsi="宋体"/>
      <w:kern w:val="2"/>
      <w:sz w:val="18"/>
      <w:szCs w:val="18"/>
    </w:rPr>
  </w:style>
  <w:style w:type="paragraph" w:customStyle="1" w:styleId="afffffa">
    <w:name w:val="四级无"/>
    <w:basedOn w:val="a4"/>
    <w:rsid w:val="00603CA6"/>
    <w:pPr>
      <w:spacing w:beforeLines="0" w:afterLines="0"/>
    </w:pPr>
    <w:rPr>
      <w:rFonts w:ascii="宋体" w:eastAsia="宋体"/>
    </w:rPr>
  </w:style>
  <w:style w:type="paragraph" w:customStyle="1" w:styleId="afffffb">
    <w:name w:val="条文脚注"/>
    <w:basedOn w:val="ab"/>
    <w:rsid w:val="00603CA6"/>
    <w:pPr>
      <w:numPr>
        <w:numId w:val="0"/>
      </w:numPr>
      <w:jc w:val="both"/>
    </w:pPr>
  </w:style>
  <w:style w:type="paragraph" w:customStyle="1" w:styleId="afffffc">
    <w:name w:val="图标脚注说明"/>
    <w:basedOn w:val="aff5"/>
    <w:rsid w:val="00603CA6"/>
    <w:pPr>
      <w:ind w:left="840" w:firstLineChars="0" w:hanging="420"/>
    </w:pPr>
    <w:rPr>
      <w:sz w:val="18"/>
      <w:szCs w:val="18"/>
    </w:rPr>
  </w:style>
  <w:style w:type="paragraph" w:customStyle="1" w:styleId="afffffd">
    <w:name w:val="图表脚注说明"/>
    <w:basedOn w:val="afa"/>
    <w:rsid w:val="00603CA6"/>
    <w:pPr>
      <w:ind w:left="544" w:hanging="181"/>
    </w:pPr>
    <w:rPr>
      <w:rFonts w:ascii="宋体"/>
      <w:sz w:val="18"/>
      <w:szCs w:val="18"/>
    </w:rPr>
  </w:style>
  <w:style w:type="paragraph" w:customStyle="1" w:styleId="afffffe">
    <w:name w:val="图的脚注"/>
    <w:next w:val="aff5"/>
    <w:qFormat/>
    <w:rsid w:val="00603CA6"/>
    <w:pPr>
      <w:widowControl w:val="0"/>
      <w:ind w:leftChars="200" w:left="840" w:hangingChars="200" w:hanging="420"/>
      <w:jc w:val="both"/>
    </w:pPr>
    <w:rPr>
      <w:rFonts w:ascii="宋体"/>
      <w:sz w:val="18"/>
    </w:rPr>
  </w:style>
  <w:style w:type="paragraph" w:customStyle="1" w:styleId="affffff">
    <w:name w:val="文献分类号"/>
    <w:rsid w:val="00603CA6"/>
    <w:pPr>
      <w:framePr w:hSpace="180" w:vSpace="180" w:wrap="around" w:hAnchor="margin" w:y="1" w:anchorLock="1"/>
      <w:widowControl w:val="0"/>
      <w:textAlignment w:val="center"/>
    </w:pPr>
    <w:rPr>
      <w:rFonts w:ascii="黑体" w:eastAsia="黑体"/>
      <w:sz w:val="21"/>
      <w:szCs w:val="21"/>
    </w:rPr>
  </w:style>
  <w:style w:type="paragraph" w:customStyle="1" w:styleId="affffff0">
    <w:name w:val="五级无"/>
    <w:basedOn w:val="a5"/>
    <w:rsid w:val="00603CA6"/>
    <w:pPr>
      <w:spacing w:beforeLines="0" w:afterLines="0"/>
    </w:pPr>
    <w:rPr>
      <w:rFonts w:ascii="宋体" w:eastAsia="宋体"/>
    </w:rPr>
  </w:style>
  <w:style w:type="paragraph" w:customStyle="1" w:styleId="affffff1">
    <w:name w:val="一级无"/>
    <w:basedOn w:val="a1"/>
    <w:rsid w:val="00603CA6"/>
    <w:pPr>
      <w:spacing w:beforeLines="0" w:afterLines="0"/>
    </w:pPr>
    <w:rPr>
      <w:rFonts w:ascii="宋体" w:eastAsia="宋体"/>
    </w:rPr>
  </w:style>
  <w:style w:type="paragraph" w:customStyle="1" w:styleId="affffff2">
    <w:name w:val="正文表标题"/>
    <w:next w:val="aff5"/>
    <w:link w:val="Char5"/>
    <w:rsid w:val="00603CA6"/>
    <w:pPr>
      <w:tabs>
        <w:tab w:val="left" w:pos="360"/>
      </w:tabs>
      <w:spacing w:beforeLines="50" w:afterLines="50"/>
      <w:jc w:val="center"/>
    </w:pPr>
    <w:rPr>
      <w:rFonts w:ascii="黑体" w:eastAsia="黑体"/>
      <w:sz w:val="21"/>
    </w:rPr>
  </w:style>
  <w:style w:type="paragraph" w:customStyle="1" w:styleId="affffff3">
    <w:name w:val="正文公式编号制表符"/>
    <w:basedOn w:val="aff5"/>
    <w:next w:val="aff5"/>
    <w:qFormat/>
    <w:rsid w:val="00603CA6"/>
    <w:pPr>
      <w:ind w:firstLineChars="0" w:firstLine="0"/>
    </w:pPr>
  </w:style>
  <w:style w:type="paragraph" w:customStyle="1" w:styleId="affffff4">
    <w:name w:val="正文图标题"/>
    <w:next w:val="aff5"/>
    <w:rsid w:val="00603CA6"/>
    <w:pPr>
      <w:tabs>
        <w:tab w:val="left" w:pos="360"/>
      </w:tabs>
      <w:spacing w:beforeLines="50" w:afterLines="50"/>
      <w:jc w:val="center"/>
    </w:pPr>
    <w:rPr>
      <w:rFonts w:ascii="黑体" w:eastAsia="黑体"/>
      <w:sz w:val="21"/>
    </w:rPr>
  </w:style>
  <w:style w:type="paragraph" w:customStyle="1" w:styleId="affffff5">
    <w:name w:val="终结线"/>
    <w:basedOn w:val="afa"/>
    <w:rsid w:val="00603CA6"/>
    <w:pPr>
      <w:framePr w:hSpace="181" w:vSpace="181" w:wrap="around" w:vAnchor="text" w:hAnchor="margin" w:xAlign="center" w:y="285"/>
    </w:pPr>
  </w:style>
  <w:style w:type="paragraph" w:customStyle="1" w:styleId="affffff6">
    <w:name w:val="其他发布日期"/>
    <w:basedOn w:val="affff"/>
    <w:rsid w:val="00603CA6"/>
    <w:pPr>
      <w:framePr w:wrap="around" w:vAnchor="page" w:hAnchor="text" w:x="1419"/>
    </w:pPr>
  </w:style>
  <w:style w:type="paragraph" w:customStyle="1" w:styleId="affffff7">
    <w:name w:val="其他实施日期"/>
    <w:basedOn w:val="afffff7"/>
    <w:rsid w:val="00603CA6"/>
    <w:pPr>
      <w:framePr w:wrap="around"/>
    </w:pPr>
  </w:style>
  <w:style w:type="paragraph" w:customStyle="1" w:styleId="22">
    <w:name w:val="封面标准名称2"/>
    <w:basedOn w:val="affff1"/>
    <w:rsid w:val="00603CA6"/>
    <w:pPr>
      <w:framePr w:wrap="around" w:y="4469"/>
      <w:spacing w:beforeLines="630"/>
    </w:pPr>
  </w:style>
  <w:style w:type="paragraph" w:customStyle="1" w:styleId="23">
    <w:name w:val="封面标准英文名称2"/>
    <w:basedOn w:val="affff2"/>
    <w:rsid w:val="00603CA6"/>
    <w:pPr>
      <w:framePr w:wrap="around" w:y="4469"/>
    </w:pPr>
  </w:style>
  <w:style w:type="paragraph" w:customStyle="1" w:styleId="24">
    <w:name w:val="封面一致性程度标识2"/>
    <w:basedOn w:val="affff3"/>
    <w:rsid w:val="00603CA6"/>
    <w:pPr>
      <w:framePr w:wrap="around" w:y="4469"/>
    </w:pPr>
  </w:style>
  <w:style w:type="paragraph" w:customStyle="1" w:styleId="25">
    <w:name w:val="封面标准文稿类别2"/>
    <w:basedOn w:val="affff4"/>
    <w:rsid w:val="00603CA6"/>
    <w:pPr>
      <w:framePr w:wrap="around" w:y="4469"/>
    </w:pPr>
  </w:style>
  <w:style w:type="paragraph" w:customStyle="1" w:styleId="26">
    <w:name w:val="封面标准文稿编辑信息2"/>
    <w:basedOn w:val="affff5"/>
    <w:rsid w:val="00603CA6"/>
    <w:pPr>
      <w:framePr w:wrap="around" w:y="4469"/>
    </w:pPr>
  </w:style>
  <w:style w:type="character" w:customStyle="1" w:styleId="Char1">
    <w:name w:val="正文文本缩进 Char1"/>
    <w:link w:val="aff0"/>
    <w:locked/>
    <w:rsid w:val="00603CA6"/>
    <w:rPr>
      <w:kern w:val="2"/>
      <w:sz w:val="24"/>
    </w:rPr>
  </w:style>
  <w:style w:type="character" w:customStyle="1" w:styleId="Char6">
    <w:name w:val="正文文本缩进 Char"/>
    <w:rsid w:val="00603CA6"/>
    <w:rPr>
      <w:kern w:val="2"/>
      <w:sz w:val="21"/>
      <w:szCs w:val="24"/>
    </w:rPr>
  </w:style>
  <w:style w:type="character" w:customStyle="1" w:styleId="Char">
    <w:name w:val="页眉 Char"/>
    <w:link w:val="aff3"/>
    <w:uiPriority w:val="99"/>
    <w:locked/>
    <w:rsid w:val="00603CA6"/>
    <w:rPr>
      <w:kern w:val="2"/>
      <w:sz w:val="18"/>
      <w:szCs w:val="18"/>
    </w:rPr>
  </w:style>
  <w:style w:type="character" w:customStyle="1" w:styleId="Char5">
    <w:name w:val="正文表标题 Char"/>
    <w:link w:val="affffff2"/>
    <w:locked/>
    <w:rsid w:val="00603CA6"/>
    <w:rPr>
      <w:rFonts w:ascii="黑体" w:eastAsia="黑体"/>
      <w:sz w:val="21"/>
    </w:rPr>
  </w:style>
  <w:style w:type="character" w:customStyle="1" w:styleId="Char10">
    <w:name w:val="一级条标题 Char1"/>
    <w:rsid w:val="00603CA6"/>
    <w:rPr>
      <w:rFonts w:eastAsia="黑体"/>
      <w:sz w:val="21"/>
      <w:lang w:val="en-US" w:eastAsia="zh-CN"/>
    </w:rPr>
  </w:style>
  <w:style w:type="character" w:customStyle="1" w:styleId="Char2">
    <w:name w:val="三级条标题 Char"/>
    <w:link w:val="a3"/>
    <w:locked/>
    <w:rsid w:val="00603CA6"/>
    <w:rPr>
      <w:rFonts w:ascii="黑体" w:eastAsia="黑体"/>
      <w:sz w:val="21"/>
      <w:szCs w:val="21"/>
    </w:rPr>
  </w:style>
  <w:style w:type="paragraph" w:styleId="affffff8">
    <w:name w:val="Balloon Text"/>
    <w:basedOn w:val="afa"/>
    <w:link w:val="Char7"/>
    <w:rsid w:val="000F54E4"/>
    <w:rPr>
      <w:sz w:val="18"/>
      <w:szCs w:val="18"/>
    </w:rPr>
  </w:style>
  <w:style w:type="character" w:customStyle="1" w:styleId="Char7">
    <w:name w:val="批注框文本 Char"/>
    <w:basedOn w:val="afb"/>
    <w:link w:val="affffff8"/>
    <w:rsid w:val="000F54E4"/>
    <w:rPr>
      <w:kern w:val="2"/>
      <w:sz w:val="18"/>
      <w:szCs w:val="18"/>
    </w:rPr>
  </w:style>
  <w:style w:type="character" w:styleId="affffff9">
    <w:name w:val="Placeholder Text"/>
    <w:basedOn w:val="afb"/>
    <w:uiPriority w:val="99"/>
    <w:unhideWhenUsed/>
    <w:rsid w:val="00945FC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a">
    <w:name w:val="Normal"/>
    <w:qFormat/>
    <w:pPr>
      <w:widowControl w:val="0"/>
      <w:jc w:val="both"/>
    </w:pPr>
  </w:style>
  <w:style w:type="character" w:default="1" w:styleId="afb">
    <w:name w:val="Default Paragraph Font"/>
    <w:uiPriority w:val="1"/>
    <w:semiHidden/>
    <w:unhideWhenUsed/>
  </w:style>
  <w:style w:type="table" w:default="1" w:styleId="afc">
    <w:name w:val="Normal Table"/>
    <w:uiPriority w:val="99"/>
    <w:semiHidden/>
    <w:unhideWhenUsed/>
    <w:tblPr>
      <w:tblInd w:w="0" w:type="dxa"/>
      <w:tblCellMar>
        <w:top w:w="0" w:type="dxa"/>
        <w:left w:w="108" w:type="dxa"/>
        <w:bottom w:w="0" w:type="dxa"/>
        <w:right w:w="108" w:type="dxa"/>
      </w:tblCellMar>
    </w:tblPr>
  </w:style>
  <w:style w:type="numbering" w:default="1" w:styleId="afd">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file:///D:\&#21150;&#20844;2019\&#19987;&#39033;&#22823;&#32434;&#36164;&#26009;2019\&#25105;&#31449;2019&#19987;&#39033;&#22823;&#32434;\&#22823;&#32434;&#20462;&#35746;0829\&#34092;&#33756;&#26426;&#19987;&#39033;&#22823;&#32434;(&#36865;&#23457;&#31295;).docx"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oleObject" Target="embeddings/oleObject1.bin"/><Relationship Id="rId7" Type="http://schemas.openxmlformats.org/officeDocument/2006/relationships/webSettings" Target="webSettings.xml"/><Relationship Id="rId12" Type="http://schemas.openxmlformats.org/officeDocument/2006/relationships/hyperlink" Target="file:///D:\&#21150;&#20844;2019\&#19987;&#39033;&#22823;&#32434;&#36164;&#26009;2019\&#25105;&#31449;2019&#19987;&#39033;&#22823;&#32434;\&#22823;&#32434;&#20462;&#35746;0829\&#34092;&#33756;&#26426;&#19987;&#39033;&#22823;&#32434;(&#36865;&#23457;&#31295;).docx" TargetMode="External"/><Relationship Id="rId17" Type="http://schemas.openxmlformats.org/officeDocument/2006/relationships/header" Target="header2.xml"/><Relationship Id="rId2" Type="http://schemas.openxmlformats.org/officeDocument/2006/relationships/customXml" Target="../customXml/item1.xml"/><Relationship Id="rId16" Type="http://schemas.openxmlformats.org/officeDocument/2006/relationships/hyperlink" Target="file:///D:\&#21150;&#20844;2019\&#19987;&#39033;&#22823;&#32434;&#36164;&#26009;2019\&#25105;&#31449;2019&#19987;&#39033;&#22823;&#32434;\&#22823;&#32434;&#20462;&#35746;0829\&#34092;&#33756;&#26426;&#19987;&#39033;&#22823;&#32434;(&#36865;&#23457;&#31295;).docx" TargetMode="External"/><Relationship Id="rId20" Type="http://schemas.openxmlformats.org/officeDocument/2006/relationships/image" Target="media/image2.wmf"/><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hyperlink" Target="file:///D:\&#21150;&#20844;2019\&#19987;&#39033;&#22823;&#32434;&#36164;&#26009;2019\&#25105;&#31449;2019&#19987;&#39033;&#22823;&#32434;\&#22823;&#32434;&#20462;&#35746;0829\&#34092;&#33756;&#26426;&#19987;&#39033;&#22823;&#32434;(&#36865;&#23457;&#31295;).docx"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1.w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file:///D:\&#21150;&#20844;2019\&#19987;&#39033;&#22823;&#32434;&#36164;&#26009;2019\&#25105;&#31449;2019&#19987;&#39033;&#22823;&#32434;\&#22823;&#32434;&#20462;&#35746;0829\&#34092;&#33756;&#26426;&#19987;&#39033;&#22823;&#32434;(&#36865;&#23457;&#31295;).docx" TargetMode="Externa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842</Words>
  <Characters>4801</Characters>
  <Application>Microsoft Office Word</Application>
  <DocSecurity>0</DocSecurity>
  <Lines>40</Lines>
  <Paragraphs>11</Paragraphs>
  <ScaleCrop>false</ScaleCrop>
  <LinksUpToDate>false</LinksUpToDate>
  <CharactersWithSpaces>5632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creator/>
  <cp:lastModifiedBy/>
  <cp:revision>1</cp:revision>
  <dcterms:created xsi:type="dcterms:W3CDTF">2019-08-15T03:08:00Z</dcterms:created>
  <dcterms:modified xsi:type="dcterms:W3CDTF">2019-09-30T01:25:00Z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