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56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方正黑体_GBK" w:cs="Times New Roman"/>
          <w:sz w:val="32"/>
          <w:szCs w:val="32"/>
        </w:rPr>
        <w:t>附件1</w:t>
      </w:r>
    </w:p>
    <w:p>
      <w:pPr>
        <w:wordWrap w:val="0"/>
        <w:spacing w:line="56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spacing w:line="560" w:lineRule="exact"/>
        <w:jc w:val="center"/>
        <w:rPr>
          <w:rFonts w:hint="default" w:ascii="Times New Roman" w:hAnsi="Times New Roman" w:eastAsia="方正小标宋_GBK" w:cs="Times New Roman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Cs/>
          <w:sz w:val="44"/>
          <w:szCs w:val="44"/>
        </w:rPr>
        <w:t>4月试点地区名单</w:t>
      </w:r>
    </w:p>
    <w:tbl>
      <w:tblPr>
        <w:tblStyle w:val="4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2"/>
        <w:gridCol w:w="2305"/>
        <w:gridCol w:w="1811"/>
        <w:gridCol w:w="3473"/>
        <w:gridCol w:w="63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720" w:hRule="atLeast"/>
        </w:trPr>
        <w:tc>
          <w:tcPr>
            <w:tcW w:w="7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  <w:lang w:bidi="ar-SA"/>
              </w:rPr>
              <w:t>序号</w:t>
            </w:r>
          </w:p>
        </w:tc>
        <w:tc>
          <w:tcPr>
            <w:tcW w:w="23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  <w:lang w:bidi="ar-SA"/>
              </w:rPr>
              <w:t>市县</w:t>
            </w:r>
          </w:p>
        </w:tc>
        <w:tc>
          <w:tcPr>
            <w:tcW w:w="18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  <w:lang w:bidi="ar-SA"/>
              </w:rPr>
              <w:t>品种</w:t>
            </w:r>
          </w:p>
        </w:tc>
        <w:tc>
          <w:tcPr>
            <w:tcW w:w="34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  <w:lang w:bidi="ar-SA"/>
              </w:rPr>
              <w:t>畜禽屠宰单位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7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3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8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34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黑体_GBK" w:cs="Times New Roman"/>
                <w:kern w:val="0"/>
                <w:sz w:val="32"/>
                <w:szCs w:val="32"/>
                <w:lang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  <w:t>1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常州市金坛区</w:t>
            </w: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禽（鸡）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常州立华食品有限公司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left"/>
              <w:rPr>
                <w:rFonts w:hint="default" w:ascii="Times New Roman" w:hAnsi="Times New Roman" w:eastAsia="Times New Roman" w:cs="Times New Roman"/>
                <w:kern w:val="0"/>
                <w:sz w:val="20"/>
                <w:szCs w:val="20"/>
                <w:lang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  <w:t>2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  <w:t>苏州市姑苏区</w:t>
            </w: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  <w:t>猪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  <w:t>苏州市太湖牧业有限责任公司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left"/>
              <w:rPr>
                <w:rFonts w:hint="default" w:ascii="Times New Roman" w:hAnsi="Times New Roman" w:eastAsia="Times New Roman" w:cs="Times New Roman"/>
                <w:kern w:val="0"/>
                <w:sz w:val="20"/>
                <w:szCs w:val="20"/>
                <w:lang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  <w:t>3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  <w:t>苏州市相城区</w:t>
            </w: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  <w:t>牛、羊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highlight w:val="none"/>
                <w:lang w:bidi="ar-SA"/>
              </w:rPr>
              <w:t>苏州市相城区阳澄湖镇嘉诚牧业场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left"/>
              <w:rPr>
                <w:rFonts w:hint="default" w:ascii="Times New Roman" w:hAnsi="Times New Roman" w:eastAsia="Times New Roman" w:cs="Times New Roman"/>
                <w:kern w:val="0"/>
                <w:sz w:val="20"/>
                <w:szCs w:val="20"/>
                <w:lang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  <w:t>4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淮安市淮安区</w:t>
            </w: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猪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江苏淮安苏食肉品有限公司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left"/>
              <w:rPr>
                <w:rFonts w:hint="default" w:ascii="Times New Roman" w:hAnsi="Times New Roman" w:eastAsia="Times New Roman" w:cs="Times New Roman"/>
                <w:kern w:val="0"/>
                <w:sz w:val="20"/>
                <w:szCs w:val="20"/>
                <w:lang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  <w:t>5</w:t>
            </w:r>
          </w:p>
        </w:tc>
        <w:tc>
          <w:tcPr>
            <w:tcW w:w="2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泰州市泰兴市</w:t>
            </w: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猪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江苏百汇农业发展有限公司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left"/>
              <w:rPr>
                <w:rFonts w:hint="default" w:ascii="Times New Roman" w:hAnsi="Times New Roman" w:eastAsia="Times New Roman" w:cs="Times New Roman"/>
                <w:kern w:val="0"/>
                <w:sz w:val="20"/>
                <w:szCs w:val="20"/>
                <w:lang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  <w:t>6</w:t>
            </w:r>
          </w:p>
        </w:tc>
        <w:tc>
          <w:tcPr>
            <w:tcW w:w="23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盐城市东台市</w:t>
            </w: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猪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中粮家佳康（江苏）有限公司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left"/>
              <w:rPr>
                <w:rFonts w:hint="default" w:ascii="Times New Roman" w:hAnsi="Times New Roman" w:eastAsia="Times New Roman" w:cs="Times New Roman"/>
                <w:kern w:val="0"/>
                <w:sz w:val="20"/>
                <w:szCs w:val="20"/>
                <w:lang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2"/>
                <w:szCs w:val="32"/>
                <w:lang w:bidi="ar-SA"/>
              </w:rPr>
              <w:t>7</w:t>
            </w:r>
          </w:p>
        </w:tc>
        <w:tc>
          <w:tcPr>
            <w:tcW w:w="23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禽（鸡）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32"/>
                <w:szCs w:val="32"/>
                <w:lang w:bidi="ar-SA"/>
              </w:rPr>
              <w:t>盐城温氏佳和食品有限公司</w:t>
            </w:r>
          </w:p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overflowPunct/>
              <w:topLinePunct w:val="0"/>
              <w:bidi w:val="0"/>
              <w:spacing w:after="0" w:line="560" w:lineRule="exact"/>
              <w:ind w:right="0"/>
              <w:jc w:val="left"/>
              <w:rPr>
                <w:rFonts w:hint="default" w:ascii="Times New Roman" w:hAnsi="Times New Roman" w:eastAsia="Times New Roman" w:cs="Times New Roman"/>
                <w:kern w:val="0"/>
                <w:sz w:val="20"/>
                <w:szCs w:val="20"/>
                <w:lang w:bidi="ar-SA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5EA7B13"/>
    <w:rsid w:val="62FBE7B8"/>
    <w:rsid w:val="F5EA7B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qFormat="1" w:unhideWhenUsed="0" w:uiPriority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heading"/>
    <w:basedOn w:val="1"/>
    <w:next w:val="3"/>
    <w:semiHidden/>
    <w:qFormat/>
    <w:uiPriority w:val="0"/>
    <w:rPr>
      <w:rFonts w:ascii="Arial" w:hAnsi="Arial" w:eastAsia="宋体" w:cs="Arial"/>
      <w:b/>
      <w:bCs/>
      <w:sz w:val="21"/>
      <w:szCs w:val="24"/>
    </w:rPr>
  </w:style>
  <w:style w:type="paragraph" w:styleId="3">
    <w:name w:val="index 1"/>
    <w:basedOn w:val="1"/>
    <w:next w:val="1"/>
    <w:semiHidden/>
    <w:qFormat/>
    <w:uiPriority w:val="0"/>
    <w:rPr>
      <w:rFonts w:ascii="Calibri" w:hAnsi="Calibri" w:eastAsia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2025-03-28T00:42:00Z</dcterms:created>
  <dc:creator>szfxm</dc:creator>
  <cp:lastModifiedBy>szfxm</cp:lastModifiedBy>
  <dcterms:modified xsi:type="dcterms:W3CDTF">2025-03-27T16:50:19Z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