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A454FB">
      <w:pPr>
        <w:pStyle w:val="5"/>
        <w:widowControl w:val="0"/>
        <w:autoSpaceDN w:val="0"/>
        <w:spacing w:before="0" w:beforeAutospacing="0" w:after="0" w:afterAutospacing="0" w:line="560" w:lineRule="exact"/>
        <w:jc w:val="both"/>
        <w:rPr>
          <w:rFonts w:ascii="Times New Roman" w:hAnsi="Times New Roman" w:eastAsia="方正黑体_GBK"/>
          <w:kern w:val="2"/>
          <w:sz w:val="32"/>
          <w:szCs w:val="32"/>
        </w:rPr>
      </w:pPr>
      <w:r>
        <w:rPr>
          <w:rFonts w:ascii="Times New Roman" w:hAnsi="Times New Roman" w:eastAsia="方正黑体_GBK" w:cs="Times New Roman"/>
          <w:kern w:val="2"/>
          <w:sz w:val="32"/>
          <w:szCs w:val="32"/>
          <w:lang w:bidi="ar-SA"/>
        </w:rPr>
        <w:t>附件2</w:t>
      </w:r>
    </w:p>
    <w:p w14:paraId="64B4F480">
      <w:pPr>
        <w:pStyle w:val="5"/>
        <w:widowControl w:val="0"/>
        <w:autoSpaceDN w:val="0"/>
        <w:spacing w:before="0" w:beforeAutospacing="0" w:after="0" w:afterAutospacing="0" w:line="560" w:lineRule="exact"/>
        <w:jc w:val="both"/>
        <w:rPr>
          <w:rFonts w:ascii="Times New Roman" w:hAnsi="Times New Roman" w:eastAsia="方正黑体_GBK" w:cs="Times New Roman"/>
          <w:kern w:val="2"/>
          <w:sz w:val="32"/>
          <w:szCs w:val="32"/>
          <w:lang w:bidi="ar-SA"/>
        </w:rPr>
      </w:pPr>
    </w:p>
    <w:p w14:paraId="0810C1F7">
      <w:pPr>
        <w:spacing w:line="560" w:lineRule="exact"/>
        <w:jc w:val="center"/>
        <w:textAlignment w:val="center"/>
        <w:rPr>
          <w:rFonts w:eastAsia="方正小标宋_GBK"/>
          <w:color w:val="000000"/>
          <w:sz w:val="44"/>
          <w:szCs w:val="44"/>
        </w:rPr>
      </w:pPr>
      <w:r>
        <w:rPr>
          <w:rFonts w:eastAsia="方正小标宋_GBK"/>
          <w:color w:val="000000"/>
          <w:sz w:val="44"/>
          <w:szCs w:val="44"/>
        </w:rPr>
        <w:t>202</w:t>
      </w:r>
      <w:r>
        <w:rPr>
          <w:rFonts w:hint="eastAsia" w:eastAsia="方正小标宋_GBK"/>
          <w:color w:val="000000"/>
          <w:sz w:val="44"/>
          <w:szCs w:val="44"/>
        </w:rPr>
        <w:t>5</w:t>
      </w:r>
      <w:r>
        <w:rPr>
          <w:rFonts w:eastAsia="方正小标宋_GBK"/>
          <w:color w:val="000000"/>
          <w:sz w:val="44"/>
          <w:szCs w:val="44"/>
        </w:rPr>
        <w:t>年省</w:t>
      </w:r>
      <w:r>
        <w:rPr>
          <w:rFonts w:hint="eastAsia" w:eastAsia="方正小标宋_GBK"/>
          <w:color w:val="000000"/>
          <w:sz w:val="44"/>
          <w:szCs w:val="44"/>
        </w:rPr>
        <w:t>现代</w:t>
      </w:r>
      <w:bookmarkStart w:id="0" w:name="_GoBack"/>
      <w:bookmarkEnd w:id="0"/>
      <w:r>
        <w:rPr>
          <w:rFonts w:hint="eastAsia" w:eastAsia="方正小标宋_GBK"/>
          <w:color w:val="000000"/>
          <w:sz w:val="44"/>
          <w:szCs w:val="44"/>
        </w:rPr>
        <w:t>农机装备与技术</w:t>
      </w:r>
      <w:r>
        <w:rPr>
          <w:rFonts w:eastAsia="方正小标宋_GBK"/>
          <w:color w:val="000000"/>
          <w:sz w:val="44"/>
          <w:szCs w:val="44"/>
        </w:rPr>
        <w:t>推广项目</w:t>
      </w:r>
    </w:p>
    <w:p w14:paraId="1946A478">
      <w:pPr>
        <w:spacing w:line="500" w:lineRule="exact"/>
        <w:jc w:val="center"/>
        <w:textAlignment w:val="center"/>
        <w:rPr>
          <w:rFonts w:hint="eastAsia" w:ascii="方正小标宋_GBK" w:eastAsia="方正小标宋_GBK" w:cs="方正小标宋_GBK"/>
          <w:color w:val="000000"/>
          <w:sz w:val="44"/>
          <w:szCs w:val="44"/>
          <w:lang w:bidi="ar-SA"/>
        </w:rPr>
      </w:pPr>
      <w:r>
        <w:rPr>
          <w:rFonts w:eastAsia="方正小标宋_GBK"/>
          <w:color w:val="000000"/>
          <w:sz w:val="44"/>
          <w:szCs w:val="44"/>
        </w:rPr>
        <w:t>绩效目标指标体系</w:t>
      </w:r>
      <w:r>
        <w:rPr>
          <w:rFonts w:hint="eastAsia" w:ascii="方正小标宋_GBK" w:eastAsia="方正小标宋_GBK" w:cs="方正小标宋_GBK"/>
          <w:color w:val="000000"/>
          <w:sz w:val="44"/>
          <w:szCs w:val="44"/>
          <w:lang w:bidi="ar-SA"/>
        </w:rPr>
        <w:t>表</w:t>
      </w:r>
    </w:p>
    <w:p w14:paraId="5FD51C15">
      <w:pPr>
        <w:pStyle w:val="4"/>
        <w:spacing w:line="500" w:lineRule="exact"/>
        <w:jc w:val="center"/>
        <w:rPr>
          <w:rFonts w:hint="eastAsia" w:eastAsia="方正小标宋_GBK"/>
        </w:rPr>
      </w:pPr>
      <w:r>
        <w:rPr>
          <w:rFonts w:hint="eastAsia" w:ascii="方正仿宋_GBK" w:eastAsia="方正仿宋_GBK" w:cs="方正仿宋_GBK"/>
          <w:color w:val="000000"/>
          <w:lang w:bidi="ar-SA"/>
        </w:rPr>
        <w:t>（一体化补短板类）</w:t>
      </w:r>
    </w:p>
    <w:tbl>
      <w:tblPr>
        <w:tblStyle w:val="6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88"/>
        <w:gridCol w:w="1984"/>
        <w:gridCol w:w="3969"/>
        <w:gridCol w:w="1629"/>
      </w:tblGrid>
      <w:tr w14:paraId="56859A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927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8B9756">
            <w:pPr>
              <w:spacing w:line="400" w:lineRule="exact"/>
              <w:jc w:val="center"/>
              <w:textAlignment w:val="center"/>
              <w:rPr>
                <w:rFonts w:eastAsia="方正黑体_GBK"/>
                <w:color w:val="000000"/>
                <w:sz w:val="24"/>
              </w:rPr>
            </w:pPr>
            <w:r>
              <w:rPr>
                <w:rFonts w:eastAsia="方正黑体_GBK"/>
                <w:color w:val="000000"/>
                <w:kern w:val="0"/>
                <w:sz w:val="24"/>
              </w:rPr>
              <w:t>一、绩效目标</w:t>
            </w:r>
          </w:p>
        </w:tc>
      </w:tr>
      <w:tr w14:paraId="18B746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0A16CD">
            <w:pPr>
              <w:spacing w:line="400" w:lineRule="exact"/>
              <w:jc w:val="center"/>
              <w:textAlignment w:val="center"/>
              <w:rPr>
                <w:rFonts w:hint="eastAsia" w:ascii="方正楷体_GBK" w:eastAsia="方正楷体_GBK" w:cs="方正楷体_GBK"/>
                <w:color w:val="000000"/>
                <w:sz w:val="24"/>
                <w:lang w:bidi="ar-SA"/>
              </w:rPr>
            </w:pPr>
            <w:r>
              <w:rPr>
                <w:rFonts w:hint="eastAsia" w:ascii="方正楷体_GBK" w:eastAsia="方正楷体_GBK" w:cs="方正楷体_GBK"/>
                <w:color w:val="000000"/>
                <w:kern w:val="0"/>
                <w:sz w:val="24"/>
                <w:lang w:bidi="ar-SA"/>
              </w:rPr>
              <w:t>序号</w:t>
            </w:r>
          </w:p>
        </w:tc>
        <w:tc>
          <w:tcPr>
            <w:tcW w:w="59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3E9D6A">
            <w:pPr>
              <w:spacing w:line="400" w:lineRule="exact"/>
              <w:jc w:val="center"/>
              <w:textAlignment w:val="center"/>
              <w:rPr>
                <w:rFonts w:hint="eastAsia" w:ascii="方正楷体_GBK" w:eastAsia="方正楷体_GBK" w:cs="方正楷体_GBK"/>
                <w:color w:val="000000"/>
                <w:sz w:val="24"/>
                <w:lang w:bidi="ar-SA"/>
              </w:rPr>
            </w:pPr>
            <w:r>
              <w:rPr>
                <w:rFonts w:hint="eastAsia" w:ascii="方正楷体_GBK" w:eastAsia="方正楷体_GBK" w:cs="方正楷体_GBK"/>
                <w:color w:val="000000"/>
                <w:kern w:val="0"/>
                <w:sz w:val="24"/>
                <w:lang w:bidi="ar-SA"/>
              </w:rPr>
              <w:t>目标名称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582A92">
            <w:pPr>
              <w:spacing w:line="400" w:lineRule="exact"/>
              <w:jc w:val="center"/>
              <w:textAlignment w:val="center"/>
              <w:rPr>
                <w:rFonts w:hint="eastAsia" w:ascii="方正楷体_GBK" w:eastAsia="方正楷体_GBK" w:cs="方正楷体_GBK"/>
                <w:color w:val="000000"/>
                <w:sz w:val="24"/>
                <w:lang w:bidi="ar-SA"/>
              </w:rPr>
            </w:pPr>
            <w:r>
              <w:rPr>
                <w:rFonts w:hint="eastAsia" w:ascii="方正楷体_GBK" w:eastAsia="方正楷体_GBK" w:cs="方正楷体_GBK"/>
                <w:color w:val="000000"/>
                <w:kern w:val="0"/>
                <w:sz w:val="24"/>
                <w:lang w:bidi="ar-SA"/>
              </w:rPr>
              <w:t>目标值</w:t>
            </w:r>
          </w:p>
        </w:tc>
      </w:tr>
      <w:tr w14:paraId="0E22E7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881919">
            <w:pPr>
              <w:spacing w:line="400" w:lineRule="exact"/>
              <w:jc w:val="center"/>
              <w:textAlignment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lang w:bidi="ar-SA"/>
              </w:rPr>
              <w:t>1</w:t>
            </w:r>
          </w:p>
        </w:tc>
        <w:tc>
          <w:tcPr>
            <w:tcW w:w="59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6E9B48">
            <w:pPr>
              <w:spacing w:line="400" w:lineRule="exact"/>
              <w:jc w:val="left"/>
              <w:rPr>
                <w:rFonts w:hint="eastAsia" w:ascii="方正仿宋_GBK" w:eastAsia="方正仿宋_GBK" w:cs="方正仿宋_GBK"/>
                <w:color w:val="000000"/>
                <w:kern w:val="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4"/>
                <w:lang w:bidi="ar-SA"/>
              </w:rPr>
              <w:t>推进农机装备补短板强弱项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09DF4C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推进</w:t>
            </w:r>
          </w:p>
        </w:tc>
      </w:tr>
      <w:tr w14:paraId="2BF08C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927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4FC5E5">
            <w:pPr>
              <w:spacing w:line="400" w:lineRule="exact"/>
              <w:jc w:val="center"/>
              <w:textAlignment w:val="center"/>
              <w:rPr>
                <w:rFonts w:eastAsia="方正黑体_GBK"/>
                <w:color w:val="000000"/>
                <w:sz w:val="24"/>
              </w:rPr>
            </w:pPr>
            <w:r>
              <w:rPr>
                <w:rFonts w:eastAsia="方正黑体_GBK"/>
                <w:color w:val="000000"/>
                <w:kern w:val="0"/>
                <w:sz w:val="24"/>
              </w:rPr>
              <w:t>二、评价指标</w:t>
            </w:r>
          </w:p>
        </w:tc>
      </w:tr>
      <w:tr w14:paraId="76D07C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BE6185">
            <w:pPr>
              <w:spacing w:line="400" w:lineRule="exact"/>
              <w:jc w:val="center"/>
              <w:textAlignment w:val="center"/>
              <w:rPr>
                <w:rFonts w:hint="eastAsia" w:ascii="方正楷体_GBK" w:eastAsia="方正楷体_GBK" w:cs="方正楷体_GBK"/>
                <w:color w:val="000000"/>
                <w:sz w:val="24"/>
                <w:lang w:bidi="ar-SA"/>
              </w:rPr>
            </w:pPr>
            <w:r>
              <w:rPr>
                <w:rFonts w:hint="eastAsia" w:ascii="方正楷体_GBK" w:eastAsia="方正楷体_GBK" w:cs="方正楷体_GBK"/>
                <w:color w:val="000000"/>
                <w:kern w:val="0"/>
                <w:sz w:val="24"/>
                <w:lang w:bidi="ar-SA"/>
              </w:rPr>
              <w:t>一级指标</w:t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86364E">
            <w:pPr>
              <w:spacing w:line="400" w:lineRule="exact"/>
              <w:jc w:val="center"/>
              <w:textAlignment w:val="center"/>
              <w:rPr>
                <w:rFonts w:hint="eastAsia" w:ascii="方正楷体_GBK" w:eastAsia="方正楷体_GBK" w:cs="方正楷体_GBK"/>
                <w:color w:val="000000"/>
                <w:sz w:val="24"/>
                <w:lang w:bidi="ar-SA"/>
              </w:rPr>
            </w:pPr>
            <w:r>
              <w:rPr>
                <w:rFonts w:hint="eastAsia" w:ascii="方正楷体_GBK" w:eastAsia="方正楷体_GBK" w:cs="方正楷体_GBK"/>
                <w:color w:val="000000"/>
                <w:sz w:val="24"/>
                <w:lang w:bidi="ar-SA"/>
              </w:rPr>
              <w:t>二级指标</w:t>
            </w:r>
          </w:p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3972BC">
            <w:pPr>
              <w:spacing w:line="400" w:lineRule="exact"/>
              <w:jc w:val="center"/>
              <w:textAlignment w:val="center"/>
              <w:rPr>
                <w:rFonts w:hint="eastAsia" w:ascii="方正楷体_GBK" w:eastAsia="方正楷体_GBK" w:cs="方正楷体_GBK"/>
                <w:color w:val="000000"/>
                <w:sz w:val="24"/>
                <w:lang w:bidi="ar-SA"/>
              </w:rPr>
            </w:pPr>
            <w:r>
              <w:rPr>
                <w:rFonts w:hint="eastAsia" w:ascii="方正楷体_GBK" w:eastAsia="方正楷体_GBK" w:cs="方正楷体_GBK"/>
                <w:color w:val="000000"/>
                <w:sz w:val="24"/>
                <w:lang w:bidi="ar-SA"/>
              </w:rPr>
              <w:t>三级指标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28CB2F99">
            <w:pPr>
              <w:spacing w:line="400" w:lineRule="exact"/>
              <w:jc w:val="center"/>
              <w:textAlignment w:val="center"/>
              <w:rPr>
                <w:rFonts w:hint="eastAsia" w:ascii="方正楷体_GBK" w:eastAsia="方正楷体_GBK" w:cs="方正楷体_GBK"/>
                <w:color w:val="000000"/>
                <w:sz w:val="24"/>
                <w:lang w:bidi="ar-SA"/>
              </w:rPr>
            </w:pPr>
            <w:r>
              <w:rPr>
                <w:rFonts w:hint="eastAsia" w:ascii="方正楷体_GBK" w:eastAsia="方正楷体_GBK" w:cs="方正楷体_GBK"/>
                <w:color w:val="000000"/>
                <w:kern w:val="0"/>
                <w:sz w:val="24"/>
                <w:lang w:bidi="ar-SA"/>
              </w:rPr>
              <w:t>全程指标值</w:t>
            </w:r>
          </w:p>
        </w:tc>
      </w:tr>
      <w:tr w14:paraId="77C581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68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605D38">
            <w:pPr>
              <w:spacing w:line="400" w:lineRule="exact"/>
              <w:jc w:val="center"/>
              <w:textAlignment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过程</w:t>
            </w:r>
          </w:p>
        </w:tc>
        <w:tc>
          <w:tcPr>
            <w:tcW w:w="19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6EC53B">
            <w:pPr>
              <w:spacing w:line="400" w:lineRule="exact"/>
              <w:jc w:val="center"/>
              <w:textAlignment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资金管理</w:t>
            </w:r>
          </w:p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47DAD7ED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sz w:val="24"/>
                <w:lang w:bidi="ar-SA"/>
              </w:rPr>
              <w:t>财务制度健全性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2CE4FBE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健全</w:t>
            </w:r>
          </w:p>
        </w:tc>
      </w:tr>
      <w:tr w14:paraId="48CF93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6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A556B5"/>
        </w:tc>
        <w:tc>
          <w:tcPr>
            <w:tcW w:w="19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2F199E"/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3F725899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sz w:val="24"/>
                <w:lang w:bidi="ar-SA"/>
              </w:rPr>
              <w:t>资金使用合规性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DA8632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合规</w:t>
            </w:r>
          </w:p>
        </w:tc>
      </w:tr>
      <w:tr w14:paraId="7F6AAF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6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0B2FCD"/>
        </w:tc>
        <w:tc>
          <w:tcPr>
            <w:tcW w:w="19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48DF1F"/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25597320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sz w:val="24"/>
                <w:lang w:bidi="ar-SA"/>
              </w:rPr>
              <w:t>财务监控有效性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8048FA5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有效</w:t>
            </w:r>
          </w:p>
        </w:tc>
      </w:tr>
      <w:tr w14:paraId="31D395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6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7F67CFF"/>
        </w:tc>
        <w:tc>
          <w:tcPr>
            <w:tcW w:w="19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A872838">
            <w:pPr>
              <w:spacing w:line="400" w:lineRule="exact"/>
              <w:jc w:val="center"/>
              <w:textAlignment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组织实施</w:t>
            </w:r>
          </w:p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FC2F734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sz w:val="24"/>
                <w:lang w:bidi="ar-SA"/>
              </w:rPr>
              <w:t>管理制度健全性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5EA9EE39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健全</w:t>
            </w:r>
          </w:p>
        </w:tc>
      </w:tr>
      <w:tr w14:paraId="60A59B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6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916E999"/>
        </w:tc>
        <w:tc>
          <w:tcPr>
            <w:tcW w:w="19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22BC3AA"/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D6B672C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sz w:val="24"/>
                <w:lang w:bidi="ar-SA"/>
              </w:rPr>
              <w:t>制度执行有效性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472808E0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有效</w:t>
            </w:r>
          </w:p>
        </w:tc>
      </w:tr>
      <w:tr w14:paraId="4E8AE2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6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6D831F2"/>
        </w:tc>
        <w:tc>
          <w:tcPr>
            <w:tcW w:w="19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3DBF4C0"/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D65C542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sz w:val="24"/>
                <w:lang w:bidi="ar-SA"/>
              </w:rPr>
              <w:t>项目质量可控性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0F943A1A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可控</w:t>
            </w:r>
          </w:p>
        </w:tc>
      </w:tr>
      <w:tr w14:paraId="363434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6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4042493"/>
        </w:tc>
        <w:tc>
          <w:tcPr>
            <w:tcW w:w="19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27FE2EF"/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20CD5CD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sz w:val="24"/>
                <w:lang w:bidi="ar-SA"/>
              </w:rPr>
              <w:t>项目执行规范性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22AAE971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规范</w:t>
            </w:r>
          </w:p>
        </w:tc>
      </w:tr>
      <w:tr w14:paraId="0CA7B0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6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BD32FB3"/>
        </w:tc>
        <w:tc>
          <w:tcPr>
            <w:tcW w:w="19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BA91496"/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4A703AC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sz w:val="24"/>
                <w:lang w:bidi="ar-SA"/>
              </w:rPr>
              <w:t>建设方案吻合度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40B632B5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吻合</w:t>
            </w:r>
          </w:p>
        </w:tc>
      </w:tr>
      <w:tr w14:paraId="6DA011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688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 w14:paraId="165BD896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产出</w:t>
            </w:r>
          </w:p>
        </w:tc>
        <w:tc>
          <w:tcPr>
            <w:tcW w:w="1984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 w14:paraId="7B104E9E">
            <w:pPr>
              <w:spacing w:line="400" w:lineRule="exact"/>
              <w:jc w:val="center"/>
              <w:textAlignment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数量指标</w:t>
            </w:r>
          </w:p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2CA64B2D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项目开工率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04B016F">
            <w:pPr>
              <w:spacing w:line="4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  <w:t>100%</w:t>
            </w:r>
          </w:p>
        </w:tc>
      </w:tr>
      <w:tr w14:paraId="4A2F5D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688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 w14:paraId="794F1643"/>
        </w:tc>
        <w:tc>
          <w:tcPr>
            <w:tcW w:w="1984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 w14:paraId="365CCE2E"/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6481965E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项目完成率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0679F8">
            <w:pPr>
              <w:spacing w:line="4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  <w:t>100%</w:t>
            </w:r>
          </w:p>
        </w:tc>
      </w:tr>
      <w:tr w14:paraId="2EC78A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688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 w14:paraId="6DC2ED53"/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 w14:paraId="4F6E4D0B">
            <w:pPr>
              <w:spacing w:line="400" w:lineRule="exact"/>
              <w:jc w:val="center"/>
              <w:textAlignment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质量指标</w:t>
            </w:r>
          </w:p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123DE9E5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质量达标率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C57509">
            <w:pPr>
              <w:spacing w:line="4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  <w:t>100%</w:t>
            </w:r>
          </w:p>
        </w:tc>
      </w:tr>
      <w:tr w14:paraId="134AC5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688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 w14:paraId="447EC7A3"/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793CCC">
            <w:pPr>
              <w:spacing w:line="400" w:lineRule="exact"/>
              <w:jc w:val="center"/>
              <w:textAlignment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4"/>
                <w:lang w:bidi="ar-SA"/>
              </w:rPr>
              <w:t>时效指标</w:t>
            </w:r>
          </w:p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43BC193E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完成及时率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2A68E2F">
            <w:pPr>
              <w:spacing w:line="4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  <w:t>100%</w:t>
            </w:r>
          </w:p>
        </w:tc>
      </w:tr>
      <w:tr w14:paraId="72912B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688" w:type="dxa"/>
            <w:vMerge w:val="continue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64AFF83E"/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409B7425">
            <w:pPr>
              <w:spacing w:line="400" w:lineRule="exact"/>
              <w:jc w:val="center"/>
              <w:textAlignment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4"/>
                <w:lang w:bidi="ar-SA"/>
              </w:rPr>
              <w:t>成本指标</w:t>
            </w:r>
          </w:p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9B51ACA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成本控制率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17D486A">
            <w:pPr>
              <w:spacing w:line="4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  <w:t>100%</w:t>
            </w:r>
          </w:p>
        </w:tc>
      </w:tr>
      <w:tr w14:paraId="267045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688" w:type="dxa"/>
            <w:vMerge w:val="restart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 w14:paraId="0F388579">
            <w:pPr>
              <w:spacing w:line="400" w:lineRule="exact"/>
              <w:jc w:val="center"/>
              <w:textAlignment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效益</w:t>
            </w:r>
          </w:p>
        </w:tc>
        <w:tc>
          <w:tcPr>
            <w:tcW w:w="1984" w:type="dxa"/>
            <w:vMerge w:val="restart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 w14:paraId="7D67194A">
            <w:pPr>
              <w:spacing w:line="400" w:lineRule="exact"/>
              <w:jc w:val="center"/>
              <w:textAlignment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社会效益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93F940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解决短板农机装备“无机可用”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74CF32">
            <w:pPr>
              <w:spacing w:line="4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  <w:t>解决</w:t>
            </w:r>
          </w:p>
        </w:tc>
      </w:tr>
      <w:tr w14:paraId="0759E6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688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 w14:paraId="7564FFF3"/>
        </w:tc>
        <w:tc>
          <w:tcPr>
            <w:tcW w:w="198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223B89"/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284711F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解决农机装备“无好机用”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3936A4F">
            <w:pPr>
              <w:spacing w:line="4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  <w:t>解决</w:t>
            </w:r>
          </w:p>
        </w:tc>
      </w:tr>
      <w:tr w14:paraId="6D7BDA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688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 w14:paraId="05DE270C"/>
        </w:tc>
        <w:tc>
          <w:tcPr>
            <w:tcW w:w="1984" w:type="dxa"/>
            <w:vMerge w:val="restart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 w14:paraId="0946A238">
            <w:pPr>
              <w:spacing w:line="400" w:lineRule="exact"/>
              <w:jc w:val="center"/>
              <w:textAlignment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经济效益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0162D62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提高作业效率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200F075">
            <w:pPr>
              <w:spacing w:line="4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  <w:t>提高</w:t>
            </w:r>
          </w:p>
        </w:tc>
      </w:tr>
      <w:tr w14:paraId="76C479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688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 w14:paraId="14D162B4"/>
        </w:tc>
        <w:tc>
          <w:tcPr>
            <w:tcW w:w="1984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 w14:paraId="25113475"/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AF4C106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降低劳动强度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4E515FE">
            <w:pPr>
              <w:spacing w:line="4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  <w:t>降低</w:t>
            </w:r>
          </w:p>
        </w:tc>
      </w:tr>
      <w:tr w14:paraId="7D3225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688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 w14:paraId="10BDC6C8"/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E5C454F">
            <w:pPr>
              <w:spacing w:line="400" w:lineRule="exact"/>
              <w:jc w:val="center"/>
              <w:textAlignment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生态效益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CF5D055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促进作物生产节水减肥减药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100B1BE">
            <w:pPr>
              <w:spacing w:line="4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  <w:t>促进</w:t>
            </w:r>
          </w:p>
        </w:tc>
      </w:tr>
      <w:tr w14:paraId="280203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68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C5DCCF8"/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4455678">
            <w:pPr>
              <w:spacing w:line="400" w:lineRule="exact"/>
              <w:jc w:val="center"/>
              <w:textAlignment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可持续发展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FB31C6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形成技术标准或操作规程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EBBA6AC">
            <w:pPr>
              <w:spacing w:line="4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  <w:t>形成</w:t>
            </w:r>
          </w:p>
        </w:tc>
      </w:tr>
      <w:tr w14:paraId="6BD90E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C80D8CD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满意度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6994350">
            <w:pPr>
              <w:spacing w:line="400" w:lineRule="exact"/>
              <w:jc w:val="center"/>
              <w:textAlignment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4"/>
                <w:lang w:bidi="ar-SA"/>
              </w:rPr>
              <w:t>服务对象满意度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328113A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受益农民满意度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A3057E">
            <w:pPr>
              <w:spacing w:line="4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  <w:t>95%</w:t>
            </w:r>
          </w:p>
        </w:tc>
      </w:tr>
    </w:tbl>
    <w:p w14:paraId="233B30E3">
      <w:pPr>
        <w:rPr>
          <w:rFonts w:eastAsia="方正小标宋_GBK"/>
          <w:color w:val="000000"/>
          <w:sz w:val="44"/>
          <w:szCs w:val="44"/>
        </w:rPr>
      </w:pPr>
      <w:r>
        <w:rPr>
          <w:rFonts w:eastAsia="方正小标宋_GBK"/>
          <w:color w:val="000000"/>
          <w:sz w:val="44"/>
          <w:szCs w:val="44"/>
        </w:rPr>
        <w:br w:type="page"/>
      </w:r>
    </w:p>
    <w:p w14:paraId="668D8097">
      <w:pPr>
        <w:spacing w:line="560" w:lineRule="exact"/>
        <w:jc w:val="center"/>
        <w:textAlignment w:val="center"/>
        <w:rPr>
          <w:rFonts w:eastAsia="方正小标宋_GBK"/>
          <w:color w:val="000000"/>
          <w:sz w:val="44"/>
          <w:szCs w:val="44"/>
        </w:rPr>
      </w:pPr>
      <w:r>
        <w:rPr>
          <w:rFonts w:eastAsia="方正小标宋_GBK"/>
          <w:color w:val="000000"/>
          <w:sz w:val="44"/>
          <w:szCs w:val="44"/>
        </w:rPr>
        <w:t>202</w:t>
      </w:r>
      <w:r>
        <w:rPr>
          <w:rFonts w:hint="eastAsia" w:eastAsia="方正小标宋_GBK"/>
          <w:color w:val="000000"/>
          <w:sz w:val="44"/>
          <w:szCs w:val="44"/>
        </w:rPr>
        <w:t>5</w:t>
      </w:r>
      <w:r>
        <w:rPr>
          <w:rFonts w:eastAsia="方正小标宋_GBK"/>
          <w:color w:val="000000"/>
          <w:sz w:val="44"/>
          <w:szCs w:val="44"/>
        </w:rPr>
        <w:t>年省</w:t>
      </w:r>
      <w:r>
        <w:rPr>
          <w:rFonts w:hint="eastAsia" w:eastAsia="方正小标宋_GBK"/>
          <w:color w:val="000000"/>
          <w:sz w:val="44"/>
          <w:szCs w:val="44"/>
        </w:rPr>
        <w:t>现代农机装备与技术</w:t>
      </w:r>
      <w:r>
        <w:rPr>
          <w:rFonts w:eastAsia="方正小标宋_GBK"/>
          <w:color w:val="000000"/>
          <w:sz w:val="44"/>
          <w:szCs w:val="44"/>
        </w:rPr>
        <w:t>推广项目</w:t>
      </w:r>
    </w:p>
    <w:p w14:paraId="192C93DB">
      <w:pPr>
        <w:spacing w:line="560" w:lineRule="exact"/>
        <w:jc w:val="center"/>
        <w:textAlignment w:val="center"/>
        <w:rPr>
          <w:rFonts w:hint="eastAsia" w:ascii="方正小标宋_GBK" w:eastAsia="方正小标宋_GBK" w:cs="方正小标宋_GBK"/>
          <w:color w:val="000000"/>
          <w:sz w:val="44"/>
          <w:szCs w:val="44"/>
          <w:lang w:bidi="ar-SA"/>
        </w:rPr>
      </w:pPr>
      <w:r>
        <w:rPr>
          <w:rFonts w:eastAsia="方正小标宋_GBK"/>
          <w:color w:val="000000"/>
          <w:sz w:val="44"/>
          <w:szCs w:val="44"/>
        </w:rPr>
        <w:t>绩效目标指标体系</w:t>
      </w:r>
      <w:r>
        <w:rPr>
          <w:rFonts w:hint="eastAsia" w:ascii="方正小标宋_GBK" w:eastAsia="方正小标宋_GBK" w:cs="方正小标宋_GBK"/>
          <w:color w:val="000000"/>
          <w:sz w:val="44"/>
          <w:szCs w:val="44"/>
          <w:lang w:bidi="ar-SA"/>
        </w:rPr>
        <w:t>表</w:t>
      </w:r>
    </w:p>
    <w:p w14:paraId="0C4CB619">
      <w:pPr>
        <w:pStyle w:val="4"/>
        <w:ind w:firstLine="320" w:firstLineChars="100"/>
        <w:jc w:val="center"/>
        <w:rPr>
          <w:rFonts w:hint="eastAsia" w:eastAsia="方正小标宋_GBK"/>
        </w:rPr>
      </w:pPr>
      <w:r>
        <w:rPr>
          <w:rFonts w:hint="eastAsia" w:ascii="方正仿宋_GBK" w:eastAsia="方正仿宋_GBK" w:cs="方正仿宋_GBK"/>
          <w:color w:val="000000"/>
          <w:lang w:bidi="ar-SA"/>
        </w:rPr>
        <w:t>（产业化推广应用类）</w:t>
      </w:r>
    </w:p>
    <w:tbl>
      <w:tblPr>
        <w:tblStyle w:val="6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88"/>
        <w:gridCol w:w="1984"/>
        <w:gridCol w:w="3969"/>
        <w:gridCol w:w="1629"/>
      </w:tblGrid>
      <w:tr w14:paraId="09531C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927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404515">
            <w:pPr>
              <w:spacing w:line="400" w:lineRule="exact"/>
              <w:jc w:val="center"/>
              <w:textAlignment w:val="center"/>
              <w:rPr>
                <w:rFonts w:eastAsia="方正黑体_GBK"/>
                <w:color w:val="000000"/>
                <w:sz w:val="24"/>
              </w:rPr>
            </w:pPr>
            <w:r>
              <w:rPr>
                <w:rFonts w:eastAsia="方正黑体_GBK"/>
                <w:color w:val="000000"/>
                <w:kern w:val="0"/>
                <w:sz w:val="24"/>
              </w:rPr>
              <w:t>一、绩效目标</w:t>
            </w:r>
          </w:p>
        </w:tc>
      </w:tr>
      <w:tr w14:paraId="10037E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ABB6F6">
            <w:pPr>
              <w:spacing w:line="400" w:lineRule="exact"/>
              <w:jc w:val="center"/>
              <w:textAlignment w:val="center"/>
              <w:rPr>
                <w:rFonts w:hint="eastAsia" w:ascii="方正楷体_GBK" w:eastAsia="方正楷体_GBK" w:cs="方正楷体_GBK"/>
                <w:color w:val="000000"/>
                <w:sz w:val="24"/>
                <w:lang w:bidi="ar-SA"/>
              </w:rPr>
            </w:pPr>
            <w:r>
              <w:rPr>
                <w:rFonts w:hint="eastAsia" w:ascii="方正楷体_GBK" w:eastAsia="方正楷体_GBK" w:cs="方正楷体_GBK"/>
                <w:color w:val="000000"/>
                <w:kern w:val="0"/>
                <w:sz w:val="24"/>
                <w:lang w:bidi="ar-SA"/>
              </w:rPr>
              <w:t>序号</w:t>
            </w:r>
          </w:p>
        </w:tc>
        <w:tc>
          <w:tcPr>
            <w:tcW w:w="59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3DAE48">
            <w:pPr>
              <w:spacing w:line="400" w:lineRule="exact"/>
              <w:jc w:val="center"/>
              <w:textAlignment w:val="center"/>
              <w:rPr>
                <w:rFonts w:hint="eastAsia" w:ascii="方正楷体_GBK" w:eastAsia="方正楷体_GBK" w:cs="方正楷体_GBK"/>
                <w:color w:val="000000"/>
                <w:sz w:val="24"/>
                <w:lang w:bidi="ar-SA"/>
              </w:rPr>
            </w:pPr>
            <w:r>
              <w:rPr>
                <w:rFonts w:hint="eastAsia" w:ascii="方正楷体_GBK" w:eastAsia="方正楷体_GBK" w:cs="方正楷体_GBK"/>
                <w:color w:val="000000"/>
                <w:kern w:val="0"/>
                <w:sz w:val="24"/>
                <w:lang w:bidi="ar-SA"/>
              </w:rPr>
              <w:t>目标名称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087E55">
            <w:pPr>
              <w:spacing w:line="400" w:lineRule="exact"/>
              <w:jc w:val="center"/>
              <w:textAlignment w:val="center"/>
              <w:rPr>
                <w:rFonts w:hint="eastAsia" w:ascii="方正楷体_GBK" w:eastAsia="方正楷体_GBK" w:cs="方正楷体_GBK"/>
                <w:color w:val="000000"/>
                <w:sz w:val="24"/>
                <w:lang w:bidi="ar-SA"/>
              </w:rPr>
            </w:pPr>
            <w:r>
              <w:rPr>
                <w:rFonts w:hint="eastAsia" w:ascii="方正楷体_GBK" w:eastAsia="方正楷体_GBK" w:cs="方正楷体_GBK"/>
                <w:color w:val="000000"/>
                <w:kern w:val="0"/>
                <w:sz w:val="24"/>
                <w:lang w:bidi="ar-SA"/>
              </w:rPr>
              <w:t>目标值</w:t>
            </w:r>
          </w:p>
        </w:tc>
      </w:tr>
      <w:tr w14:paraId="2C731D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EF7EFA">
            <w:pPr>
              <w:spacing w:line="400" w:lineRule="exact"/>
              <w:jc w:val="center"/>
              <w:textAlignment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lang w:bidi="ar-SA"/>
              </w:rPr>
              <w:t>1</w:t>
            </w:r>
          </w:p>
        </w:tc>
        <w:tc>
          <w:tcPr>
            <w:tcW w:w="59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D8A957">
            <w:pPr>
              <w:spacing w:line="400" w:lineRule="exact"/>
              <w:jc w:val="left"/>
              <w:rPr>
                <w:rFonts w:hint="eastAsia" w:ascii="方正仿宋_GBK" w:eastAsia="方正仿宋_GBK" w:cs="方正仿宋_GBK"/>
                <w:color w:val="000000"/>
                <w:kern w:val="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4"/>
                <w:lang w:bidi="ar-SA"/>
              </w:rPr>
              <w:t>提升农业智能化、产业化应用水平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18532D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提升</w:t>
            </w:r>
          </w:p>
        </w:tc>
      </w:tr>
      <w:tr w14:paraId="3F6EA9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927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1978C2">
            <w:pPr>
              <w:spacing w:line="400" w:lineRule="exact"/>
              <w:jc w:val="center"/>
              <w:textAlignment w:val="center"/>
              <w:rPr>
                <w:rFonts w:eastAsia="方正黑体_GBK"/>
                <w:color w:val="000000"/>
                <w:sz w:val="24"/>
              </w:rPr>
            </w:pPr>
            <w:r>
              <w:rPr>
                <w:rFonts w:eastAsia="方正黑体_GBK"/>
                <w:color w:val="000000"/>
                <w:kern w:val="0"/>
                <w:sz w:val="24"/>
              </w:rPr>
              <w:t>二、评价指标</w:t>
            </w:r>
          </w:p>
        </w:tc>
      </w:tr>
      <w:tr w14:paraId="137D18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7461A0">
            <w:pPr>
              <w:spacing w:line="400" w:lineRule="exact"/>
              <w:jc w:val="center"/>
              <w:textAlignment w:val="center"/>
              <w:rPr>
                <w:rFonts w:hint="eastAsia" w:ascii="方正楷体_GBK" w:eastAsia="方正楷体_GBK" w:cs="方正楷体_GBK"/>
                <w:color w:val="000000"/>
                <w:sz w:val="24"/>
                <w:lang w:bidi="ar-SA"/>
              </w:rPr>
            </w:pPr>
            <w:r>
              <w:rPr>
                <w:rFonts w:hint="eastAsia" w:ascii="方正楷体_GBK" w:eastAsia="方正楷体_GBK" w:cs="方正楷体_GBK"/>
                <w:color w:val="000000"/>
                <w:kern w:val="0"/>
                <w:sz w:val="24"/>
                <w:lang w:bidi="ar-SA"/>
              </w:rPr>
              <w:t>一级指标</w:t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5EE944">
            <w:pPr>
              <w:spacing w:line="400" w:lineRule="exact"/>
              <w:jc w:val="center"/>
              <w:textAlignment w:val="center"/>
              <w:rPr>
                <w:rFonts w:hint="eastAsia" w:ascii="方正楷体_GBK" w:eastAsia="方正楷体_GBK" w:cs="方正楷体_GBK"/>
                <w:color w:val="000000"/>
                <w:sz w:val="24"/>
                <w:lang w:bidi="ar-SA"/>
              </w:rPr>
            </w:pPr>
            <w:r>
              <w:rPr>
                <w:rFonts w:hint="eastAsia" w:ascii="方正楷体_GBK" w:eastAsia="方正楷体_GBK" w:cs="方正楷体_GBK"/>
                <w:color w:val="000000"/>
                <w:sz w:val="24"/>
                <w:lang w:bidi="ar-SA"/>
              </w:rPr>
              <w:t>二级指标</w:t>
            </w:r>
          </w:p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D2BB8B">
            <w:pPr>
              <w:spacing w:line="400" w:lineRule="exact"/>
              <w:jc w:val="center"/>
              <w:textAlignment w:val="center"/>
              <w:rPr>
                <w:rFonts w:hint="eastAsia" w:ascii="方正楷体_GBK" w:eastAsia="方正楷体_GBK" w:cs="方正楷体_GBK"/>
                <w:color w:val="000000"/>
                <w:sz w:val="24"/>
                <w:lang w:bidi="ar-SA"/>
              </w:rPr>
            </w:pPr>
            <w:r>
              <w:rPr>
                <w:rFonts w:hint="eastAsia" w:ascii="方正楷体_GBK" w:eastAsia="方正楷体_GBK" w:cs="方正楷体_GBK"/>
                <w:color w:val="000000"/>
                <w:sz w:val="24"/>
                <w:lang w:bidi="ar-SA"/>
              </w:rPr>
              <w:t>三级指标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136DD298">
            <w:pPr>
              <w:spacing w:line="400" w:lineRule="exact"/>
              <w:jc w:val="center"/>
              <w:textAlignment w:val="center"/>
              <w:rPr>
                <w:rFonts w:hint="eastAsia" w:ascii="方正楷体_GBK" w:eastAsia="方正楷体_GBK" w:cs="方正楷体_GBK"/>
                <w:color w:val="000000"/>
                <w:sz w:val="24"/>
                <w:lang w:bidi="ar-SA"/>
              </w:rPr>
            </w:pPr>
            <w:r>
              <w:rPr>
                <w:rFonts w:hint="eastAsia" w:ascii="方正楷体_GBK" w:eastAsia="方正楷体_GBK" w:cs="方正楷体_GBK"/>
                <w:color w:val="000000"/>
                <w:kern w:val="0"/>
                <w:sz w:val="24"/>
                <w:lang w:bidi="ar-SA"/>
              </w:rPr>
              <w:t>全程指标值</w:t>
            </w:r>
          </w:p>
        </w:tc>
      </w:tr>
      <w:tr w14:paraId="201D86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68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7EC5B9">
            <w:pPr>
              <w:spacing w:line="400" w:lineRule="exact"/>
              <w:jc w:val="center"/>
              <w:textAlignment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过程</w:t>
            </w:r>
          </w:p>
        </w:tc>
        <w:tc>
          <w:tcPr>
            <w:tcW w:w="19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00767B">
            <w:pPr>
              <w:spacing w:line="400" w:lineRule="exact"/>
              <w:jc w:val="center"/>
              <w:textAlignment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资金管理</w:t>
            </w:r>
          </w:p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3CB163F2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sz w:val="24"/>
                <w:lang w:bidi="ar-SA"/>
              </w:rPr>
              <w:t>财务制度健全性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8D57DA6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健全</w:t>
            </w:r>
          </w:p>
        </w:tc>
      </w:tr>
      <w:tr w14:paraId="002EA1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6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302A25"/>
        </w:tc>
        <w:tc>
          <w:tcPr>
            <w:tcW w:w="19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AB81C3"/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7DA7974C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sz w:val="24"/>
                <w:lang w:bidi="ar-SA"/>
              </w:rPr>
              <w:t>资金使用合规性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DDD951A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合规</w:t>
            </w:r>
          </w:p>
        </w:tc>
      </w:tr>
      <w:tr w14:paraId="203F9F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6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ED46F1"/>
        </w:tc>
        <w:tc>
          <w:tcPr>
            <w:tcW w:w="19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8F93A7"/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573FD44E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sz w:val="24"/>
                <w:lang w:bidi="ar-SA"/>
              </w:rPr>
              <w:t>财务监控有效性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D2828A0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有效</w:t>
            </w:r>
          </w:p>
        </w:tc>
      </w:tr>
      <w:tr w14:paraId="780097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6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FC8B926"/>
        </w:tc>
        <w:tc>
          <w:tcPr>
            <w:tcW w:w="19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8273D01">
            <w:pPr>
              <w:spacing w:line="400" w:lineRule="exact"/>
              <w:jc w:val="center"/>
              <w:textAlignment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组织实施</w:t>
            </w:r>
          </w:p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7630508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sz w:val="24"/>
                <w:lang w:bidi="ar-SA"/>
              </w:rPr>
              <w:t>管理制度健全性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1DBD9C41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健全</w:t>
            </w:r>
          </w:p>
        </w:tc>
      </w:tr>
      <w:tr w14:paraId="210539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6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834212B"/>
        </w:tc>
        <w:tc>
          <w:tcPr>
            <w:tcW w:w="19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029E90D"/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3D1D3FA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sz w:val="24"/>
                <w:lang w:bidi="ar-SA"/>
              </w:rPr>
              <w:t>制度执行有效性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4C502815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有效</w:t>
            </w:r>
          </w:p>
        </w:tc>
      </w:tr>
      <w:tr w14:paraId="15AF43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6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59606EB"/>
        </w:tc>
        <w:tc>
          <w:tcPr>
            <w:tcW w:w="19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A1FA390"/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05AA93B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sz w:val="24"/>
                <w:lang w:bidi="ar-SA"/>
              </w:rPr>
              <w:t>项目质量可控性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6D8E656A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可控</w:t>
            </w:r>
          </w:p>
        </w:tc>
      </w:tr>
      <w:tr w14:paraId="3BC3E0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6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B0E4641"/>
        </w:tc>
        <w:tc>
          <w:tcPr>
            <w:tcW w:w="19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054F6AD"/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B3710CB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sz w:val="24"/>
                <w:lang w:bidi="ar-SA"/>
              </w:rPr>
              <w:t>项目执行规范性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0C682284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规范</w:t>
            </w:r>
          </w:p>
        </w:tc>
      </w:tr>
      <w:tr w14:paraId="3BFBDB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6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D89C2F8"/>
        </w:tc>
        <w:tc>
          <w:tcPr>
            <w:tcW w:w="19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9452B44"/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4D4BA5E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sz w:val="24"/>
                <w:lang w:bidi="ar-SA"/>
              </w:rPr>
              <w:t>建设方案吻合度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019AD4E4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吻合</w:t>
            </w:r>
          </w:p>
        </w:tc>
      </w:tr>
      <w:tr w14:paraId="5DE97E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688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 w14:paraId="26E49CF2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产出</w:t>
            </w:r>
          </w:p>
        </w:tc>
        <w:tc>
          <w:tcPr>
            <w:tcW w:w="1984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 w14:paraId="6B02A8DD">
            <w:pPr>
              <w:spacing w:line="400" w:lineRule="exact"/>
              <w:jc w:val="center"/>
              <w:textAlignment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数量指标</w:t>
            </w:r>
          </w:p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57B03925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项目开工率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488A17">
            <w:pPr>
              <w:spacing w:line="4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  <w:t>100%</w:t>
            </w:r>
          </w:p>
        </w:tc>
      </w:tr>
      <w:tr w14:paraId="1B705B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688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 w14:paraId="277210D2"/>
        </w:tc>
        <w:tc>
          <w:tcPr>
            <w:tcW w:w="1984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 w14:paraId="7ECFC7B4"/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5465B0A9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项目完成率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4CA6476">
            <w:pPr>
              <w:spacing w:line="4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  <w:t>100%</w:t>
            </w:r>
          </w:p>
        </w:tc>
      </w:tr>
      <w:tr w14:paraId="1C5EB2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688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 w14:paraId="1E7F81EB"/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 w14:paraId="0B32BC38">
            <w:pPr>
              <w:spacing w:line="400" w:lineRule="exact"/>
              <w:jc w:val="center"/>
              <w:textAlignment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质量指标</w:t>
            </w:r>
          </w:p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46225731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质量达标率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E8C3BB">
            <w:pPr>
              <w:spacing w:line="4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  <w:t>100%</w:t>
            </w:r>
          </w:p>
        </w:tc>
      </w:tr>
      <w:tr w14:paraId="002ED2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688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 w14:paraId="2DF7E94A"/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560AB1">
            <w:pPr>
              <w:spacing w:line="400" w:lineRule="exact"/>
              <w:jc w:val="center"/>
              <w:textAlignment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4"/>
                <w:lang w:bidi="ar-SA"/>
              </w:rPr>
              <w:t>时效指标</w:t>
            </w:r>
          </w:p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42D97F54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完成及时率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1A6425">
            <w:pPr>
              <w:spacing w:line="4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  <w:t>100%</w:t>
            </w:r>
          </w:p>
        </w:tc>
      </w:tr>
      <w:tr w14:paraId="383195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688" w:type="dxa"/>
            <w:vMerge w:val="continue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72A81B02"/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1F7CDEDA">
            <w:pPr>
              <w:spacing w:line="400" w:lineRule="exact"/>
              <w:jc w:val="center"/>
              <w:textAlignment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4"/>
                <w:lang w:bidi="ar-SA"/>
              </w:rPr>
              <w:t>成本指标</w:t>
            </w:r>
          </w:p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3C47569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成本控制率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E5652C5">
            <w:pPr>
              <w:spacing w:line="4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  <w:t>100%</w:t>
            </w:r>
          </w:p>
        </w:tc>
      </w:tr>
      <w:tr w14:paraId="395B40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688" w:type="dxa"/>
            <w:vMerge w:val="restart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 w14:paraId="365C23C1">
            <w:pPr>
              <w:spacing w:line="400" w:lineRule="exact"/>
              <w:jc w:val="center"/>
              <w:textAlignment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效益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 w14:paraId="082E0EF7">
            <w:pPr>
              <w:spacing w:line="400" w:lineRule="exact"/>
              <w:jc w:val="center"/>
              <w:textAlignment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社会效益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F5C89D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推广应用面积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22E6D10">
            <w:pPr>
              <w:spacing w:line="4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lang w:val="en-US" w:eastAsia="zh-CN" w:bidi="ar-SA"/>
              </w:rPr>
              <w:t>2</w:t>
            </w:r>
            <w:r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  <w:t>000亩以上</w:t>
            </w:r>
          </w:p>
        </w:tc>
      </w:tr>
      <w:tr w14:paraId="69F1E1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688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 w14:paraId="147A51D8"/>
        </w:tc>
        <w:tc>
          <w:tcPr>
            <w:tcW w:w="1984" w:type="dxa"/>
            <w:vMerge w:val="restart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 w14:paraId="50D59684">
            <w:pPr>
              <w:spacing w:line="400" w:lineRule="exact"/>
              <w:jc w:val="center"/>
              <w:textAlignment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经济效益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DFB6085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提高作业效率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D7F971A">
            <w:pPr>
              <w:spacing w:line="4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  <w:t>提高</w:t>
            </w:r>
          </w:p>
        </w:tc>
      </w:tr>
      <w:tr w14:paraId="7D2890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688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 w14:paraId="7B435A02"/>
        </w:tc>
        <w:tc>
          <w:tcPr>
            <w:tcW w:w="1984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 w14:paraId="3CC0DE21"/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B5E9C93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降低劳动强度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9BA7F62">
            <w:pPr>
              <w:spacing w:line="4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  <w:t>降低</w:t>
            </w:r>
          </w:p>
        </w:tc>
      </w:tr>
      <w:tr w14:paraId="04BD90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688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 w14:paraId="079E00FA"/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93AD517">
            <w:pPr>
              <w:spacing w:line="400" w:lineRule="exact"/>
              <w:jc w:val="center"/>
              <w:textAlignment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生态效益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DAF2D7C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促进作物生产节水减肥减药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03A384D">
            <w:pPr>
              <w:spacing w:line="4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  <w:t>促进</w:t>
            </w:r>
          </w:p>
        </w:tc>
      </w:tr>
      <w:tr w14:paraId="2F96DA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68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30E88A3"/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CF41FD">
            <w:pPr>
              <w:spacing w:line="400" w:lineRule="exact"/>
              <w:jc w:val="center"/>
              <w:textAlignment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可持续发展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762186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形成技术规范或操作规程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6073130">
            <w:pPr>
              <w:spacing w:line="4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  <w:t>形成</w:t>
            </w:r>
          </w:p>
        </w:tc>
      </w:tr>
      <w:tr w14:paraId="498EC2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0D2A881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满意度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DAC39B">
            <w:pPr>
              <w:spacing w:line="400" w:lineRule="exact"/>
              <w:jc w:val="center"/>
              <w:textAlignment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kern w:val="0"/>
                <w:sz w:val="24"/>
                <w:lang w:bidi="ar-SA"/>
              </w:rPr>
              <w:t>服务对象满意度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094B98">
            <w:pPr>
              <w:spacing w:line="400" w:lineRule="exact"/>
              <w:jc w:val="center"/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color w:val="000000"/>
                <w:sz w:val="24"/>
                <w:lang w:bidi="ar-SA"/>
              </w:rPr>
              <w:t>受益农民满意度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9338AC4">
            <w:pPr>
              <w:spacing w:line="40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lang w:bidi="ar-SA"/>
              </w:rPr>
              <w:t>95%</w:t>
            </w:r>
          </w:p>
        </w:tc>
      </w:tr>
    </w:tbl>
    <w:p w14:paraId="1050B4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</w:pPr>
    </w:p>
    <w:sectPr>
      <w:pgSz w:w="11906" w:h="16838"/>
      <w:pgMar w:top="1984" w:right="1587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094A42"/>
    <w:rsid w:val="021A09FD"/>
    <w:rsid w:val="0AC51722"/>
    <w:rsid w:val="0C2506CA"/>
    <w:rsid w:val="1C821221"/>
    <w:rsid w:val="29D32333"/>
    <w:rsid w:val="2CD21D51"/>
    <w:rsid w:val="3B7B6DF1"/>
    <w:rsid w:val="3DEC2546"/>
    <w:rsid w:val="4AC1401F"/>
    <w:rsid w:val="717E2ED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1"/>
    <w:qFormat/>
    <w:uiPriority w:val="0"/>
    <w:pPr>
      <w:ind w:firstLine="200" w:firstLineChars="200"/>
    </w:pPr>
  </w:style>
  <w:style w:type="paragraph" w:styleId="3">
    <w:name w:val="Body Text Indent"/>
    <w:basedOn w:val="1"/>
    <w:next w:val="1"/>
    <w:uiPriority w:val="0"/>
    <w:pPr>
      <w:spacing w:after="120"/>
      <w:ind w:left="420" w:leftChars="200"/>
    </w:pPr>
  </w:style>
  <w:style w:type="paragraph" w:styleId="4">
    <w:name w:val="Normal Indent"/>
    <w:basedOn w:val="1"/>
    <w:qFormat/>
    <w:uiPriority w:val="0"/>
    <w:pPr>
      <w:ind w:firstLine="200" w:firstLineChars="200"/>
    </w:pPr>
  </w:style>
  <w:style w:type="paragraph" w:styleId="5">
    <w:name w:val="Normal (Web)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ZK</dc:creator>
  <cp:lastModifiedBy>罗升</cp:lastModifiedBy>
  <dcterms:modified xsi:type="dcterms:W3CDTF">2025-03-28T09:53:31Z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KSOTemplateDocerSaveRecord">
    <vt:lpwstr>eyJoZGlkIjoiYzU2MDBkNTU5YzBiNTM1MjM1OWEwZWM0NjM5NWI0MWMiLCJ1c2VySWQiOiIxMDcxNDA5OTY1In0=</vt:lpwstr>
  </property>
  <property fmtid="{D5CDD505-2E9C-101B-9397-08002B2CF9AE}" pid="4" name="ICV">
    <vt:lpwstr>407C9C62B5E54A1992115704CE942515_12</vt:lpwstr>
  </property>
</Properties>
</file>