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794A96">
      <w:pPr>
        <w:spacing w:line="560" w:lineRule="exact"/>
        <w:ind w:left="0" w:leftChars="0" w:firstLine="320" w:firstLineChars="100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方正黑体_GBK" w:cs="Times New Roman"/>
          <w:kern w:val="2"/>
          <w:sz w:val="32"/>
          <w:szCs w:val="24"/>
          <w:lang w:val="en-US" w:eastAsia="zh-CN" w:bidi="ar-SA"/>
        </w:rPr>
        <w:t>附件</w:t>
      </w:r>
      <w:r>
        <w:rPr>
          <w:rFonts w:hint="default" w:ascii="Times New Roman" w:hAnsi="Times New Roman" w:eastAsia="方正仿宋_GBK" w:cs="Times New Roman"/>
          <w:kern w:val="2"/>
          <w:sz w:val="32"/>
          <w:szCs w:val="24"/>
          <w:lang w:val="en-US" w:eastAsia="zh-CN" w:bidi="ar-SA"/>
        </w:rPr>
        <w:t>1</w:t>
      </w:r>
    </w:p>
    <w:p w14:paraId="1C98022C">
      <w:pPr>
        <w:spacing w:line="560" w:lineRule="exact"/>
        <w:ind w:left="0" w:firstLine="0" w:firstLineChars="0"/>
        <w:jc w:val="center"/>
        <w:rPr>
          <w:rFonts w:hint="default" w:ascii="Times New Roman" w:hAnsi="Times New Roman" w:eastAsia="方正小标宋_GBK" w:cs="Times New Roman"/>
          <w:sz w:val="40"/>
          <w:szCs w:val="40"/>
          <w:lang w:val="en-US" w:eastAsia="zh-CN" w:bidi="ar-SA"/>
        </w:rPr>
      </w:pPr>
      <w:r>
        <w:rPr>
          <w:rFonts w:hint="default" w:ascii="Times New Roman" w:hAnsi="Times New Roman" w:eastAsia="方正小标宋_GBK" w:cs="Times New Roman"/>
          <w:sz w:val="40"/>
          <w:szCs w:val="40"/>
          <w:lang w:val="en-US" w:eastAsia="zh-CN" w:bidi="ar-SA"/>
        </w:rPr>
        <w:t>202</w:t>
      </w:r>
      <w:r>
        <w:rPr>
          <w:rFonts w:hint="eastAsia" w:ascii="Times New Roman" w:hAnsi="Times New Roman" w:eastAsia="方正小标宋_GBK" w:cs="Times New Roman"/>
          <w:sz w:val="40"/>
          <w:szCs w:val="40"/>
          <w:lang w:val="en-US" w:eastAsia="zh-CN" w:bidi="ar-SA"/>
        </w:rPr>
        <w:t>6</w:t>
      </w:r>
      <w:r>
        <w:rPr>
          <w:rFonts w:hint="default" w:ascii="Times New Roman" w:hAnsi="Times New Roman" w:eastAsia="方正小标宋_GBK" w:cs="Times New Roman"/>
          <w:sz w:val="40"/>
          <w:szCs w:val="40"/>
          <w:lang w:val="en-US" w:eastAsia="zh-CN" w:bidi="ar-SA"/>
        </w:rPr>
        <w:t>年高素质农民培育项目省级重点班</w:t>
      </w:r>
      <w:r>
        <w:rPr>
          <w:rFonts w:hint="eastAsia" w:ascii="Times New Roman" w:hAnsi="Times New Roman" w:eastAsia="方正小标宋_GBK" w:cs="Times New Roman"/>
          <w:sz w:val="40"/>
          <w:szCs w:val="40"/>
          <w:lang w:val="en-US" w:eastAsia="zh-CN" w:bidi="ar-SA"/>
        </w:rPr>
        <w:t>和省级专题班</w:t>
      </w:r>
      <w:r>
        <w:rPr>
          <w:rFonts w:hint="default" w:ascii="Times New Roman" w:hAnsi="Times New Roman" w:eastAsia="方正小标宋_GBK" w:cs="Times New Roman"/>
          <w:sz w:val="40"/>
          <w:szCs w:val="40"/>
          <w:lang w:val="en-US" w:eastAsia="zh-CN" w:bidi="ar-SA"/>
        </w:rPr>
        <w:t>计划表</w:t>
      </w:r>
    </w:p>
    <w:tbl>
      <w:tblPr>
        <w:tblStyle w:val="6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4"/>
        <w:gridCol w:w="4232"/>
        <w:gridCol w:w="5016"/>
        <w:gridCol w:w="2363"/>
      </w:tblGrid>
      <w:tr w14:paraId="15EE8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tblHeader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354F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4D60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  <w:vertAlign w:val="baseline"/>
                <w:lang w:val="en-US" w:eastAsia="zh-CN" w:bidi="ar-SA"/>
              </w:rPr>
              <w:t>培育主题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B542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  <w:vertAlign w:val="baseline"/>
                <w:lang w:val="en-US" w:eastAsia="zh-CN" w:bidi="ar-SA"/>
              </w:rPr>
              <w:t>培育对象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52E0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  <w:vertAlign w:val="baseline"/>
                <w:lang w:val="en-US" w:eastAsia="zh-CN" w:bidi="ar-SA"/>
              </w:rPr>
              <w:t>培训</w:t>
            </w:r>
            <w:bookmarkStart w:id="0" w:name="_GoBack"/>
            <w:bookmarkEnd w:id="0"/>
            <w:r>
              <w:rPr>
                <w:rFonts w:hint="eastAsia" w:ascii="方正黑体_GBK" w:eastAsia="方正黑体_GBK" w:cs="方正黑体_GBK"/>
                <w:sz w:val="24"/>
                <w:szCs w:val="24"/>
                <w:vertAlign w:val="baseline"/>
                <w:lang w:val="en-US" w:eastAsia="zh-CN" w:bidi="ar-SA"/>
              </w:rPr>
              <w:t>人数</w:t>
            </w:r>
          </w:p>
        </w:tc>
      </w:tr>
      <w:tr w14:paraId="719D3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5000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88CD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一、省级重点班</w:t>
            </w:r>
          </w:p>
        </w:tc>
      </w:tr>
      <w:tr w14:paraId="52676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7DBA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E37D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生猪生态健康养殖技术培训班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8FE9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生猪规模化养殖户、养殖合作社负责人、生猪养殖从业者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D16D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45</w:t>
            </w:r>
          </w:p>
          <w:p w14:paraId="57AA05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（1期）</w:t>
            </w:r>
          </w:p>
        </w:tc>
      </w:tr>
      <w:tr w14:paraId="4590B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F2F5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4F21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水产绿色健康养殖技术培训班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1858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水产规模化养殖户、水产养殖专业合作社负责人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水产养殖企业技术骨干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473F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35</w:t>
            </w:r>
          </w:p>
          <w:p w14:paraId="2EA278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（1期）</w:t>
            </w:r>
          </w:p>
        </w:tc>
      </w:tr>
      <w:tr w14:paraId="1961F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4D6C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A27C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农产品生产经营主体负责人植保技能培训班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BF4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农产品生产经营主体负责人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8D07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50</w:t>
            </w:r>
          </w:p>
          <w:p w14:paraId="055D74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（1期）</w:t>
            </w:r>
          </w:p>
        </w:tc>
      </w:tr>
      <w:tr w14:paraId="1CA72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E0BF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4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6DA1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科学施肥技术培训班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D0C5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有关粮食生产种植大户和肥料施用社会化服务主体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DDC9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50</w:t>
            </w:r>
          </w:p>
          <w:p w14:paraId="5253E8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（1期）</w:t>
            </w:r>
          </w:p>
        </w:tc>
      </w:tr>
      <w:tr w14:paraId="527360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D90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5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9CA1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粮油作物单产提升技术培训班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C3E2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粮油作物种植主体负责人及技术骨干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F172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40</w:t>
            </w:r>
          </w:p>
          <w:p w14:paraId="5C5778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（1期）</w:t>
            </w:r>
          </w:p>
        </w:tc>
      </w:tr>
      <w:tr w14:paraId="22D0D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F1DE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6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1CD5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设施花卉绿色高效生产技术培训班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B10D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设施花卉生产经营主体负责人及技术骨干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758D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45</w:t>
            </w:r>
          </w:p>
          <w:p w14:paraId="6E0C62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（1期）</w:t>
            </w:r>
          </w:p>
        </w:tc>
      </w:tr>
      <w:tr w14:paraId="0D2EF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200F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7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CAD4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农村沼气行业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从业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人员培训班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F474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农村沼气行业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从业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人员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A95C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50</w:t>
            </w:r>
          </w:p>
          <w:p w14:paraId="6B7F05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2BF987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3EE1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8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BE4E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乡村巾帼主理人培训班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AEE9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家庭农场、农业专业合作社、龙头企业、基层妇联组织等领域的巾帼骨干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028C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40</w:t>
            </w:r>
          </w:p>
          <w:p w14:paraId="21BABE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352B06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E583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9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0CEF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青年带头人培训班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BE93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青年乡村合伙人、青年家庭农场经营者、返乡创业大学生等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7979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80</w:t>
            </w:r>
          </w:p>
          <w:p w14:paraId="16DB6D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4D32D5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6C78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10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B7A7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农产品直播电商培训班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8AEE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从事农产品网络销售和农产品生产经营的农民或返乡从业人员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5B93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50</w:t>
            </w:r>
          </w:p>
          <w:p w14:paraId="7F4820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1F3097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97D0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11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D4CB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乡村女主播培训班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70F1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从事农产品直播、乡村文旅宣传的乡村女性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7DA2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 xml:space="preserve">40 </w:t>
            </w:r>
          </w:p>
          <w:p w14:paraId="5E52C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167C11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4CF7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12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950F2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党员新农人培训班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7A43B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从事农业生产经营服务的党员新农人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DEE3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150</w:t>
            </w:r>
          </w:p>
          <w:p w14:paraId="23FFFA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3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0B4B2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8F8D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13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5C4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新型农业社会化服务主体负责人能力提升培训班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A44C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新型农业社会化服务主体负责人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E611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80</w:t>
            </w:r>
          </w:p>
          <w:p w14:paraId="51CAB1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203847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A991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14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1961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新型农业经营主体辅导员能力提升培训班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94C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新型农业经营主体辅导员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07A1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40</w:t>
            </w:r>
          </w:p>
          <w:p w14:paraId="74311B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36564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5000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55C0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二、省级专题班</w:t>
            </w:r>
          </w:p>
        </w:tc>
      </w:tr>
      <w:tr w14:paraId="5F043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E53B0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1850A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农机手技能提升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专题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培训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（批次一）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77442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专业农机手、农机大户和农机作业服务组织带头人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DB9A4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80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0FE9B7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F0BD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06A83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农机手技能提升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专题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培训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（批次二）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77CF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专业农机手、农机大户和农机作业服务组织带头人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73A70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80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39B58C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23250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634B3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农机手技能提升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专题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培训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（批次三）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38489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专业农机手、农机大户和农机作业服务组织带头人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46858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80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751F2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5C362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D1ED0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农机手技能提升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专题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培训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（批次四）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452C5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专业农机手、农机大户和农机作业服务组织带头人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9C89F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80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348E17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0B142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7D5A7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数智技术应用专题培训（批次一）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B9EA3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智慧农业的规模化主体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B041A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40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08709C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6CA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1943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数智技术应用专题培训（批次二）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CAD1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智慧农业的规模化主体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3A1D7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50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  <w:tr w14:paraId="6CE3E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4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99A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16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34DEC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乡土文化能人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专题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培训</w:t>
            </w:r>
          </w:p>
        </w:tc>
        <w:tc>
          <w:tcPr>
            <w:tcW w:w="19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25E8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农民文化骨干、乡村工匠、技能技艺人才</w:t>
            </w:r>
          </w:p>
        </w:tc>
        <w:tc>
          <w:tcPr>
            <w:tcW w:w="9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BCF2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80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期）</w:t>
            </w:r>
          </w:p>
        </w:tc>
      </w:tr>
    </w:tbl>
    <w:p w14:paraId="017ABED3">
      <w:pPr>
        <w:pStyle w:val="4"/>
        <w:ind w:left="0" w:leftChars="0"/>
        <w:rPr>
          <w:rFonts w:hint="default"/>
        </w:rPr>
        <w:sectPr>
          <w:pgSz w:w="16838" w:h="11906" w:orient="landscape"/>
          <w:pgMar w:top="1588" w:right="2098" w:bottom="1588" w:left="2098" w:header="851" w:footer="992" w:gutter="0"/>
          <w:cols w:space="720" w:num="1"/>
          <w:docGrid w:type="lines" w:linePitch="435" w:charSpace="0"/>
        </w:sectPr>
      </w:pPr>
    </w:p>
    <w:p w14:paraId="1A1B2B2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E81B2F"/>
    <w:rsid w:val="030A055A"/>
    <w:rsid w:val="04221DEB"/>
    <w:rsid w:val="04AE367F"/>
    <w:rsid w:val="079C1EB4"/>
    <w:rsid w:val="0BEF6A57"/>
    <w:rsid w:val="16F412D7"/>
    <w:rsid w:val="18602A8A"/>
    <w:rsid w:val="2171636C"/>
    <w:rsid w:val="29D347E1"/>
    <w:rsid w:val="380B6117"/>
    <w:rsid w:val="418807D8"/>
    <w:rsid w:val="495711BC"/>
    <w:rsid w:val="49D40A5E"/>
    <w:rsid w:val="5A6C083F"/>
    <w:rsid w:val="5B9B5880"/>
    <w:rsid w:val="5E3E6996"/>
    <w:rsid w:val="610F0176"/>
    <w:rsid w:val="76E81B2F"/>
    <w:rsid w:val="773F3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jc w:val="center"/>
    </w:pPr>
    <w:rPr>
      <w:rFonts w:eastAsia="华文中宋"/>
      <w:sz w:val="44"/>
      <w:szCs w:val="24"/>
    </w:rPr>
  </w:style>
  <w:style w:type="paragraph" w:styleId="3">
    <w:name w:val="Body Text 2"/>
    <w:basedOn w:val="1"/>
    <w:qFormat/>
    <w:uiPriority w:val="0"/>
    <w:pPr>
      <w:spacing w:after="120" w:line="480" w:lineRule="auto"/>
    </w:pPr>
    <w:rPr>
      <w:rFonts w:ascii="Calibri" w:hAnsi="Calibri" w:eastAsia="宋体"/>
    </w:rPr>
  </w:style>
  <w:style w:type="paragraph" w:styleId="4">
    <w:name w:val="Block Text"/>
    <w:basedOn w:val="1"/>
    <w:qFormat/>
    <w:uiPriority w:val="0"/>
    <w:pPr>
      <w:spacing w:after="120"/>
      <w:ind w:left="700" w:leftChars="700" w:right="700" w:rightChars="7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866</Words>
  <Characters>896</Characters>
  <Lines>0</Lines>
  <Paragraphs>0</Paragraphs>
  <TotalTime>11</TotalTime>
  <ScaleCrop>false</ScaleCrop>
  <LinksUpToDate>false</LinksUpToDate>
  <CharactersWithSpaces>897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2026-04-30T06:33:00Z</dcterms:created>
  <dc:creator>崔艳梅</dc:creator>
  <cp:lastModifiedBy>崔艳梅</cp:lastModifiedBy>
  <dcterms:modified xsi:type="dcterms:W3CDTF">2026-04-30T09:44:16Z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3FA3D82794704F8BB39BDBBFC5BF64CF_11</vt:lpwstr>
  </property>
  <property fmtid="{D5CDD505-2E9C-101B-9397-08002B2CF9AE}" pid="4" name="KSOTemplateDocerSaveRecord">
    <vt:lpwstr>eyJoZGlkIjoiNGU5MGEyOTRmYzk4YTZjMTk0MzZhNDZlMWU2MTk0MjQiLCJ1c2VySWQiOiIyOTk1NTMxODgifQ==</vt:lpwstr>
  </property>
</Properties>
</file>