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94395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5681980"/>
            <wp:effectExtent l="0" t="0" r="7620" b="4445"/>
            <wp:docPr id="2" name="图片 2" descr="2.中小企业声明函-坤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.中小企业声明函-坤泰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681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zMjM3OWIyYzE1OWRlZGM1OGI1ZGY1ZWVmZjg0YTEifQ=="/>
  </w:docVars>
  <w:rsids>
    <w:rsidRoot w:val="00000000"/>
    <w:rsid w:val="0227429F"/>
    <w:rsid w:val="0D4856FE"/>
    <w:rsid w:val="1B7A364D"/>
    <w:rsid w:val="20684B5E"/>
    <w:rsid w:val="338609FF"/>
    <w:rsid w:val="4CC918C9"/>
    <w:rsid w:val="593714D3"/>
    <w:rsid w:val="599867CE"/>
    <w:rsid w:val="5DEF7842"/>
    <w:rsid w:val="60CA20A7"/>
    <w:rsid w:val="61761F5B"/>
    <w:rsid w:val="647932FB"/>
    <w:rsid w:val="6AAF4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2023-11-03T03:47:00Z</dcterms:created>
  <dc:creator>syCat</dc:creator>
  <cp:lastModifiedBy>9.</cp:lastModifiedBy>
  <dcterms:modified xsi:type="dcterms:W3CDTF">2024-08-19T05:35:39Z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15F54096CA424ACDB15B7A6E4950D00D_13</vt:lpwstr>
  </property>
</Properties>
</file>