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0"/>
        <w:textAlignment w:val="auto"/>
        <w:rPr>
          <w:rFonts w:hint="default" w:ascii="Times New Roman" w:hAnsi="Times New Roman" w:eastAsia="方正仿宋_GBK" w:cs="Times New Roman"/>
          <w:sz w:val="32"/>
          <w:szCs w:val="32"/>
          <w:shd w:val="clear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shd w:val="clear"/>
          <w:lang w:val="en-US" w:eastAsia="zh-CN"/>
        </w:rPr>
        <w:t>附件</w:t>
      </w:r>
      <w:r>
        <w:rPr>
          <w:rFonts w:hint="eastAsia" w:ascii="Times New Roman" w:hAnsi="Times New Roman" w:eastAsia="方正仿宋_GBK" w:cs="Times New Roman"/>
          <w:sz w:val="32"/>
          <w:szCs w:val="32"/>
          <w:shd w:val="clear"/>
          <w:lang w:val="en-US" w:eastAsia="zh-CN"/>
        </w:rPr>
        <w:t>1</w:t>
      </w:r>
      <w:r>
        <w:rPr>
          <w:rFonts w:hint="default" w:ascii="Times New Roman" w:hAnsi="Times New Roman" w:eastAsia="方正仿宋_GBK" w:cs="Times New Roman"/>
          <w:sz w:val="32"/>
          <w:szCs w:val="32"/>
          <w:shd w:val="clear"/>
          <w:lang w:val="en-US" w:eastAsia="zh-CN"/>
        </w:rPr>
        <w:t>：</w:t>
      </w:r>
    </w:p>
    <w:p>
      <w:pPr>
        <w:keepNext w:val="0"/>
        <w:keepLines w:val="0"/>
        <w:pageBreakBefore w:val="0"/>
        <w:widowControl w:val="0"/>
        <w:numPr>
          <w:ilvl w:val="-1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0" w:firstLineChars="0"/>
        <w:jc w:val="center"/>
        <w:textAlignment w:val="auto"/>
        <w:rPr>
          <w:rFonts w:hint="default" w:ascii="Times New Roman" w:hAnsi="Times New Roman" w:eastAsia="方正小标宋_GBK" w:cs="Times New Roman"/>
          <w:color w:val="000000"/>
          <w:sz w:val="44"/>
          <w:szCs w:val="44"/>
          <w:shd w:val="clear" w:color="auto" w:fill="FFFFFF"/>
          <w:lang w:val="en-US" w:eastAsia="zh-CN"/>
        </w:rPr>
      </w:pPr>
      <w:r>
        <w:rPr>
          <w:rFonts w:hint="eastAsia" w:ascii="Times New Roman" w:hAnsi="Times New Roman" w:eastAsia="方正小标宋_GBK" w:cs="Times New Roman"/>
          <w:color w:val="000000"/>
          <w:sz w:val="44"/>
          <w:szCs w:val="44"/>
          <w:shd w:val="clear" w:color="auto" w:fill="FFFFFF"/>
          <w:lang w:val="en-US" w:eastAsia="zh-CN"/>
        </w:rPr>
        <w:t>全省</w:t>
      </w:r>
      <w:r>
        <w:rPr>
          <w:rFonts w:hint="default" w:ascii="Times New Roman" w:hAnsi="Times New Roman" w:eastAsia="方正小标宋_GBK" w:cs="Times New Roman"/>
          <w:color w:val="000000"/>
          <w:sz w:val="44"/>
          <w:szCs w:val="44"/>
          <w:shd w:val="clear" w:color="auto" w:fill="FFFFFF"/>
          <w:lang w:val="en-US" w:eastAsia="zh-CN"/>
        </w:rPr>
        <w:t>农耕文化与农业节庆活动</w:t>
      </w:r>
      <w:r>
        <w:rPr>
          <w:rFonts w:hint="eastAsia" w:ascii="Times New Roman" w:hAnsi="Times New Roman" w:eastAsia="方正小标宋_GBK" w:cs="Times New Roman"/>
          <w:color w:val="000000"/>
          <w:sz w:val="44"/>
          <w:szCs w:val="44"/>
          <w:shd w:val="clear" w:color="auto" w:fill="FFFFFF"/>
          <w:lang w:val="en-US" w:eastAsia="zh-CN"/>
        </w:rPr>
        <w:t>宣传</w:t>
      </w:r>
      <w:r>
        <w:rPr>
          <w:rFonts w:hint="default" w:ascii="Times New Roman" w:hAnsi="Times New Roman" w:eastAsia="方正小标宋_GBK" w:cs="Times New Roman"/>
          <w:color w:val="000000"/>
          <w:sz w:val="44"/>
          <w:szCs w:val="44"/>
          <w:shd w:val="clear" w:color="auto" w:fill="FFFFFF"/>
          <w:lang w:val="en-US" w:eastAsia="zh-CN"/>
        </w:rPr>
        <w:t>素材汇总表</w:t>
      </w:r>
    </w:p>
    <w:p>
      <w:pPr>
        <w:keepNext w:val="0"/>
        <w:keepLines w:val="0"/>
        <w:pageBreakBefore w:val="0"/>
        <w:widowControl w:val="0"/>
        <w:numPr>
          <w:ilvl w:val="255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Times New Roman" w:hAnsi="Times New Roman" w:eastAsia="方正小标宋_GBK" w:cs="Times New Roman"/>
          <w:color w:val="000000"/>
          <w:sz w:val="44"/>
          <w:szCs w:val="44"/>
          <w:u w:val="single"/>
          <w:shd w:val="clear" w:color="auto" w:fill="FFFFFF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u w:val="single"/>
          <w:lang w:val="en-US" w:eastAsia="zh-CN"/>
        </w:rPr>
        <w:t xml:space="preserve">          </w:t>
      </w:r>
      <w:r>
        <w:rPr>
          <w:rFonts w:hint="eastAsia" w:ascii="Times New Roman" w:hAnsi="Times New Roman" w:eastAsia="方正仿宋_GBK" w:cs="Times New Roman"/>
          <w:sz w:val="32"/>
          <w:szCs w:val="32"/>
          <w:u w:val="none"/>
          <w:lang w:val="en-US" w:eastAsia="zh-CN"/>
        </w:rPr>
        <w:t>市                               填报人</w:t>
      </w:r>
      <w:r>
        <w:rPr>
          <w:rFonts w:hint="eastAsia" w:ascii="Times New Roman" w:hAnsi="Times New Roman" w:eastAsia="方正仿宋_GBK" w:cs="Times New Roman"/>
          <w:sz w:val="32"/>
          <w:szCs w:val="32"/>
          <w:u w:val="single"/>
          <w:lang w:val="en-US" w:eastAsia="zh-CN"/>
        </w:rPr>
        <w:t xml:space="preserve">        </w:t>
      </w:r>
      <w:r>
        <w:rPr>
          <w:rFonts w:hint="eastAsia" w:ascii="Times New Roman" w:hAnsi="Times New Roman" w:eastAsia="方正仿宋_GBK" w:cs="Times New Roman"/>
          <w:sz w:val="32"/>
          <w:szCs w:val="32"/>
          <w:u w:val="none"/>
          <w:lang w:val="en-US" w:eastAsia="zh-CN"/>
        </w:rPr>
        <w:t xml:space="preserve">  联系电话（手机）</w:t>
      </w:r>
      <w:r>
        <w:rPr>
          <w:rFonts w:hint="eastAsia" w:ascii="Times New Roman" w:hAnsi="Times New Roman" w:eastAsia="方正仿宋_GBK" w:cs="Times New Roman"/>
          <w:sz w:val="32"/>
          <w:szCs w:val="32"/>
          <w:u w:val="single"/>
          <w:lang w:val="en-US" w:eastAsia="zh-CN"/>
        </w:rPr>
        <w:t xml:space="preserve">           </w:t>
      </w:r>
    </w:p>
    <w:tbl>
      <w:tblPr>
        <w:tblStyle w:val="8"/>
        <w:tblW w:w="1426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1"/>
        <w:gridCol w:w="784"/>
        <w:gridCol w:w="662"/>
        <w:gridCol w:w="2163"/>
        <w:gridCol w:w="1992"/>
        <w:gridCol w:w="2693"/>
        <w:gridCol w:w="1923"/>
        <w:gridCol w:w="314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90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-1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Calibri" w:eastAsia="仿宋_GB2312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Calibri" w:eastAsia="仿宋_GB2312" w:cs="Times New Roman"/>
                <w:sz w:val="24"/>
                <w:szCs w:val="24"/>
                <w:vertAlign w:val="baseline"/>
                <w:lang w:val="en-US" w:eastAsia="zh-CN"/>
              </w:rPr>
              <w:t>序号</w:t>
            </w:r>
          </w:p>
        </w:tc>
        <w:tc>
          <w:tcPr>
            <w:tcW w:w="78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-1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Calibri" w:eastAsia="仿宋_GB2312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Calibri" w:eastAsia="仿宋_GB2312" w:cs="Times New Roman"/>
                <w:sz w:val="24"/>
                <w:szCs w:val="24"/>
                <w:vertAlign w:val="baseline"/>
                <w:lang w:val="en-US" w:eastAsia="zh-CN"/>
              </w:rPr>
              <w:t>类型</w:t>
            </w:r>
          </w:p>
        </w:tc>
        <w:tc>
          <w:tcPr>
            <w:tcW w:w="66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-1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Calibri" w:eastAsia="仿宋_GB2312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Calibri" w:eastAsia="仿宋_GB2312" w:cs="Times New Roman"/>
                <w:sz w:val="24"/>
                <w:szCs w:val="24"/>
                <w:vertAlign w:val="baseline"/>
                <w:lang w:val="en-US" w:eastAsia="zh-CN"/>
              </w:rPr>
              <w:t>数量</w:t>
            </w:r>
          </w:p>
        </w:tc>
        <w:tc>
          <w:tcPr>
            <w:tcW w:w="216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-1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Calibri" w:eastAsia="仿宋_GB2312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Calibri" w:eastAsia="仿宋_GB2312" w:cs="Times New Roman"/>
                <w:sz w:val="24"/>
                <w:szCs w:val="24"/>
                <w:vertAlign w:val="baseline"/>
                <w:lang w:val="en-US" w:eastAsia="zh-CN"/>
              </w:rPr>
              <w:t>县（市、区）</w:t>
            </w:r>
          </w:p>
        </w:tc>
        <w:tc>
          <w:tcPr>
            <w:tcW w:w="199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-1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Calibri" w:eastAsia="仿宋_GB2312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Calibri" w:eastAsia="仿宋_GB2312" w:cs="Times New Roman"/>
                <w:sz w:val="24"/>
                <w:szCs w:val="24"/>
                <w:vertAlign w:val="baseline"/>
                <w:lang w:val="en-US" w:eastAsia="zh-CN"/>
              </w:rPr>
              <w:t>举办地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-1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Calibri" w:eastAsia="仿宋_GB2312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Calibri" w:eastAsia="仿宋_GB2312" w:cs="Times New Roman"/>
                <w:sz w:val="24"/>
                <w:szCs w:val="24"/>
                <w:vertAlign w:val="baseline"/>
                <w:lang w:val="en-US" w:eastAsia="zh-CN"/>
              </w:rPr>
              <w:t>（乡镇村）</w:t>
            </w:r>
          </w:p>
        </w:tc>
        <w:tc>
          <w:tcPr>
            <w:tcW w:w="269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-1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Calibri" w:eastAsia="仿宋_GB2312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Calibri" w:eastAsia="仿宋_GB2312" w:cs="Times New Roman"/>
                <w:sz w:val="24"/>
                <w:szCs w:val="24"/>
                <w:vertAlign w:val="baseline"/>
                <w:lang w:val="en-US" w:eastAsia="zh-CN"/>
              </w:rPr>
              <w:t>名称</w:t>
            </w:r>
          </w:p>
        </w:tc>
        <w:tc>
          <w:tcPr>
            <w:tcW w:w="192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-1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Calibri" w:eastAsia="仿宋_GB2312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Calibri" w:eastAsia="仿宋_GB2312" w:cs="Times New Roman"/>
                <w:sz w:val="24"/>
                <w:szCs w:val="24"/>
                <w:vertAlign w:val="baseline"/>
                <w:lang w:val="en-US" w:eastAsia="zh-CN"/>
              </w:rPr>
              <w:t>联系人</w:t>
            </w:r>
          </w:p>
        </w:tc>
        <w:tc>
          <w:tcPr>
            <w:tcW w:w="314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-1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Calibri" w:eastAsia="仿宋_GB2312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Calibri" w:eastAsia="仿宋_GB2312" w:cs="Times New Roman"/>
                <w:sz w:val="24"/>
                <w:szCs w:val="24"/>
                <w:vertAlign w:val="baseline"/>
                <w:lang w:val="en-US" w:eastAsia="zh-CN"/>
              </w:rPr>
              <w:t>联系电话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901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255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32"/>
                <w:szCs w:val="32"/>
                <w:shd w:val="clear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  <w:shd w:val="clear"/>
                <w:vertAlign w:val="baseline"/>
                <w:lang w:val="en-US" w:eastAsia="zh-CN"/>
              </w:rPr>
              <w:t>1</w:t>
            </w:r>
          </w:p>
        </w:tc>
        <w:tc>
          <w:tcPr>
            <w:tcW w:w="784" w:type="dxa"/>
            <w:vMerge w:val="restart"/>
            <w:textDirection w:val="tbLrV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255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113" w:right="113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1"/>
                <w:szCs w:val="21"/>
                <w:shd w:val="clear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1"/>
                <w:szCs w:val="21"/>
                <w:shd w:val="clear"/>
                <w:vertAlign w:val="baseline"/>
                <w:lang w:val="en-US" w:eastAsia="zh-CN"/>
              </w:rPr>
              <w:t>农事节庆活动</w:t>
            </w:r>
          </w:p>
        </w:tc>
        <w:tc>
          <w:tcPr>
            <w:tcW w:w="662" w:type="dxa"/>
            <w:vMerge w:val="restart"/>
          </w:tcPr>
          <w:p>
            <w:pPr>
              <w:keepNext w:val="0"/>
              <w:keepLines w:val="0"/>
              <w:pageBreakBefore w:val="0"/>
              <w:widowControl w:val="0"/>
              <w:numPr>
                <w:ilvl w:val="255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32"/>
                <w:szCs w:val="32"/>
                <w:shd w:val="clear"/>
                <w:vertAlign w:val="baseline"/>
                <w:lang w:val="en-US" w:eastAsia="zh-CN"/>
              </w:rPr>
            </w:pPr>
          </w:p>
        </w:tc>
        <w:tc>
          <w:tcPr>
            <w:tcW w:w="2163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255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32"/>
                <w:szCs w:val="32"/>
                <w:shd w:val="clear"/>
                <w:vertAlign w:val="baseline"/>
                <w:lang w:val="en-US" w:eastAsia="zh-CN"/>
              </w:rPr>
            </w:pPr>
          </w:p>
        </w:tc>
        <w:tc>
          <w:tcPr>
            <w:tcW w:w="1992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255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32"/>
                <w:szCs w:val="32"/>
                <w:shd w:val="clear"/>
                <w:vertAlign w:val="baseline"/>
                <w:lang w:val="en-US" w:eastAsia="zh-CN"/>
              </w:rPr>
            </w:pPr>
          </w:p>
        </w:tc>
        <w:tc>
          <w:tcPr>
            <w:tcW w:w="2693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255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32"/>
                <w:szCs w:val="32"/>
                <w:shd w:val="clear"/>
                <w:vertAlign w:val="baseline"/>
                <w:lang w:val="en-US" w:eastAsia="zh-CN"/>
              </w:rPr>
            </w:pPr>
          </w:p>
        </w:tc>
        <w:tc>
          <w:tcPr>
            <w:tcW w:w="1923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255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32"/>
                <w:szCs w:val="32"/>
                <w:shd w:val="clear"/>
                <w:vertAlign w:val="baseline"/>
                <w:lang w:val="en-US" w:eastAsia="zh-CN"/>
              </w:rPr>
            </w:pPr>
          </w:p>
        </w:tc>
        <w:tc>
          <w:tcPr>
            <w:tcW w:w="3144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255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32"/>
                <w:szCs w:val="32"/>
                <w:shd w:val="clear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901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255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32"/>
                <w:szCs w:val="32"/>
                <w:shd w:val="clear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  <w:shd w:val="clear"/>
                <w:vertAlign w:val="baseline"/>
                <w:lang w:val="en-US" w:eastAsia="zh-CN"/>
              </w:rPr>
              <w:t>2</w:t>
            </w:r>
          </w:p>
        </w:tc>
        <w:tc>
          <w:tcPr>
            <w:tcW w:w="784" w:type="dxa"/>
            <w:vMerge w:val="continue"/>
          </w:tcPr>
          <w:p>
            <w:pPr>
              <w:keepNext w:val="0"/>
              <w:keepLines w:val="0"/>
              <w:pageBreakBefore w:val="0"/>
              <w:widowControl w:val="0"/>
              <w:numPr>
                <w:ilvl w:val="255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21"/>
                <w:szCs w:val="21"/>
                <w:shd w:val="clear"/>
                <w:vertAlign w:val="baseline"/>
                <w:lang w:val="en-US" w:eastAsia="zh-CN"/>
              </w:rPr>
            </w:pPr>
          </w:p>
        </w:tc>
        <w:tc>
          <w:tcPr>
            <w:tcW w:w="662" w:type="dxa"/>
            <w:vMerge w:val="continue"/>
          </w:tcPr>
          <w:p>
            <w:pPr>
              <w:keepNext w:val="0"/>
              <w:keepLines w:val="0"/>
              <w:pageBreakBefore w:val="0"/>
              <w:widowControl w:val="0"/>
              <w:numPr>
                <w:ilvl w:val="255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32"/>
                <w:szCs w:val="32"/>
                <w:shd w:val="clear"/>
                <w:vertAlign w:val="baseline"/>
                <w:lang w:val="en-US" w:eastAsia="zh-CN"/>
              </w:rPr>
            </w:pPr>
          </w:p>
        </w:tc>
        <w:tc>
          <w:tcPr>
            <w:tcW w:w="2163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255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32"/>
                <w:szCs w:val="32"/>
                <w:shd w:val="clear"/>
                <w:vertAlign w:val="baseline"/>
                <w:lang w:val="en-US" w:eastAsia="zh-CN"/>
              </w:rPr>
            </w:pPr>
          </w:p>
        </w:tc>
        <w:tc>
          <w:tcPr>
            <w:tcW w:w="1992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255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32"/>
                <w:szCs w:val="32"/>
                <w:shd w:val="clear"/>
                <w:vertAlign w:val="baseline"/>
                <w:lang w:val="en-US" w:eastAsia="zh-CN"/>
              </w:rPr>
            </w:pPr>
          </w:p>
        </w:tc>
        <w:tc>
          <w:tcPr>
            <w:tcW w:w="2693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255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32"/>
                <w:szCs w:val="32"/>
                <w:shd w:val="clear"/>
                <w:vertAlign w:val="baseline"/>
                <w:lang w:val="en-US" w:eastAsia="zh-CN"/>
              </w:rPr>
            </w:pPr>
          </w:p>
        </w:tc>
        <w:tc>
          <w:tcPr>
            <w:tcW w:w="1923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255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32"/>
                <w:szCs w:val="32"/>
                <w:shd w:val="clear"/>
                <w:vertAlign w:val="baseline"/>
                <w:lang w:val="en-US" w:eastAsia="zh-CN"/>
              </w:rPr>
            </w:pPr>
          </w:p>
        </w:tc>
        <w:tc>
          <w:tcPr>
            <w:tcW w:w="3144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255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32"/>
                <w:szCs w:val="32"/>
                <w:shd w:val="clear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901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255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32"/>
                <w:szCs w:val="32"/>
                <w:shd w:val="clear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  <w:shd w:val="clear"/>
                <w:vertAlign w:val="baseline"/>
                <w:lang w:val="en-US" w:eastAsia="zh-CN"/>
              </w:rPr>
              <w:t>3</w:t>
            </w:r>
          </w:p>
        </w:tc>
        <w:tc>
          <w:tcPr>
            <w:tcW w:w="784" w:type="dxa"/>
            <w:vMerge w:val="continue"/>
          </w:tcPr>
          <w:p>
            <w:pPr>
              <w:keepNext w:val="0"/>
              <w:keepLines w:val="0"/>
              <w:pageBreakBefore w:val="0"/>
              <w:widowControl w:val="0"/>
              <w:numPr>
                <w:ilvl w:val="255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21"/>
                <w:szCs w:val="21"/>
                <w:shd w:val="clear"/>
                <w:vertAlign w:val="baseline"/>
                <w:lang w:val="en-US" w:eastAsia="zh-CN"/>
              </w:rPr>
            </w:pPr>
          </w:p>
        </w:tc>
        <w:tc>
          <w:tcPr>
            <w:tcW w:w="662" w:type="dxa"/>
            <w:vMerge w:val="continue"/>
          </w:tcPr>
          <w:p>
            <w:pPr>
              <w:keepNext w:val="0"/>
              <w:keepLines w:val="0"/>
              <w:pageBreakBefore w:val="0"/>
              <w:widowControl w:val="0"/>
              <w:numPr>
                <w:ilvl w:val="255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32"/>
                <w:szCs w:val="32"/>
                <w:shd w:val="clear"/>
                <w:vertAlign w:val="baseline"/>
                <w:lang w:val="en-US" w:eastAsia="zh-CN"/>
              </w:rPr>
            </w:pPr>
          </w:p>
        </w:tc>
        <w:tc>
          <w:tcPr>
            <w:tcW w:w="2163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255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32"/>
                <w:szCs w:val="32"/>
                <w:shd w:val="clear"/>
                <w:vertAlign w:val="baseline"/>
                <w:lang w:val="en-US" w:eastAsia="zh-CN"/>
              </w:rPr>
            </w:pPr>
          </w:p>
        </w:tc>
        <w:tc>
          <w:tcPr>
            <w:tcW w:w="1992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255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32"/>
                <w:szCs w:val="32"/>
                <w:shd w:val="clear"/>
                <w:vertAlign w:val="baseline"/>
                <w:lang w:val="en-US" w:eastAsia="zh-CN"/>
              </w:rPr>
            </w:pPr>
          </w:p>
        </w:tc>
        <w:tc>
          <w:tcPr>
            <w:tcW w:w="2693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255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32"/>
                <w:szCs w:val="32"/>
                <w:shd w:val="clear"/>
                <w:vertAlign w:val="baseline"/>
                <w:lang w:val="en-US" w:eastAsia="zh-CN"/>
              </w:rPr>
            </w:pPr>
          </w:p>
        </w:tc>
        <w:tc>
          <w:tcPr>
            <w:tcW w:w="1923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255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32"/>
                <w:szCs w:val="32"/>
                <w:shd w:val="clear"/>
                <w:vertAlign w:val="baseline"/>
                <w:lang w:val="en-US" w:eastAsia="zh-CN"/>
              </w:rPr>
            </w:pPr>
          </w:p>
        </w:tc>
        <w:tc>
          <w:tcPr>
            <w:tcW w:w="3144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255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32"/>
                <w:szCs w:val="32"/>
                <w:shd w:val="clear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901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255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32"/>
                <w:szCs w:val="32"/>
                <w:shd w:val="clear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  <w:shd w:val="clear"/>
                <w:vertAlign w:val="baseline"/>
                <w:lang w:val="en-US" w:eastAsia="zh-CN"/>
              </w:rPr>
              <w:t>4</w:t>
            </w:r>
          </w:p>
        </w:tc>
        <w:tc>
          <w:tcPr>
            <w:tcW w:w="784" w:type="dxa"/>
            <w:vMerge w:val="restart"/>
            <w:textDirection w:val="tbLrV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255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113" w:right="113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1"/>
                <w:szCs w:val="21"/>
                <w:shd w:val="clear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1"/>
                <w:szCs w:val="21"/>
                <w:shd w:val="clear"/>
                <w:vertAlign w:val="baseline"/>
                <w:lang w:val="en-US" w:eastAsia="zh-CN"/>
              </w:rPr>
              <w:t>农耕文化</w:t>
            </w:r>
          </w:p>
        </w:tc>
        <w:tc>
          <w:tcPr>
            <w:tcW w:w="662" w:type="dxa"/>
            <w:vMerge w:val="restart"/>
          </w:tcPr>
          <w:p>
            <w:pPr>
              <w:keepNext w:val="0"/>
              <w:keepLines w:val="0"/>
              <w:pageBreakBefore w:val="0"/>
              <w:widowControl w:val="0"/>
              <w:numPr>
                <w:ilvl w:val="255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32"/>
                <w:szCs w:val="32"/>
                <w:shd w:val="clear"/>
                <w:vertAlign w:val="baseline"/>
                <w:lang w:val="en-US" w:eastAsia="zh-CN"/>
              </w:rPr>
            </w:pPr>
          </w:p>
        </w:tc>
        <w:tc>
          <w:tcPr>
            <w:tcW w:w="2163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255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32"/>
                <w:szCs w:val="32"/>
                <w:shd w:val="clear"/>
                <w:vertAlign w:val="baseline"/>
                <w:lang w:val="en-US" w:eastAsia="zh-CN"/>
              </w:rPr>
            </w:pPr>
          </w:p>
        </w:tc>
        <w:tc>
          <w:tcPr>
            <w:tcW w:w="1992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255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32"/>
                <w:szCs w:val="32"/>
                <w:shd w:val="clear"/>
                <w:vertAlign w:val="baseline"/>
                <w:lang w:val="en-US" w:eastAsia="zh-CN"/>
              </w:rPr>
            </w:pPr>
          </w:p>
        </w:tc>
        <w:tc>
          <w:tcPr>
            <w:tcW w:w="2693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255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32"/>
                <w:szCs w:val="32"/>
                <w:shd w:val="clear"/>
                <w:vertAlign w:val="baseline"/>
                <w:lang w:val="en-US" w:eastAsia="zh-CN"/>
              </w:rPr>
            </w:pPr>
          </w:p>
        </w:tc>
        <w:tc>
          <w:tcPr>
            <w:tcW w:w="1923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255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32"/>
                <w:szCs w:val="32"/>
                <w:shd w:val="clear"/>
                <w:vertAlign w:val="baseline"/>
                <w:lang w:val="en-US" w:eastAsia="zh-CN"/>
              </w:rPr>
            </w:pPr>
          </w:p>
        </w:tc>
        <w:tc>
          <w:tcPr>
            <w:tcW w:w="3144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255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32"/>
                <w:szCs w:val="32"/>
                <w:shd w:val="clear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901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255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32"/>
                <w:szCs w:val="32"/>
                <w:shd w:val="clear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  <w:shd w:val="clear"/>
                <w:vertAlign w:val="baseline"/>
                <w:lang w:val="en-US" w:eastAsia="zh-CN"/>
              </w:rPr>
              <w:t>…</w:t>
            </w:r>
          </w:p>
        </w:tc>
        <w:tc>
          <w:tcPr>
            <w:tcW w:w="784" w:type="dxa"/>
            <w:vMerge w:val="continue"/>
          </w:tcPr>
          <w:p>
            <w:pPr>
              <w:keepNext w:val="0"/>
              <w:keepLines w:val="0"/>
              <w:pageBreakBefore w:val="0"/>
              <w:widowControl w:val="0"/>
              <w:numPr>
                <w:ilvl w:val="255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21"/>
                <w:szCs w:val="21"/>
                <w:shd w:val="clear"/>
                <w:vertAlign w:val="baseline"/>
                <w:lang w:val="en-US" w:eastAsia="zh-CN"/>
              </w:rPr>
            </w:pPr>
          </w:p>
        </w:tc>
        <w:tc>
          <w:tcPr>
            <w:tcW w:w="662" w:type="dxa"/>
            <w:vMerge w:val="continue"/>
          </w:tcPr>
          <w:p>
            <w:pPr>
              <w:keepNext w:val="0"/>
              <w:keepLines w:val="0"/>
              <w:pageBreakBefore w:val="0"/>
              <w:widowControl w:val="0"/>
              <w:numPr>
                <w:ilvl w:val="255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32"/>
                <w:szCs w:val="32"/>
                <w:shd w:val="clear"/>
                <w:vertAlign w:val="baseline"/>
                <w:lang w:val="en-US" w:eastAsia="zh-CN"/>
              </w:rPr>
            </w:pPr>
          </w:p>
        </w:tc>
        <w:tc>
          <w:tcPr>
            <w:tcW w:w="2163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255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32"/>
                <w:szCs w:val="32"/>
                <w:shd w:val="clear"/>
                <w:vertAlign w:val="baseline"/>
                <w:lang w:val="en-US" w:eastAsia="zh-CN"/>
              </w:rPr>
            </w:pPr>
          </w:p>
        </w:tc>
        <w:tc>
          <w:tcPr>
            <w:tcW w:w="1992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255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32"/>
                <w:szCs w:val="32"/>
                <w:shd w:val="clear"/>
                <w:vertAlign w:val="baseline"/>
                <w:lang w:val="en-US" w:eastAsia="zh-CN"/>
              </w:rPr>
            </w:pPr>
          </w:p>
        </w:tc>
        <w:tc>
          <w:tcPr>
            <w:tcW w:w="2693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255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32"/>
                <w:szCs w:val="32"/>
                <w:shd w:val="clear"/>
                <w:vertAlign w:val="baseline"/>
                <w:lang w:val="en-US" w:eastAsia="zh-CN"/>
              </w:rPr>
            </w:pPr>
          </w:p>
        </w:tc>
        <w:tc>
          <w:tcPr>
            <w:tcW w:w="1923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255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32"/>
                <w:szCs w:val="32"/>
                <w:shd w:val="clear"/>
                <w:vertAlign w:val="baseline"/>
                <w:lang w:val="en-US" w:eastAsia="zh-CN"/>
              </w:rPr>
            </w:pPr>
          </w:p>
        </w:tc>
        <w:tc>
          <w:tcPr>
            <w:tcW w:w="3144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255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32"/>
                <w:szCs w:val="32"/>
                <w:shd w:val="clear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901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255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32"/>
                <w:szCs w:val="32"/>
                <w:shd w:val="clear"/>
                <w:vertAlign w:val="baseline"/>
                <w:lang w:val="en-US" w:eastAsia="zh-CN"/>
              </w:rPr>
            </w:pPr>
          </w:p>
        </w:tc>
        <w:tc>
          <w:tcPr>
            <w:tcW w:w="784" w:type="dxa"/>
            <w:vMerge w:val="continue"/>
          </w:tcPr>
          <w:p>
            <w:pPr>
              <w:keepNext w:val="0"/>
              <w:keepLines w:val="0"/>
              <w:pageBreakBefore w:val="0"/>
              <w:widowControl w:val="0"/>
              <w:numPr>
                <w:ilvl w:val="255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21"/>
                <w:szCs w:val="21"/>
                <w:shd w:val="clear"/>
                <w:vertAlign w:val="baseline"/>
                <w:lang w:val="en-US" w:eastAsia="zh-CN"/>
              </w:rPr>
            </w:pPr>
          </w:p>
        </w:tc>
        <w:tc>
          <w:tcPr>
            <w:tcW w:w="662" w:type="dxa"/>
            <w:vMerge w:val="continue"/>
          </w:tcPr>
          <w:p>
            <w:pPr>
              <w:keepNext w:val="0"/>
              <w:keepLines w:val="0"/>
              <w:pageBreakBefore w:val="0"/>
              <w:widowControl w:val="0"/>
              <w:numPr>
                <w:ilvl w:val="255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32"/>
                <w:szCs w:val="32"/>
                <w:shd w:val="clear"/>
                <w:vertAlign w:val="baseline"/>
                <w:lang w:val="en-US" w:eastAsia="zh-CN"/>
              </w:rPr>
            </w:pPr>
          </w:p>
        </w:tc>
        <w:tc>
          <w:tcPr>
            <w:tcW w:w="2163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255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32"/>
                <w:szCs w:val="32"/>
                <w:shd w:val="clear"/>
                <w:vertAlign w:val="baseline"/>
                <w:lang w:val="en-US" w:eastAsia="zh-CN"/>
              </w:rPr>
            </w:pPr>
          </w:p>
        </w:tc>
        <w:tc>
          <w:tcPr>
            <w:tcW w:w="1992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255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32"/>
                <w:szCs w:val="32"/>
                <w:shd w:val="clear"/>
                <w:vertAlign w:val="baseline"/>
                <w:lang w:val="en-US" w:eastAsia="zh-CN"/>
              </w:rPr>
            </w:pPr>
          </w:p>
        </w:tc>
        <w:tc>
          <w:tcPr>
            <w:tcW w:w="2693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255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32"/>
                <w:szCs w:val="32"/>
                <w:shd w:val="clear"/>
                <w:vertAlign w:val="baseline"/>
                <w:lang w:val="en-US" w:eastAsia="zh-CN"/>
              </w:rPr>
            </w:pPr>
          </w:p>
        </w:tc>
        <w:tc>
          <w:tcPr>
            <w:tcW w:w="1923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255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32"/>
                <w:szCs w:val="32"/>
                <w:shd w:val="clear"/>
                <w:vertAlign w:val="baseline"/>
                <w:lang w:val="en-US" w:eastAsia="zh-CN"/>
              </w:rPr>
            </w:pPr>
          </w:p>
        </w:tc>
        <w:tc>
          <w:tcPr>
            <w:tcW w:w="3144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255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32"/>
                <w:szCs w:val="32"/>
                <w:shd w:val="clear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901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255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32"/>
                <w:szCs w:val="32"/>
                <w:shd w:val="clear"/>
                <w:vertAlign w:val="baseline"/>
                <w:lang w:val="en-US" w:eastAsia="zh-CN"/>
              </w:rPr>
            </w:pPr>
          </w:p>
        </w:tc>
        <w:tc>
          <w:tcPr>
            <w:tcW w:w="784" w:type="dxa"/>
            <w:vMerge w:val="restart"/>
            <w:textDirection w:val="tbLrV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255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113" w:right="113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1"/>
                <w:szCs w:val="21"/>
                <w:shd w:val="clear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1"/>
                <w:szCs w:val="21"/>
                <w:shd w:val="clear"/>
                <w:vertAlign w:val="baseline"/>
                <w:lang w:val="en-US" w:eastAsia="zh-CN"/>
              </w:rPr>
              <w:t>涉农文化展馆</w:t>
            </w:r>
          </w:p>
        </w:tc>
        <w:tc>
          <w:tcPr>
            <w:tcW w:w="662" w:type="dxa"/>
            <w:vMerge w:val="restart"/>
          </w:tcPr>
          <w:p>
            <w:pPr>
              <w:keepNext w:val="0"/>
              <w:keepLines w:val="0"/>
              <w:pageBreakBefore w:val="0"/>
              <w:widowControl w:val="0"/>
              <w:numPr>
                <w:ilvl w:val="255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32"/>
                <w:szCs w:val="32"/>
                <w:shd w:val="clear"/>
                <w:vertAlign w:val="baseline"/>
                <w:lang w:val="en-US" w:eastAsia="zh-CN"/>
              </w:rPr>
            </w:pPr>
          </w:p>
        </w:tc>
        <w:tc>
          <w:tcPr>
            <w:tcW w:w="2163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255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32"/>
                <w:szCs w:val="32"/>
                <w:shd w:val="clear"/>
                <w:vertAlign w:val="baseline"/>
                <w:lang w:val="en-US" w:eastAsia="zh-CN"/>
              </w:rPr>
            </w:pPr>
          </w:p>
        </w:tc>
        <w:tc>
          <w:tcPr>
            <w:tcW w:w="1992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255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32"/>
                <w:szCs w:val="32"/>
                <w:shd w:val="clear"/>
                <w:vertAlign w:val="baseline"/>
                <w:lang w:val="en-US" w:eastAsia="zh-CN"/>
              </w:rPr>
            </w:pPr>
          </w:p>
        </w:tc>
        <w:tc>
          <w:tcPr>
            <w:tcW w:w="2693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255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32"/>
                <w:szCs w:val="32"/>
                <w:shd w:val="clear"/>
                <w:vertAlign w:val="baseline"/>
                <w:lang w:val="en-US" w:eastAsia="zh-CN"/>
              </w:rPr>
            </w:pPr>
          </w:p>
        </w:tc>
        <w:tc>
          <w:tcPr>
            <w:tcW w:w="1923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255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32"/>
                <w:szCs w:val="32"/>
                <w:shd w:val="clear"/>
                <w:vertAlign w:val="baseline"/>
                <w:lang w:val="en-US" w:eastAsia="zh-CN"/>
              </w:rPr>
            </w:pPr>
          </w:p>
        </w:tc>
        <w:tc>
          <w:tcPr>
            <w:tcW w:w="3144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255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32"/>
                <w:szCs w:val="32"/>
                <w:shd w:val="clear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901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255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32"/>
                <w:szCs w:val="32"/>
                <w:shd w:val="clear"/>
                <w:vertAlign w:val="baseline"/>
                <w:lang w:val="en-US" w:eastAsia="zh-CN"/>
              </w:rPr>
            </w:pPr>
          </w:p>
        </w:tc>
        <w:tc>
          <w:tcPr>
            <w:tcW w:w="784" w:type="dxa"/>
            <w:vMerge w:val="continue"/>
          </w:tcPr>
          <w:p>
            <w:pPr>
              <w:keepNext w:val="0"/>
              <w:keepLines w:val="0"/>
              <w:pageBreakBefore w:val="0"/>
              <w:widowControl w:val="0"/>
              <w:numPr>
                <w:ilvl w:val="255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32"/>
                <w:szCs w:val="32"/>
                <w:shd w:val="clear"/>
                <w:vertAlign w:val="baseline"/>
                <w:lang w:val="en-US" w:eastAsia="zh-CN"/>
              </w:rPr>
            </w:pPr>
          </w:p>
        </w:tc>
        <w:tc>
          <w:tcPr>
            <w:tcW w:w="662" w:type="dxa"/>
            <w:vMerge w:val="continue"/>
          </w:tcPr>
          <w:p>
            <w:pPr>
              <w:keepNext w:val="0"/>
              <w:keepLines w:val="0"/>
              <w:pageBreakBefore w:val="0"/>
              <w:widowControl w:val="0"/>
              <w:numPr>
                <w:ilvl w:val="255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32"/>
                <w:szCs w:val="32"/>
                <w:shd w:val="clear"/>
                <w:vertAlign w:val="baseline"/>
                <w:lang w:val="en-US" w:eastAsia="zh-CN"/>
              </w:rPr>
            </w:pPr>
          </w:p>
        </w:tc>
        <w:tc>
          <w:tcPr>
            <w:tcW w:w="2163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255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32"/>
                <w:szCs w:val="32"/>
                <w:shd w:val="clear"/>
                <w:vertAlign w:val="baseline"/>
                <w:lang w:val="en-US" w:eastAsia="zh-CN"/>
              </w:rPr>
            </w:pPr>
          </w:p>
        </w:tc>
        <w:tc>
          <w:tcPr>
            <w:tcW w:w="1992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255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32"/>
                <w:szCs w:val="32"/>
                <w:shd w:val="clear"/>
                <w:vertAlign w:val="baseline"/>
                <w:lang w:val="en-US" w:eastAsia="zh-CN"/>
              </w:rPr>
            </w:pPr>
          </w:p>
        </w:tc>
        <w:tc>
          <w:tcPr>
            <w:tcW w:w="2693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255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32"/>
                <w:szCs w:val="32"/>
                <w:shd w:val="clear"/>
                <w:vertAlign w:val="baseline"/>
                <w:lang w:val="en-US" w:eastAsia="zh-CN"/>
              </w:rPr>
            </w:pPr>
          </w:p>
        </w:tc>
        <w:tc>
          <w:tcPr>
            <w:tcW w:w="1923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255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32"/>
                <w:szCs w:val="32"/>
                <w:shd w:val="clear"/>
                <w:vertAlign w:val="baseline"/>
                <w:lang w:val="en-US" w:eastAsia="zh-CN"/>
              </w:rPr>
            </w:pPr>
          </w:p>
        </w:tc>
        <w:tc>
          <w:tcPr>
            <w:tcW w:w="3144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255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32"/>
                <w:szCs w:val="32"/>
                <w:shd w:val="clear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exact"/>
        </w:trPr>
        <w:tc>
          <w:tcPr>
            <w:tcW w:w="901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255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32"/>
                <w:szCs w:val="32"/>
                <w:shd w:val="clear"/>
                <w:vertAlign w:val="baseline"/>
                <w:lang w:val="en-US" w:eastAsia="zh-CN"/>
              </w:rPr>
            </w:pPr>
          </w:p>
        </w:tc>
        <w:tc>
          <w:tcPr>
            <w:tcW w:w="784" w:type="dxa"/>
            <w:vMerge w:val="continue"/>
          </w:tcPr>
          <w:p>
            <w:pPr>
              <w:keepNext w:val="0"/>
              <w:keepLines w:val="0"/>
              <w:pageBreakBefore w:val="0"/>
              <w:widowControl w:val="0"/>
              <w:numPr>
                <w:ilvl w:val="255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32"/>
                <w:szCs w:val="32"/>
                <w:shd w:val="clear"/>
                <w:vertAlign w:val="baseline"/>
                <w:lang w:val="en-US" w:eastAsia="zh-CN"/>
              </w:rPr>
            </w:pPr>
          </w:p>
        </w:tc>
        <w:tc>
          <w:tcPr>
            <w:tcW w:w="662" w:type="dxa"/>
            <w:vMerge w:val="continue"/>
          </w:tcPr>
          <w:p>
            <w:pPr>
              <w:keepNext w:val="0"/>
              <w:keepLines w:val="0"/>
              <w:pageBreakBefore w:val="0"/>
              <w:widowControl w:val="0"/>
              <w:numPr>
                <w:ilvl w:val="255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32"/>
                <w:szCs w:val="32"/>
                <w:shd w:val="clear"/>
                <w:vertAlign w:val="baseline"/>
                <w:lang w:val="en-US" w:eastAsia="zh-CN"/>
              </w:rPr>
            </w:pPr>
          </w:p>
        </w:tc>
        <w:tc>
          <w:tcPr>
            <w:tcW w:w="2163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255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32"/>
                <w:szCs w:val="32"/>
                <w:shd w:val="clear"/>
                <w:vertAlign w:val="baseline"/>
                <w:lang w:val="en-US" w:eastAsia="zh-CN"/>
              </w:rPr>
            </w:pPr>
          </w:p>
        </w:tc>
        <w:tc>
          <w:tcPr>
            <w:tcW w:w="1992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255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32"/>
                <w:szCs w:val="32"/>
                <w:shd w:val="clear"/>
                <w:vertAlign w:val="baseline"/>
                <w:lang w:val="en-US" w:eastAsia="zh-CN"/>
              </w:rPr>
            </w:pPr>
          </w:p>
        </w:tc>
        <w:tc>
          <w:tcPr>
            <w:tcW w:w="2693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255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32"/>
                <w:szCs w:val="32"/>
                <w:shd w:val="clear"/>
                <w:vertAlign w:val="baseline"/>
                <w:lang w:val="en-US" w:eastAsia="zh-CN"/>
              </w:rPr>
            </w:pPr>
          </w:p>
        </w:tc>
        <w:tc>
          <w:tcPr>
            <w:tcW w:w="1923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255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32"/>
                <w:szCs w:val="32"/>
                <w:shd w:val="clear"/>
                <w:vertAlign w:val="baseline"/>
                <w:lang w:val="en-US" w:eastAsia="zh-CN"/>
              </w:rPr>
            </w:pPr>
          </w:p>
        </w:tc>
        <w:tc>
          <w:tcPr>
            <w:tcW w:w="3144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255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32"/>
                <w:szCs w:val="32"/>
                <w:shd w:val="clear"/>
                <w:vertAlign w:val="baseline"/>
                <w:lang w:val="en-US" w:eastAsia="zh-CN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numPr>
          <w:ilvl w:val="-1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0" w:firstLineChars="0"/>
        <w:jc w:val="both"/>
        <w:textAlignment w:val="auto"/>
        <w:rPr>
          <w:rFonts w:hint="eastAsia" w:ascii="仿宋_GB2312" w:hAnsi="Calibri" w:eastAsia="仿宋_GB2312" w:cs="Times New Roman"/>
          <w:sz w:val="24"/>
          <w:szCs w:val="24"/>
          <w:lang w:val="en-US" w:eastAsia="zh-CN"/>
        </w:rPr>
      </w:pPr>
      <w:r>
        <w:rPr>
          <w:rFonts w:hint="eastAsia" w:ascii="仿宋_GB2312" w:hAnsi="Calibri" w:eastAsia="仿宋_GB2312" w:cs="Times New Roman"/>
          <w:sz w:val="24"/>
          <w:szCs w:val="24"/>
          <w:lang w:val="en-US" w:eastAsia="zh-CN"/>
        </w:rPr>
        <w:t>备注：图片及视频素材请打包以附件形式发送，统一命名为（“类型+市别”）。</w:t>
      </w:r>
    </w:p>
    <w:p>
      <w:pPr>
        <w:keepNext w:val="0"/>
        <w:keepLines w:val="0"/>
        <w:pageBreakBefore w:val="0"/>
        <w:widowControl w:val="0"/>
        <w:numPr>
          <w:ilvl w:val="-1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0" w:firstLineChars="0"/>
        <w:jc w:val="both"/>
        <w:textAlignment w:val="auto"/>
        <w:rPr>
          <w:rFonts w:hint="eastAsia" w:ascii="仿宋_GB2312" w:hAnsi="Calibri" w:eastAsia="仿宋_GB2312" w:cs="Times New Roman"/>
          <w:sz w:val="24"/>
          <w:szCs w:val="24"/>
          <w:lang w:val="en-US" w:eastAsia="zh-CN"/>
        </w:rPr>
        <w:sectPr>
          <w:footerReference r:id="rId5" w:type="default"/>
          <w:pgSz w:w="16838" w:h="11906" w:orient="landscape"/>
          <w:pgMar w:top="1800" w:right="1440" w:bottom="1800" w:left="1440" w:header="851" w:footer="992" w:gutter="0"/>
          <w:cols w:space="720" w:num="1"/>
          <w:docGrid w:type="lines" w:linePitch="312" w:charSpace="0"/>
        </w:sect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0"/>
        <w:textAlignment w:val="auto"/>
        <w:rPr>
          <w:rFonts w:hint="default" w:ascii="Times New Roman" w:hAnsi="Times New Roman" w:eastAsia="方正仿宋_GBK" w:cs="Times New Roman"/>
          <w:sz w:val="32"/>
          <w:szCs w:val="32"/>
          <w:shd w:val="clear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shd w:val="clear"/>
          <w:lang w:val="en-US" w:eastAsia="zh-CN"/>
        </w:rPr>
        <w:t>附件</w:t>
      </w:r>
      <w:r>
        <w:rPr>
          <w:rFonts w:hint="eastAsia" w:ascii="Times New Roman" w:hAnsi="Times New Roman" w:eastAsia="方正仿宋_GBK" w:cs="Times New Roman"/>
          <w:sz w:val="32"/>
          <w:szCs w:val="32"/>
          <w:shd w:val="clear"/>
          <w:lang w:val="en-US" w:eastAsia="zh-CN"/>
        </w:rPr>
        <w:t>2</w:t>
      </w:r>
      <w:r>
        <w:rPr>
          <w:rFonts w:hint="default" w:ascii="Times New Roman" w:hAnsi="Times New Roman" w:eastAsia="方正仿宋_GBK" w:cs="Times New Roman"/>
          <w:sz w:val="32"/>
          <w:szCs w:val="32"/>
          <w:shd w:val="clear"/>
          <w:lang w:val="en-US" w:eastAsia="zh-CN"/>
        </w:rPr>
        <w:t>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Times New Roman" w:hAnsi="Times New Roman" w:eastAsia="方正小标宋_GBK" w:cs="Times New Roman"/>
          <w:color w:val="000000"/>
          <w:sz w:val="44"/>
          <w:szCs w:val="44"/>
          <w:shd w:val="clear" w:color="auto" w:fill="FFFFFF"/>
        </w:rPr>
      </w:pPr>
      <w:r>
        <w:rPr>
          <w:rFonts w:hint="default" w:ascii="Times New Roman" w:hAnsi="Times New Roman" w:eastAsia="方正小标宋_GBK" w:cs="Times New Roman"/>
          <w:color w:val="000000"/>
          <w:sz w:val="44"/>
          <w:szCs w:val="44"/>
          <w:shd w:val="clear" w:color="auto" w:fill="FFFFFF"/>
        </w:rPr>
        <w:t>农耕文化与农业节庆活动</w:t>
      </w:r>
      <w:r>
        <w:rPr>
          <w:rFonts w:hint="eastAsia" w:ascii="Times New Roman" w:hAnsi="Times New Roman" w:eastAsia="方正小标宋_GBK" w:cs="Times New Roman"/>
          <w:color w:val="000000"/>
          <w:sz w:val="44"/>
          <w:szCs w:val="44"/>
          <w:shd w:val="clear" w:color="auto" w:fill="FFFFFF"/>
          <w:lang w:val="en-US" w:eastAsia="zh-CN"/>
        </w:rPr>
        <w:t>宣传</w:t>
      </w:r>
      <w:r>
        <w:rPr>
          <w:rFonts w:hint="default" w:ascii="Times New Roman" w:hAnsi="Times New Roman" w:eastAsia="方正小标宋_GBK" w:cs="Times New Roman"/>
          <w:color w:val="000000"/>
          <w:sz w:val="44"/>
          <w:szCs w:val="44"/>
          <w:shd w:val="clear" w:color="auto" w:fill="FFFFFF"/>
        </w:rPr>
        <w:t>素材报送表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仿宋_GBK" w:hAnsi="方正仿宋_GBK" w:eastAsia="方正仿宋_GBK" w:cs="方正仿宋_GBK"/>
          <w:color w:val="auto"/>
          <w:sz w:val="32"/>
          <w:szCs w:val="32"/>
          <w:shd w:val="clear" w:color="auto" w:fill="auto"/>
          <w:lang w:val="en-US" w:eastAsia="zh-CN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  <w:shd w:val="clear" w:color="auto" w:fill="auto"/>
          <w:lang w:eastAsia="zh-CN"/>
        </w:rPr>
        <w:t>（</w:t>
      </w: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  <w:shd w:val="clear" w:color="auto" w:fill="auto"/>
          <w:lang w:val="en-US" w:eastAsia="zh-CN"/>
        </w:rPr>
        <w:t>农事节庆活动</w:t>
      </w: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  <w:shd w:val="clear" w:color="auto" w:fill="auto"/>
          <w:lang w:eastAsia="zh-CN"/>
        </w:rPr>
        <w:t>）</w:t>
      </w:r>
    </w:p>
    <w:p>
      <w:pPr>
        <w:keepNext w:val="0"/>
        <w:keepLines w:val="0"/>
        <w:pageBreakBefore w:val="0"/>
        <w:widowControl w:val="0"/>
        <w:numPr>
          <w:ilvl w:val="255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Times New Roman" w:hAnsi="Times New Roman" w:eastAsia="方正仿宋_GBK" w:cs="Times New Roman"/>
          <w:sz w:val="32"/>
          <w:szCs w:val="32"/>
          <w:u w:val="single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u w:val="none"/>
          <w:lang w:val="en-US" w:eastAsia="zh-CN"/>
        </w:rPr>
        <w:t>填报单位：</w:t>
      </w:r>
      <w:r>
        <w:rPr>
          <w:rFonts w:hint="eastAsia" w:ascii="Times New Roman" w:hAnsi="Times New Roman" w:eastAsia="方正仿宋_GBK" w:cs="Times New Roman"/>
          <w:sz w:val="32"/>
          <w:szCs w:val="32"/>
          <w:u w:val="single"/>
          <w:lang w:val="en-US" w:eastAsia="zh-CN"/>
        </w:rPr>
        <w:t xml:space="preserve">                  </w:t>
      </w:r>
    </w:p>
    <w:tbl>
      <w:tblPr>
        <w:tblStyle w:val="8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04"/>
        <w:gridCol w:w="2370"/>
        <w:gridCol w:w="2010"/>
        <w:gridCol w:w="263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50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-1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Calibri" w:eastAsia="仿宋_GB2312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Calibri" w:eastAsia="仿宋_GB2312" w:cs="Times New Roman"/>
                <w:sz w:val="24"/>
                <w:szCs w:val="24"/>
                <w:vertAlign w:val="baseline"/>
                <w:lang w:val="en-US" w:eastAsia="zh-CN"/>
              </w:rPr>
              <w:t>名称</w:t>
            </w:r>
          </w:p>
        </w:tc>
        <w:tc>
          <w:tcPr>
            <w:tcW w:w="7016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255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32"/>
                <w:szCs w:val="32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50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-1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Calibri" w:eastAsia="仿宋_GB2312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Calibri" w:eastAsia="仿宋_GB2312" w:cs="Times New Roman"/>
                <w:sz w:val="24"/>
                <w:szCs w:val="24"/>
                <w:vertAlign w:val="baseline"/>
                <w:lang w:val="en-US" w:eastAsia="zh-CN"/>
              </w:rPr>
              <w:t>举办地</w:t>
            </w:r>
          </w:p>
        </w:tc>
        <w:tc>
          <w:tcPr>
            <w:tcW w:w="7016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255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32"/>
                <w:szCs w:val="32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2" w:hRule="exact"/>
        </w:trPr>
        <w:tc>
          <w:tcPr>
            <w:tcW w:w="150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-1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Calibri" w:eastAsia="仿宋_GB2312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Calibri" w:eastAsia="仿宋_GB2312" w:cs="Times New Roman"/>
                <w:sz w:val="24"/>
                <w:szCs w:val="24"/>
                <w:vertAlign w:val="baseline"/>
                <w:lang w:val="en-US" w:eastAsia="zh-CN"/>
              </w:rPr>
              <w:t>所在县乡（镇）村</w:t>
            </w:r>
          </w:p>
        </w:tc>
        <w:tc>
          <w:tcPr>
            <w:tcW w:w="7016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255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50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-1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Calibri" w:eastAsia="仿宋_GB2312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Calibri" w:eastAsia="仿宋_GB2312" w:cs="Times New Roman"/>
                <w:sz w:val="24"/>
                <w:szCs w:val="24"/>
                <w:vertAlign w:val="baseline"/>
                <w:lang w:val="en-US" w:eastAsia="zh-CN"/>
              </w:rPr>
              <w:t>活动负责人</w:t>
            </w:r>
          </w:p>
        </w:tc>
        <w:tc>
          <w:tcPr>
            <w:tcW w:w="23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-1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Calibri" w:eastAsia="仿宋_GB2312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0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-1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Calibri" w:eastAsia="仿宋_GB2312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Calibri" w:eastAsia="仿宋_GB2312" w:cs="Times New Roman"/>
                <w:sz w:val="24"/>
                <w:szCs w:val="24"/>
                <w:vertAlign w:val="baseline"/>
                <w:lang w:val="en-US" w:eastAsia="zh-CN"/>
              </w:rPr>
              <w:t>联系电话</w:t>
            </w:r>
          </w:p>
        </w:tc>
        <w:tc>
          <w:tcPr>
            <w:tcW w:w="263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-1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Calibri" w:eastAsia="仿宋_GB2312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50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-1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Calibri" w:eastAsia="仿宋_GB2312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Calibri" w:eastAsia="仿宋_GB2312" w:cs="Times New Roman"/>
                <w:sz w:val="24"/>
                <w:szCs w:val="24"/>
                <w:vertAlign w:val="baseline"/>
                <w:lang w:val="en-US" w:eastAsia="zh-CN"/>
              </w:rPr>
              <w:t>工作负责人</w:t>
            </w:r>
          </w:p>
        </w:tc>
        <w:tc>
          <w:tcPr>
            <w:tcW w:w="23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-1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Calibri" w:eastAsia="仿宋_GB2312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0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-1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Calibri" w:eastAsia="仿宋_GB2312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Calibri" w:eastAsia="仿宋_GB2312" w:cs="Times New Roman"/>
                <w:sz w:val="24"/>
                <w:szCs w:val="24"/>
                <w:vertAlign w:val="baseline"/>
                <w:lang w:val="en-US" w:eastAsia="zh-CN"/>
              </w:rPr>
              <w:t>联系电话</w:t>
            </w:r>
          </w:p>
        </w:tc>
        <w:tc>
          <w:tcPr>
            <w:tcW w:w="263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-1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Calibri" w:eastAsia="仿宋_GB2312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50" w:hRule="atLeast"/>
        </w:trPr>
        <w:tc>
          <w:tcPr>
            <w:tcW w:w="150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-1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Calibri" w:eastAsia="仿宋_GB2312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Calibri" w:eastAsia="仿宋_GB2312" w:cs="Times New Roman"/>
                <w:sz w:val="24"/>
                <w:szCs w:val="24"/>
                <w:vertAlign w:val="baseline"/>
                <w:lang w:val="en-US" w:eastAsia="zh-CN"/>
              </w:rPr>
              <w:t>详细内容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-1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仿宋_GB2312" w:hAnsi="Calibri" w:eastAsia="仿宋_GB2312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Calibri" w:eastAsia="仿宋_GB2312" w:cs="Times New Roman"/>
                <w:sz w:val="24"/>
                <w:szCs w:val="24"/>
                <w:vertAlign w:val="baseline"/>
                <w:lang w:val="en-US" w:eastAsia="zh-CN"/>
              </w:rPr>
              <w:t>（每个不少于1500字）</w:t>
            </w:r>
          </w:p>
        </w:tc>
        <w:tc>
          <w:tcPr>
            <w:tcW w:w="7016" w:type="dxa"/>
            <w:gridSpan w:val="3"/>
          </w:tcPr>
          <w:p>
            <w:pPr>
              <w:keepNext w:val="0"/>
              <w:keepLines w:val="0"/>
              <w:pageBreakBefore w:val="0"/>
              <w:widowControl w:val="0"/>
              <w:numPr>
                <w:ilvl w:val="-1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Calibri" w:eastAsia="仿宋_GB2312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Calibri" w:eastAsia="仿宋_GB2312" w:cs="Times New Roman"/>
                <w:sz w:val="24"/>
                <w:szCs w:val="24"/>
                <w:vertAlign w:val="baseline"/>
                <w:lang w:val="en-US" w:eastAsia="zh-CN"/>
              </w:rPr>
              <w:t>活动基本情况（地理位置、历史起源、发展现状、活动特点、举办或最佳宣传时间、取得荣誉及发展规划）：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255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Times New Roman" w:hAnsi="Times New Roman" w:eastAsia="方正仿宋_GBK" w:cs="Times New Roman"/>
                <w:sz w:val="32"/>
                <w:szCs w:val="32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numPr>
                <w:ilvl w:val="255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Times New Roman" w:hAnsi="Times New Roman" w:eastAsia="方正仿宋_GBK" w:cs="Times New Roman"/>
                <w:sz w:val="32"/>
                <w:szCs w:val="32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numPr>
                <w:ilvl w:val="255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Times New Roman" w:hAnsi="Times New Roman" w:eastAsia="方正仿宋_GBK" w:cs="Times New Roman"/>
                <w:sz w:val="32"/>
                <w:szCs w:val="32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Times New Roman" w:hAnsi="Times New Roman" w:cs="Times New Roman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Times New Roman" w:hAnsi="Times New Roman" w:cs="Times New Roman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Times New Roman" w:hAnsi="Times New Roman" w:cs="Times New Roman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8" w:hRule="atLeast"/>
        </w:trPr>
        <w:tc>
          <w:tcPr>
            <w:tcW w:w="150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-1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仿宋_GB2312" w:hAnsi="Calibri" w:eastAsia="仿宋_GB2312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Calibri" w:eastAsia="仿宋_GB2312" w:cs="Times New Roman"/>
                <w:sz w:val="24"/>
                <w:szCs w:val="24"/>
                <w:vertAlign w:val="baseline"/>
                <w:lang w:val="en-US" w:eastAsia="zh-CN"/>
              </w:rPr>
              <w:t>目前存在问题</w:t>
            </w:r>
          </w:p>
        </w:tc>
        <w:tc>
          <w:tcPr>
            <w:tcW w:w="7016" w:type="dxa"/>
            <w:gridSpan w:val="3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Times New Roman" w:hAnsi="Times New Roman" w:cs="Times New Roman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1" w:hRule="exact"/>
        </w:trPr>
        <w:tc>
          <w:tcPr>
            <w:tcW w:w="150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Calibri" w:eastAsia="仿宋_GB2312" w:cs="Times New Roman"/>
                <w:sz w:val="24"/>
                <w:szCs w:val="24"/>
                <w:vertAlign w:val="baseline"/>
                <w:lang w:val="en-US" w:eastAsia="zh-CN"/>
              </w:rPr>
              <w:t>附件要求</w:t>
            </w:r>
          </w:p>
        </w:tc>
        <w:tc>
          <w:tcPr>
            <w:tcW w:w="7016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Times New Roman" w:hAnsi="Times New Roman" w:cs="Times New Roman"/>
                <w:vertAlign w:val="baseline"/>
                <w:lang w:val="en-US" w:eastAsia="zh-CN"/>
              </w:rPr>
            </w:pPr>
            <w:r>
              <w:rPr>
                <w:rFonts w:hint="eastAsia" w:ascii="仿宋_GB2312" w:hAnsi="Calibri" w:eastAsia="仿宋_GB2312" w:cs="Times New Roman"/>
                <w:sz w:val="24"/>
                <w:szCs w:val="24"/>
                <w:vertAlign w:val="baseline"/>
                <w:lang w:val="en-US" w:eastAsia="zh-CN"/>
              </w:rPr>
              <w:t>图片及视频素材请打包以附件形式发送，统一命名为（“类型+市县+名称”）。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-1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_GB2312" w:hAnsi="Calibri" w:eastAsia="仿宋_GB2312" w:cs="Times New Roman"/>
          <w:sz w:val="24"/>
          <w:szCs w:val="24"/>
          <w:vertAlign w:val="baseline"/>
          <w:lang w:val="en-US" w:eastAsia="zh-CN"/>
        </w:rPr>
      </w:pPr>
      <w:r>
        <w:rPr>
          <w:rFonts w:hint="eastAsia" w:ascii="仿宋_GB2312" w:hAnsi="Calibri" w:eastAsia="仿宋_GB2312" w:cs="Times New Roman"/>
          <w:sz w:val="24"/>
          <w:szCs w:val="24"/>
          <w:vertAlign w:val="baseline"/>
          <w:lang w:val="en-US" w:eastAsia="zh-CN"/>
        </w:rPr>
        <w:t>填表人：           联系电话：                填报日期：</w:t>
      </w:r>
    </w:p>
    <w:p>
      <w:pPr>
        <w:keepNext w:val="0"/>
        <w:keepLines w:val="0"/>
        <w:pageBreakBefore w:val="0"/>
        <w:widowControl w:val="0"/>
        <w:numPr>
          <w:ilvl w:val="255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0" w:firstLineChars="0"/>
        <w:jc w:val="left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sectPr>
          <w:footerReference r:id="rId6" w:type="default"/>
          <w:pgSz w:w="11906" w:h="16838"/>
          <w:pgMar w:top="1440" w:right="1800" w:bottom="1440" w:left="1800" w:header="851" w:footer="992" w:gutter="0"/>
          <w:cols w:space="720" w:num="1"/>
          <w:docGrid w:type="lines" w:linePitch="312" w:charSpace="0"/>
        </w:sect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0"/>
        <w:textAlignment w:val="auto"/>
        <w:rPr>
          <w:rFonts w:hint="default" w:ascii="Times New Roman" w:hAnsi="Times New Roman" w:eastAsia="方正仿宋_GBK" w:cs="Times New Roman"/>
          <w:sz w:val="32"/>
          <w:szCs w:val="32"/>
          <w:shd w:val="clear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shd w:val="clear"/>
          <w:lang w:val="en-US" w:eastAsia="zh-CN"/>
        </w:rPr>
        <w:t>附件</w:t>
      </w:r>
      <w:r>
        <w:rPr>
          <w:rFonts w:hint="eastAsia" w:ascii="Times New Roman" w:hAnsi="Times New Roman" w:eastAsia="方正仿宋_GBK" w:cs="Times New Roman"/>
          <w:sz w:val="32"/>
          <w:szCs w:val="32"/>
          <w:shd w:val="clear"/>
          <w:lang w:val="en-US" w:eastAsia="zh-CN"/>
        </w:rPr>
        <w:t>3</w:t>
      </w:r>
      <w:r>
        <w:rPr>
          <w:rFonts w:hint="default" w:ascii="Times New Roman" w:hAnsi="Times New Roman" w:eastAsia="方正仿宋_GBK" w:cs="Times New Roman"/>
          <w:sz w:val="32"/>
          <w:szCs w:val="32"/>
          <w:shd w:val="clear"/>
          <w:lang w:val="en-US" w:eastAsia="zh-CN"/>
        </w:rPr>
        <w:t>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Times New Roman" w:hAnsi="Times New Roman" w:eastAsia="方正小标宋_GBK" w:cs="Times New Roman"/>
          <w:color w:val="000000"/>
          <w:sz w:val="44"/>
          <w:szCs w:val="44"/>
          <w:shd w:val="clear" w:color="auto" w:fill="FFFFFF"/>
        </w:rPr>
      </w:pPr>
      <w:r>
        <w:rPr>
          <w:rFonts w:hint="default" w:ascii="Times New Roman" w:hAnsi="Times New Roman" w:eastAsia="方正小标宋_GBK" w:cs="Times New Roman"/>
          <w:color w:val="000000"/>
          <w:sz w:val="44"/>
          <w:szCs w:val="44"/>
          <w:shd w:val="clear" w:color="auto" w:fill="FFFFFF"/>
        </w:rPr>
        <w:t>农耕文化与农业节庆活动素材报送表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仿宋_GBK" w:hAnsi="方正仿宋_GBK" w:eastAsia="方正仿宋_GBK" w:cs="方正仿宋_GBK"/>
          <w:color w:val="auto"/>
          <w:sz w:val="32"/>
          <w:szCs w:val="32"/>
          <w:shd w:val="clear" w:color="auto" w:fill="auto"/>
          <w:lang w:val="en-US" w:eastAsia="zh-CN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  <w:shd w:val="clear" w:color="auto" w:fill="auto"/>
          <w:lang w:eastAsia="zh-CN"/>
        </w:rPr>
        <w:t>（</w:t>
      </w: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  <w:shd w:val="clear" w:color="auto" w:fill="auto"/>
          <w:lang w:val="en-US" w:eastAsia="zh-CN"/>
        </w:rPr>
        <w:t>农耕文化</w:t>
      </w: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  <w:shd w:val="clear" w:color="auto" w:fill="auto"/>
          <w:lang w:eastAsia="zh-CN"/>
        </w:rPr>
        <w:t>）</w:t>
      </w:r>
    </w:p>
    <w:p>
      <w:pPr>
        <w:keepNext w:val="0"/>
        <w:keepLines w:val="0"/>
        <w:pageBreakBefore w:val="0"/>
        <w:widowControl w:val="0"/>
        <w:numPr>
          <w:ilvl w:val="255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Times New Roman" w:hAnsi="Times New Roman" w:eastAsia="方正仿宋_GBK" w:cs="Times New Roman"/>
          <w:sz w:val="32"/>
          <w:szCs w:val="32"/>
          <w:u w:val="single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u w:val="none"/>
          <w:lang w:val="en-US" w:eastAsia="zh-CN"/>
        </w:rPr>
        <w:t>填报单位：</w:t>
      </w:r>
      <w:r>
        <w:rPr>
          <w:rFonts w:hint="eastAsia" w:ascii="Times New Roman" w:hAnsi="Times New Roman" w:eastAsia="方正仿宋_GBK" w:cs="Times New Roman"/>
          <w:sz w:val="32"/>
          <w:szCs w:val="32"/>
          <w:u w:val="single"/>
          <w:lang w:val="en-US" w:eastAsia="zh-CN"/>
        </w:rPr>
        <w:t xml:space="preserve">                  </w:t>
      </w:r>
    </w:p>
    <w:tbl>
      <w:tblPr>
        <w:tblStyle w:val="8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04"/>
        <w:gridCol w:w="2370"/>
        <w:gridCol w:w="2010"/>
        <w:gridCol w:w="263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50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-1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Calibri" w:eastAsia="仿宋_GB2312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Calibri" w:eastAsia="仿宋_GB2312" w:cs="Times New Roman"/>
                <w:sz w:val="24"/>
                <w:szCs w:val="24"/>
                <w:vertAlign w:val="baseline"/>
                <w:lang w:val="en-US" w:eastAsia="zh-CN"/>
              </w:rPr>
              <w:t>名称</w:t>
            </w:r>
          </w:p>
        </w:tc>
        <w:tc>
          <w:tcPr>
            <w:tcW w:w="7016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255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32"/>
                <w:szCs w:val="32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exact"/>
        </w:trPr>
        <w:tc>
          <w:tcPr>
            <w:tcW w:w="150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-1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firstLine="0" w:firstLineChars="0"/>
              <w:jc w:val="center"/>
              <w:textAlignment w:val="auto"/>
              <w:rPr>
                <w:rFonts w:hint="eastAsia" w:ascii="仿宋_GB2312" w:hAnsi="Calibri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Calibri" w:eastAsia="仿宋_GB2312" w:cs="Times New Roman"/>
                <w:sz w:val="24"/>
                <w:szCs w:val="24"/>
                <w:vertAlign w:val="baseline"/>
                <w:lang w:val="en-US" w:eastAsia="zh-CN"/>
              </w:rPr>
              <w:t>所在县乡（镇）村</w:t>
            </w:r>
          </w:p>
        </w:tc>
        <w:tc>
          <w:tcPr>
            <w:tcW w:w="7016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255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50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-1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Calibri" w:eastAsia="仿宋_GB2312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Calibri" w:eastAsia="仿宋_GB2312" w:cs="Times New Roman"/>
                <w:sz w:val="24"/>
                <w:szCs w:val="24"/>
                <w:vertAlign w:val="baseline"/>
                <w:lang w:val="en-US" w:eastAsia="zh-CN"/>
              </w:rPr>
              <w:t>活动负责人</w:t>
            </w:r>
          </w:p>
        </w:tc>
        <w:tc>
          <w:tcPr>
            <w:tcW w:w="23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-1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Calibri" w:eastAsia="仿宋_GB2312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0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-1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Calibri" w:eastAsia="仿宋_GB2312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Calibri" w:eastAsia="仿宋_GB2312" w:cs="Times New Roman"/>
                <w:sz w:val="24"/>
                <w:szCs w:val="24"/>
                <w:vertAlign w:val="baseline"/>
                <w:lang w:val="en-US" w:eastAsia="zh-CN"/>
              </w:rPr>
              <w:t>联系电话</w:t>
            </w:r>
          </w:p>
        </w:tc>
        <w:tc>
          <w:tcPr>
            <w:tcW w:w="263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-1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Calibri" w:eastAsia="仿宋_GB2312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50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-1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Calibri" w:eastAsia="仿宋_GB2312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Calibri" w:eastAsia="仿宋_GB2312" w:cs="Times New Roman"/>
                <w:sz w:val="24"/>
                <w:szCs w:val="24"/>
                <w:vertAlign w:val="baseline"/>
                <w:lang w:val="en-US" w:eastAsia="zh-CN"/>
              </w:rPr>
              <w:t>工作负责人</w:t>
            </w:r>
          </w:p>
        </w:tc>
        <w:tc>
          <w:tcPr>
            <w:tcW w:w="23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-1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Calibri" w:eastAsia="仿宋_GB2312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0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-1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Calibri" w:eastAsia="仿宋_GB2312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Calibri" w:eastAsia="仿宋_GB2312" w:cs="Times New Roman"/>
                <w:sz w:val="24"/>
                <w:szCs w:val="24"/>
                <w:vertAlign w:val="baseline"/>
                <w:lang w:val="en-US" w:eastAsia="zh-CN"/>
              </w:rPr>
              <w:t>联系电话</w:t>
            </w:r>
          </w:p>
        </w:tc>
        <w:tc>
          <w:tcPr>
            <w:tcW w:w="263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-1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Calibri" w:eastAsia="仿宋_GB2312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50" w:hRule="atLeast"/>
        </w:trPr>
        <w:tc>
          <w:tcPr>
            <w:tcW w:w="150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-1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Calibri" w:eastAsia="仿宋_GB2312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Calibri" w:eastAsia="仿宋_GB2312" w:cs="Times New Roman"/>
                <w:sz w:val="24"/>
                <w:szCs w:val="24"/>
                <w:vertAlign w:val="baseline"/>
                <w:lang w:val="en-US" w:eastAsia="zh-CN"/>
              </w:rPr>
              <w:t>详细内容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-1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Calibri" w:eastAsia="仿宋_GB2312" w:cs="Times New Roman"/>
                <w:sz w:val="24"/>
                <w:szCs w:val="24"/>
                <w:vertAlign w:val="baseline"/>
                <w:lang w:val="en-US" w:eastAsia="zh-CN"/>
              </w:rPr>
              <w:t>（每个不少于1500字）</w:t>
            </w:r>
          </w:p>
        </w:tc>
        <w:tc>
          <w:tcPr>
            <w:tcW w:w="7016" w:type="dxa"/>
            <w:gridSpan w:val="3"/>
          </w:tcPr>
          <w:p>
            <w:pPr>
              <w:keepNext w:val="0"/>
              <w:keepLines w:val="0"/>
              <w:pageBreakBefore w:val="0"/>
              <w:widowControl w:val="0"/>
              <w:numPr>
                <w:ilvl w:val="-1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Calibri" w:eastAsia="仿宋_GB2312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Calibri" w:eastAsia="仿宋_GB2312" w:cs="Times New Roman"/>
                <w:sz w:val="24"/>
                <w:szCs w:val="24"/>
                <w:vertAlign w:val="baseline"/>
                <w:lang w:val="en-US" w:eastAsia="zh-CN"/>
              </w:rPr>
              <w:t>基本情况（历史起源、发展现状、取得荣誉、现存载体、是否开展研学活动、宣传方向等）：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255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Times New Roman" w:hAnsi="Times New Roman" w:eastAsia="方正仿宋_GBK" w:cs="Times New Roman"/>
                <w:sz w:val="32"/>
                <w:szCs w:val="32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numPr>
                <w:ilvl w:val="255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Times New Roman" w:hAnsi="Times New Roman" w:eastAsia="方正仿宋_GBK" w:cs="Times New Roman"/>
                <w:sz w:val="32"/>
                <w:szCs w:val="32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numPr>
                <w:ilvl w:val="255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Times New Roman" w:hAnsi="Times New Roman" w:eastAsia="方正仿宋_GBK" w:cs="Times New Roman"/>
                <w:sz w:val="32"/>
                <w:szCs w:val="32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Times New Roman" w:hAnsi="Times New Roman" w:cs="Times New Roman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Times New Roman" w:hAnsi="Times New Roman" w:cs="Times New Roman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Times New Roman" w:hAnsi="Times New Roman" w:cs="Times New Roman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50" w:hRule="atLeast"/>
        </w:trPr>
        <w:tc>
          <w:tcPr>
            <w:tcW w:w="150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Calibri" w:eastAsia="仿宋_GB2312" w:cs="Times New Roman"/>
                <w:sz w:val="24"/>
                <w:szCs w:val="24"/>
                <w:vertAlign w:val="baseline"/>
                <w:lang w:val="en-US" w:eastAsia="zh-CN"/>
              </w:rPr>
              <w:t>目前存在问题</w:t>
            </w:r>
          </w:p>
        </w:tc>
        <w:tc>
          <w:tcPr>
            <w:tcW w:w="7016" w:type="dxa"/>
            <w:gridSpan w:val="3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Times New Roman" w:hAnsi="Times New Roman" w:cs="Times New Roman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exact"/>
        </w:trPr>
        <w:tc>
          <w:tcPr>
            <w:tcW w:w="150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Calibri" w:eastAsia="仿宋_GB2312" w:cs="Times New Roman"/>
                <w:sz w:val="24"/>
                <w:szCs w:val="24"/>
                <w:vertAlign w:val="baseline"/>
                <w:lang w:val="en-US" w:eastAsia="zh-CN"/>
              </w:rPr>
              <w:t>附件要求</w:t>
            </w:r>
          </w:p>
        </w:tc>
        <w:tc>
          <w:tcPr>
            <w:tcW w:w="7016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Times New Roman" w:hAnsi="Times New Roman" w:cs="Times New Roman"/>
                <w:vertAlign w:val="baseline"/>
                <w:lang w:val="en-US" w:eastAsia="zh-CN"/>
              </w:rPr>
            </w:pPr>
            <w:r>
              <w:rPr>
                <w:rFonts w:hint="eastAsia" w:ascii="仿宋_GB2312" w:hAnsi="Calibri" w:eastAsia="仿宋_GB2312" w:cs="Times New Roman"/>
                <w:sz w:val="24"/>
                <w:szCs w:val="24"/>
                <w:vertAlign w:val="baseline"/>
                <w:lang w:val="en-US" w:eastAsia="zh-CN"/>
              </w:rPr>
              <w:t>图片及视频素材请打包以附件形式发送，统一命名为（“类型+市县+名称”）。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-1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_GB2312" w:hAnsi="Calibri" w:eastAsia="仿宋_GB2312" w:cs="Times New Roman"/>
          <w:sz w:val="24"/>
          <w:szCs w:val="24"/>
          <w:vertAlign w:val="baseline"/>
          <w:lang w:val="en-US" w:eastAsia="zh-CN"/>
        </w:rPr>
      </w:pPr>
      <w:r>
        <w:rPr>
          <w:rFonts w:hint="eastAsia" w:ascii="仿宋_GB2312" w:hAnsi="Calibri" w:eastAsia="仿宋_GB2312" w:cs="Times New Roman"/>
          <w:sz w:val="24"/>
          <w:szCs w:val="24"/>
          <w:vertAlign w:val="baseline"/>
          <w:lang w:val="en-US" w:eastAsia="zh-CN"/>
        </w:rPr>
        <w:t>填表人：           联系电话：                填报日期：</w:t>
      </w:r>
    </w:p>
    <w:p>
      <w:pPr>
        <w:keepNext w:val="0"/>
        <w:keepLines w:val="0"/>
        <w:pageBreakBefore w:val="0"/>
        <w:widowControl w:val="0"/>
        <w:numPr>
          <w:ilvl w:val="255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0" w:firstLineChars="0"/>
        <w:jc w:val="left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sectPr>
          <w:footerReference r:id="rId7" w:type="default"/>
          <w:pgSz w:w="11906" w:h="16838"/>
          <w:pgMar w:top="1440" w:right="1800" w:bottom="1440" w:left="1800" w:header="851" w:footer="992" w:gutter="0"/>
          <w:cols w:space="720" w:num="1"/>
          <w:docGrid w:type="lines" w:linePitch="312" w:charSpace="0"/>
        </w:sect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0"/>
        <w:textAlignment w:val="auto"/>
        <w:rPr>
          <w:rFonts w:hint="default" w:ascii="Times New Roman" w:hAnsi="Times New Roman" w:eastAsia="方正仿宋_GBK" w:cs="Times New Roman"/>
          <w:sz w:val="32"/>
          <w:szCs w:val="32"/>
          <w:shd w:val="clear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shd w:val="clear"/>
          <w:lang w:val="en-US" w:eastAsia="zh-CN"/>
        </w:rPr>
        <w:t>附件</w:t>
      </w:r>
      <w:r>
        <w:rPr>
          <w:rFonts w:hint="eastAsia" w:ascii="Times New Roman" w:hAnsi="Times New Roman" w:eastAsia="方正仿宋_GBK" w:cs="Times New Roman"/>
          <w:sz w:val="32"/>
          <w:szCs w:val="32"/>
          <w:shd w:val="clear"/>
          <w:lang w:val="en-US" w:eastAsia="zh-CN"/>
        </w:rPr>
        <w:t>4</w:t>
      </w:r>
      <w:r>
        <w:rPr>
          <w:rFonts w:hint="default" w:ascii="Times New Roman" w:hAnsi="Times New Roman" w:eastAsia="方正仿宋_GBK" w:cs="Times New Roman"/>
          <w:sz w:val="32"/>
          <w:szCs w:val="32"/>
          <w:shd w:val="clear"/>
          <w:lang w:val="en-US" w:eastAsia="zh-CN"/>
        </w:rPr>
        <w:t>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Times New Roman" w:hAnsi="Times New Roman" w:eastAsia="方正小标宋_GBK" w:cs="Times New Roman"/>
          <w:color w:val="000000"/>
          <w:sz w:val="44"/>
          <w:szCs w:val="44"/>
          <w:shd w:val="clear" w:color="auto" w:fill="FFFFFF"/>
        </w:rPr>
      </w:pPr>
      <w:r>
        <w:rPr>
          <w:rFonts w:hint="default" w:ascii="Times New Roman" w:hAnsi="Times New Roman" w:eastAsia="方正小标宋_GBK" w:cs="Times New Roman"/>
          <w:color w:val="000000"/>
          <w:sz w:val="44"/>
          <w:szCs w:val="44"/>
          <w:shd w:val="clear" w:color="auto" w:fill="FFFFFF"/>
        </w:rPr>
        <w:t>农耕文化与农业节庆活动素材报送表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仿宋_GBK" w:hAnsi="方正仿宋_GBK" w:eastAsia="方正仿宋_GBK" w:cs="方正仿宋_GBK"/>
          <w:color w:val="auto"/>
          <w:sz w:val="32"/>
          <w:szCs w:val="32"/>
          <w:shd w:val="clear" w:color="auto" w:fill="auto"/>
          <w:lang w:val="en-US" w:eastAsia="zh-CN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  <w:shd w:val="clear" w:color="auto" w:fill="auto"/>
          <w:lang w:eastAsia="zh-CN"/>
        </w:rPr>
        <w:t>（</w:t>
      </w: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  <w:shd w:val="clear" w:color="auto" w:fill="auto"/>
          <w:lang w:val="en-US" w:eastAsia="zh-CN"/>
        </w:rPr>
        <w:t>涉农文化展馆</w:t>
      </w: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  <w:shd w:val="clear" w:color="auto" w:fill="auto"/>
          <w:lang w:eastAsia="zh-CN"/>
        </w:rPr>
        <w:t>）</w:t>
      </w:r>
    </w:p>
    <w:p>
      <w:pPr>
        <w:keepNext w:val="0"/>
        <w:keepLines w:val="0"/>
        <w:pageBreakBefore w:val="0"/>
        <w:widowControl w:val="0"/>
        <w:numPr>
          <w:ilvl w:val="255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Times New Roman" w:hAnsi="Times New Roman" w:eastAsia="方正仿宋_GBK" w:cs="Times New Roman"/>
          <w:sz w:val="32"/>
          <w:szCs w:val="32"/>
          <w:u w:val="single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u w:val="none"/>
          <w:lang w:val="en-US" w:eastAsia="zh-CN"/>
        </w:rPr>
        <w:t>填报单位：</w:t>
      </w:r>
      <w:r>
        <w:rPr>
          <w:rFonts w:hint="eastAsia" w:ascii="Times New Roman" w:hAnsi="Times New Roman" w:eastAsia="方正仿宋_GBK" w:cs="Times New Roman"/>
          <w:sz w:val="32"/>
          <w:szCs w:val="32"/>
          <w:u w:val="single"/>
          <w:lang w:val="en-US" w:eastAsia="zh-CN"/>
        </w:rPr>
        <w:t xml:space="preserve">                </w:t>
      </w:r>
    </w:p>
    <w:tbl>
      <w:tblPr>
        <w:tblStyle w:val="8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04"/>
        <w:gridCol w:w="2370"/>
        <w:gridCol w:w="2010"/>
        <w:gridCol w:w="263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50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-1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Calibri" w:eastAsia="仿宋_GB2312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Calibri" w:eastAsia="仿宋_GB2312" w:cs="Times New Roman"/>
                <w:sz w:val="24"/>
                <w:szCs w:val="24"/>
                <w:vertAlign w:val="baseline"/>
                <w:lang w:val="en-US" w:eastAsia="zh-CN"/>
              </w:rPr>
              <w:t>名称</w:t>
            </w:r>
          </w:p>
        </w:tc>
        <w:tc>
          <w:tcPr>
            <w:tcW w:w="7016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255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32"/>
                <w:szCs w:val="32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2" w:hRule="exact"/>
        </w:trPr>
        <w:tc>
          <w:tcPr>
            <w:tcW w:w="150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-1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firstLine="0" w:firstLineChars="0"/>
              <w:jc w:val="center"/>
              <w:textAlignment w:val="auto"/>
              <w:rPr>
                <w:rFonts w:hint="eastAsia" w:ascii="仿宋_GB2312" w:hAnsi="Calibri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Calibri" w:eastAsia="仿宋_GB2312" w:cs="Times New Roman"/>
                <w:sz w:val="24"/>
                <w:szCs w:val="24"/>
                <w:vertAlign w:val="baseline"/>
                <w:lang w:val="en-US" w:eastAsia="zh-CN"/>
              </w:rPr>
              <w:t>所在县乡（镇）村</w:t>
            </w:r>
          </w:p>
        </w:tc>
        <w:tc>
          <w:tcPr>
            <w:tcW w:w="7016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255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50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-1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Calibri" w:eastAsia="仿宋_GB2312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Calibri" w:eastAsia="仿宋_GB2312" w:cs="Times New Roman"/>
                <w:sz w:val="24"/>
                <w:szCs w:val="24"/>
                <w:vertAlign w:val="baseline"/>
                <w:lang w:val="en-US" w:eastAsia="zh-CN"/>
              </w:rPr>
              <w:t>展馆负责人</w:t>
            </w:r>
          </w:p>
        </w:tc>
        <w:tc>
          <w:tcPr>
            <w:tcW w:w="23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-1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Calibri" w:eastAsia="仿宋_GB2312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0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-1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Calibri" w:eastAsia="仿宋_GB2312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Calibri" w:eastAsia="仿宋_GB2312" w:cs="Times New Roman"/>
                <w:sz w:val="24"/>
                <w:szCs w:val="24"/>
                <w:vertAlign w:val="baseline"/>
                <w:lang w:val="en-US" w:eastAsia="zh-CN"/>
              </w:rPr>
              <w:t>联系电话</w:t>
            </w:r>
          </w:p>
        </w:tc>
        <w:tc>
          <w:tcPr>
            <w:tcW w:w="263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-1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Calibri" w:eastAsia="仿宋_GB2312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50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-1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Calibri" w:eastAsia="仿宋_GB2312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Calibri" w:eastAsia="仿宋_GB2312" w:cs="Times New Roman"/>
                <w:sz w:val="24"/>
                <w:szCs w:val="24"/>
                <w:vertAlign w:val="baseline"/>
                <w:lang w:val="en-US" w:eastAsia="zh-CN"/>
              </w:rPr>
              <w:t>工作负责人</w:t>
            </w:r>
          </w:p>
        </w:tc>
        <w:tc>
          <w:tcPr>
            <w:tcW w:w="23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-1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Calibri" w:eastAsia="仿宋_GB2312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0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-1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Calibri" w:eastAsia="仿宋_GB2312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Calibri" w:eastAsia="仿宋_GB2312" w:cs="Times New Roman"/>
                <w:sz w:val="24"/>
                <w:szCs w:val="24"/>
                <w:vertAlign w:val="baseline"/>
                <w:lang w:val="en-US" w:eastAsia="zh-CN"/>
              </w:rPr>
              <w:t>联系电话</w:t>
            </w:r>
          </w:p>
        </w:tc>
        <w:tc>
          <w:tcPr>
            <w:tcW w:w="263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-1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Calibri" w:eastAsia="仿宋_GB2312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50" w:hRule="atLeast"/>
        </w:trPr>
        <w:tc>
          <w:tcPr>
            <w:tcW w:w="150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-1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Calibri" w:eastAsia="仿宋_GB2312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Calibri" w:eastAsia="仿宋_GB2312" w:cs="Times New Roman"/>
                <w:sz w:val="24"/>
                <w:szCs w:val="24"/>
                <w:vertAlign w:val="baseline"/>
                <w:lang w:val="en-US" w:eastAsia="zh-CN"/>
              </w:rPr>
              <w:t>详细内容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-1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Calibri" w:eastAsia="仿宋_GB2312" w:cs="Times New Roman"/>
                <w:sz w:val="24"/>
                <w:szCs w:val="24"/>
                <w:vertAlign w:val="baseline"/>
                <w:lang w:val="en-US" w:eastAsia="zh-CN"/>
              </w:rPr>
              <w:t>（每个不少于1500字）</w:t>
            </w:r>
          </w:p>
        </w:tc>
        <w:tc>
          <w:tcPr>
            <w:tcW w:w="7016" w:type="dxa"/>
            <w:gridSpan w:val="3"/>
          </w:tcPr>
          <w:p>
            <w:pPr>
              <w:keepNext w:val="0"/>
              <w:keepLines w:val="0"/>
              <w:pageBreakBefore w:val="0"/>
              <w:widowControl w:val="0"/>
              <w:numPr>
                <w:ilvl w:val="-1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Calibri" w:eastAsia="仿宋_GB2312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Calibri" w:eastAsia="仿宋_GB2312" w:cs="Times New Roman"/>
                <w:sz w:val="24"/>
                <w:szCs w:val="24"/>
                <w:vertAlign w:val="baseline"/>
                <w:lang w:val="en-US" w:eastAsia="zh-CN"/>
              </w:rPr>
              <w:t>基本情况（地理位置、历史起源、发展现状、规模、所属关系、陈列展品、举办活动、观展流量、取得荣誉及发展规划、是否配备讲解员、开馆时间等）：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255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Times New Roman" w:hAnsi="Times New Roman" w:eastAsia="方正仿宋_GBK" w:cs="Times New Roman"/>
                <w:sz w:val="32"/>
                <w:szCs w:val="32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numPr>
                <w:ilvl w:val="255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Times New Roman" w:hAnsi="Times New Roman" w:eastAsia="方正仿宋_GBK" w:cs="Times New Roman"/>
                <w:sz w:val="32"/>
                <w:szCs w:val="32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numPr>
                <w:ilvl w:val="255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Times New Roman" w:hAnsi="Times New Roman" w:eastAsia="方正仿宋_GBK" w:cs="Times New Roman"/>
                <w:sz w:val="32"/>
                <w:szCs w:val="32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Times New Roman" w:hAnsi="Times New Roman" w:cs="Times New Roman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Times New Roman" w:hAnsi="Times New Roman" w:cs="Times New Roman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Times New Roman" w:hAnsi="Times New Roman" w:cs="Times New Roman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22" w:hRule="atLeast"/>
        </w:trPr>
        <w:tc>
          <w:tcPr>
            <w:tcW w:w="150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Calibri" w:eastAsia="仿宋_GB2312" w:cs="Times New Roman"/>
                <w:sz w:val="24"/>
                <w:szCs w:val="24"/>
                <w:vertAlign w:val="baseline"/>
                <w:lang w:val="en-US" w:eastAsia="zh-CN"/>
              </w:rPr>
              <w:t>目前存在问题</w:t>
            </w:r>
          </w:p>
        </w:tc>
        <w:tc>
          <w:tcPr>
            <w:tcW w:w="7016" w:type="dxa"/>
            <w:gridSpan w:val="3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Times New Roman" w:hAnsi="Times New Roman" w:cs="Times New Roman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5" w:hRule="atLeast"/>
        </w:trPr>
        <w:tc>
          <w:tcPr>
            <w:tcW w:w="150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Calibri" w:eastAsia="仿宋_GB2312" w:cs="Times New Roman"/>
                <w:sz w:val="24"/>
                <w:szCs w:val="24"/>
                <w:vertAlign w:val="baseline"/>
                <w:lang w:val="en-US" w:eastAsia="zh-CN"/>
              </w:rPr>
              <w:t>附件要求</w:t>
            </w:r>
          </w:p>
        </w:tc>
        <w:tc>
          <w:tcPr>
            <w:tcW w:w="7016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Times New Roman" w:hAnsi="Times New Roman" w:cs="Times New Roman"/>
                <w:vertAlign w:val="baseline"/>
                <w:lang w:val="en-US" w:eastAsia="zh-CN"/>
              </w:rPr>
            </w:pPr>
            <w:r>
              <w:rPr>
                <w:rFonts w:hint="eastAsia" w:ascii="仿宋_GB2312" w:hAnsi="Calibri" w:eastAsia="仿宋_GB2312" w:cs="Times New Roman"/>
                <w:sz w:val="24"/>
                <w:szCs w:val="24"/>
                <w:vertAlign w:val="baseline"/>
                <w:lang w:val="en-US" w:eastAsia="zh-CN"/>
              </w:rPr>
              <w:t>图片及视频素材请打包以附件形式发送，统一命名为（“类型+市县+名称”）。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-1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0" w:firstLineChars="0"/>
        <w:jc w:val="both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sectPr>
          <w:footerReference r:id="rId8" w:type="default"/>
          <w:pgSz w:w="11906" w:h="16838"/>
          <w:pgMar w:top="1440" w:right="1800" w:bottom="1440" w:left="1800" w:header="851" w:footer="992" w:gutter="0"/>
          <w:cols w:space="720" w:num="1"/>
          <w:docGrid w:type="lines" w:linePitch="312" w:charSpace="0"/>
        </w:sectPr>
      </w:pPr>
      <w:r>
        <w:rPr>
          <w:rFonts w:hint="eastAsia" w:ascii="仿宋_GB2312" w:hAnsi="Calibri" w:eastAsia="仿宋_GB2312" w:cs="Times New Roman"/>
          <w:sz w:val="24"/>
          <w:szCs w:val="24"/>
          <w:vertAlign w:val="baseline"/>
          <w:lang w:val="en-US" w:eastAsia="zh-CN"/>
        </w:rPr>
        <w:t>填表人：           联系电话：                填报日期：</w:t>
      </w:r>
    </w:p>
    <w:p>
      <w:pPr>
        <w:keepNext w:val="0"/>
        <w:keepLines w:val="0"/>
        <w:pageBreakBefore w:val="0"/>
        <w:widowControl w:val="0"/>
        <w:numPr>
          <w:ilvl w:val="255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0" w:firstLineChars="0"/>
        <w:jc w:val="left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bookmarkStart w:id="0" w:name="_GoBack"/>
      <w:bookmarkEnd w:id="0"/>
    </w:p>
    <w:p>
      <w:pPr>
        <w:keepNext w:val="0"/>
        <w:keepLines w:val="0"/>
        <w:pageBreakBefore w:val="0"/>
        <w:widowControl w:val="0"/>
        <w:numPr>
          <w:ilvl w:val="255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0" w:firstLineChars="0"/>
        <w:jc w:val="left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</w:p>
    <w:sectPr>
      <w:footerReference r:id="rId9" w:type="default"/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3C0041" w:csb1="A00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posOffset>2578735</wp:posOffset>
              </wp:positionH>
              <wp:positionV relativeFrom="paragraph">
                <wp:posOffset>-304800</wp:posOffset>
              </wp:positionV>
              <wp:extent cx="1828800" cy="1828800"/>
              <wp:effectExtent l="0" t="0" r="0" b="0"/>
              <wp:wrapNone/>
              <wp:docPr id="4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sdt>
                          <w:sdtPr>
                            <w:id w:val="1000236598"/>
                            <w:docPartObj>
                              <w:docPartGallery w:val="autotext"/>
                            </w:docPartObj>
                          </w:sdtPr>
                          <w:sdtContent>
                            <w:p>
                              <w:pPr>
                                <w:pStyle w:val="3"/>
                                <w:spacing w:line="560" w:lineRule="exact"/>
                                <w:jc w:val="center"/>
                              </w:pPr>
                              <w:r>
                                <w:t>—</w:t>
                              </w:r>
                              <w:r>
                                <w:rPr>
                                  <w:rFonts w:cs="Times New Roman"/>
                                  <w:bCs/>
                                </w:rPr>
                                <w:t xml:space="preserve"> </w:t>
                              </w:r>
                              <w:r>
                                <w:rPr>
                                  <w:rFonts w:cs="Times New Roman"/>
                                  <w:bCs/>
                                  <w:sz w:val="24"/>
                                  <w:szCs w:val="24"/>
                                </w:rPr>
                                <w:fldChar w:fldCharType="begin"/>
                              </w:r>
                              <w:r>
                                <w:rPr>
                                  <w:rFonts w:cs="Times New Roman"/>
                                  <w:bCs/>
                                </w:rPr>
                                <w:instrText xml:space="preserve">PAGE</w:instrText>
                              </w:r>
                              <w:r>
                                <w:rPr>
                                  <w:rFonts w:cs="Times New Roman"/>
                                  <w:bCs/>
                                  <w:sz w:val="24"/>
                                  <w:szCs w:val="24"/>
                                </w:rPr>
                                <w:fldChar w:fldCharType="separate"/>
                              </w:r>
                              <w:r>
                                <w:rPr>
                                  <w:rFonts w:cs="Times New Roman"/>
                                  <w:bCs/>
                                  <w:sz w:val="24"/>
                                  <w:szCs w:val="24"/>
                                </w:rPr>
                                <w:t>1</w:t>
                              </w:r>
                              <w:r>
                                <w:rPr>
                                  <w:rFonts w:cs="Times New Roman"/>
                                  <w:bCs/>
                                  <w:sz w:val="24"/>
                                  <w:szCs w:val="24"/>
                                </w:rPr>
                                <w:fldChar w:fldCharType="end"/>
                              </w:r>
                              <w:r>
                                <w:rPr>
                                  <w:rFonts w:cs="Times New Roman"/>
                                  <w:bCs/>
                                  <w:lang w:val="zh-CN"/>
                                </w:rPr>
                                <w:t xml:space="preserve"> </w:t>
                              </w:r>
                              <w:r>
                                <w:rPr>
                                  <w:lang w:val="zh-CN"/>
                                </w:rPr>
                                <w:t>—</w:t>
                              </w:r>
                            </w:p>
                          </w:sdtContent>
                        </w:sdt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203.05pt;margin-top:-24pt;height:144pt;width:144pt;mso-position-horizontal-relative:margin;mso-wrap-style:none;z-index:251660288;mso-width-relative:page;mso-height-relative:page;" filled="f" stroked="f" coordsize="21600,21600" o:gfxdata="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sdt>
                    <w:sdtPr>
                      <w:id w:val="1000236598"/>
                      <w:docPartObj>
                        <w:docPartGallery w:val="autotext"/>
                      </w:docPartObj>
                    </w:sdtPr>
                    <w:sdtContent>
                      <w:p>
                        <w:pPr>
                          <w:pStyle w:val="3"/>
                          <w:spacing w:line="560" w:lineRule="exact"/>
                          <w:jc w:val="center"/>
                        </w:pPr>
                        <w:r>
                          <w:t>—</w:t>
                        </w:r>
                        <w:r>
                          <w:rPr>
                            <w:rFonts w:cs="Times New Roman"/>
                            <w:bCs/>
                          </w:rPr>
                          <w:t xml:space="preserve"> </w:t>
                        </w:r>
                        <w:r>
                          <w:rPr>
                            <w:rFonts w:cs="Times New Roman"/>
                            <w:bCs/>
                            <w:sz w:val="24"/>
                            <w:szCs w:val="24"/>
                          </w:rPr>
                          <w:fldChar w:fldCharType="begin"/>
                        </w:r>
                        <w:r>
                          <w:rPr>
                            <w:rFonts w:cs="Times New Roman"/>
                            <w:bCs/>
                          </w:rPr>
                          <w:instrText xml:space="preserve">PAGE</w:instrText>
                        </w:r>
                        <w:r>
                          <w:rPr>
                            <w:rFonts w:cs="Times New Roman"/>
                            <w:bCs/>
                            <w:sz w:val="24"/>
                            <w:szCs w:val="24"/>
                          </w:rPr>
                          <w:fldChar w:fldCharType="separate"/>
                        </w:r>
                        <w:r>
                          <w:rPr>
                            <w:rFonts w:cs="Times New Roman"/>
                            <w:bCs/>
                            <w:sz w:val="24"/>
                            <w:szCs w:val="24"/>
                          </w:rPr>
                          <w:t>1</w:t>
                        </w:r>
                        <w:r>
                          <w:rPr>
                            <w:rFonts w:cs="Times New Roman"/>
                            <w:bCs/>
                            <w:sz w:val="24"/>
                            <w:szCs w:val="24"/>
                          </w:rPr>
                          <w:fldChar w:fldCharType="end"/>
                        </w:r>
                        <w:r>
                          <w:rPr>
                            <w:rFonts w:cs="Times New Roman"/>
                            <w:bCs/>
                            <w:lang w:val="zh-CN"/>
                          </w:rPr>
                          <w:t xml:space="preserve"> </w:t>
                        </w:r>
                        <w:r>
                          <w:rPr>
                            <w:lang w:val="zh-CN"/>
                          </w:rPr>
                          <w:t>—</w:t>
                        </w:r>
                      </w:p>
                    </w:sdtContent>
                  </w:sdt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posOffset>2578735</wp:posOffset>
              </wp:positionH>
              <wp:positionV relativeFrom="paragraph">
                <wp:posOffset>-304800</wp:posOffset>
              </wp:positionV>
              <wp:extent cx="1828800" cy="1828800"/>
              <wp:effectExtent l="0" t="0" r="0" b="0"/>
              <wp:wrapNone/>
              <wp:docPr id="6" name="文本框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sdt>
                          <w:sdtPr>
                            <w:id w:val="1000236598"/>
                            <w:docPartObj>
                              <w:docPartGallery w:val="autotext"/>
                            </w:docPartObj>
                          </w:sdtPr>
                          <w:sdtContent>
                            <w:p>
                              <w:pPr>
                                <w:pStyle w:val="3"/>
                                <w:spacing w:line="560" w:lineRule="exact"/>
                                <w:jc w:val="center"/>
                              </w:pPr>
                              <w:r>
                                <w:t>—</w:t>
                              </w:r>
                              <w:r>
                                <w:rPr>
                                  <w:rFonts w:cs="Times New Roman"/>
                                  <w:bCs/>
                                </w:rPr>
                                <w:t xml:space="preserve"> </w:t>
                              </w:r>
                              <w:r>
                                <w:rPr>
                                  <w:rFonts w:cs="Times New Roman"/>
                                  <w:bCs/>
                                  <w:sz w:val="24"/>
                                  <w:szCs w:val="24"/>
                                </w:rPr>
                                <w:fldChar w:fldCharType="begin"/>
                              </w:r>
                              <w:r>
                                <w:rPr>
                                  <w:rFonts w:cs="Times New Roman"/>
                                  <w:bCs/>
                                </w:rPr>
                                <w:instrText xml:space="preserve">PAGE</w:instrText>
                              </w:r>
                              <w:r>
                                <w:rPr>
                                  <w:rFonts w:cs="Times New Roman"/>
                                  <w:bCs/>
                                  <w:sz w:val="24"/>
                                  <w:szCs w:val="24"/>
                                </w:rPr>
                                <w:fldChar w:fldCharType="separate"/>
                              </w:r>
                              <w:r>
                                <w:rPr>
                                  <w:rFonts w:cs="Times New Roman"/>
                                  <w:bCs/>
                                  <w:sz w:val="24"/>
                                  <w:szCs w:val="24"/>
                                </w:rPr>
                                <w:t>1</w:t>
                              </w:r>
                              <w:r>
                                <w:rPr>
                                  <w:rFonts w:cs="Times New Roman"/>
                                  <w:bCs/>
                                  <w:sz w:val="24"/>
                                  <w:szCs w:val="24"/>
                                </w:rPr>
                                <w:fldChar w:fldCharType="end"/>
                              </w:r>
                              <w:r>
                                <w:rPr>
                                  <w:rFonts w:cs="Times New Roman"/>
                                  <w:bCs/>
                                  <w:lang w:val="zh-CN"/>
                                </w:rPr>
                                <w:t xml:space="preserve"> </w:t>
                              </w:r>
                              <w:r>
                                <w:rPr>
                                  <w:lang w:val="zh-CN"/>
                                </w:rPr>
                                <w:t>—</w:t>
                              </w:r>
                            </w:p>
                          </w:sdtContent>
                        </w:sdt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203.05pt;margin-top:-24pt;height:144pt;width:144pt;mso-position-horizontal-relative:margin;mso-wrap-style:none;z-index:251661312;mso-width-relative:page;mso-height-relative:page;" filled="f" stroked="f" coordsize="21600,21600" o:gfxdata="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H9a82DXAAAACwEAAA8AAAAAAAAAAQAgAAAAIgAAAGRycy9kb3ducmV2LnhtbFBLAQIUABQA&#10;AAAIAIdO4kAm1VpzKgIAAFUEAAAOAAAAAAAAAAEAIAAAACY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sdt>
                    <w:sdtPr>
                      <w:id w:val="1000236598"/>
                      <w:docPartObj>
                        <w:docPartGallery w:val="autotext"/>
                      </w:docPartObj>
                    </w:sdtPr>
                    <w:sdtContent>
                      <w:p>
                        <w:pPr>
                          <w:pStyle w:val="3"/>
                          <w:spacing w:line="560" w:lineRule="exact"/>
                          <w:jc w:val="center"/>
                        </w:pPr>
                        <w:r>
                          <w:t>—</w:t>
                        </w:r>
                        <w:r>
                          <w:rPr>
                            <w:rFonts w:cs="Times New Roman"/>
                            <w:bCs/>
                          </w:rPr>
                          <w:t xml:space="preserve"> </w:t>
                        </w:r>
                        <w:r>
                          <w:rPr>
                            <w:rFonts w:cs="Times New Roman"/>
                            <w:bCs/>
                            <w:sz w:val="24"/>
                            <w:szCs w:val="24"/>
                          </w:rPr>
                          <w:fldChar w:fldCharType="begin"/>
                        </w:r>
                        <w:r>
                          <w:rPr>
                            <w:rFonts w:cs="Times New Roman"/>
                            <w:bCs/>
                          </w:rPr>
                          <w:instrText xml:space="preserve">PAGE</w:instrText>
                        </w:r>
                        <w:r>
                          <w:rPr>
                            <w:rFonts w:cs="Times New Roman"/>
                            <w:bCs/>
                            <w:sz w:val="24"/>
                            <w:szCs w:val="24"/>
                          </w:rPr>
                          <w:fldChar w:fldCharType="separate"/>
                        </w:r>
                        <w:r>
                          <w:rPr>
                            <w:rFonts w:cs="Times New Roman"/>
                            <w:bCs/>
                            <w:sz w:val="24"/>
                            <w:szCs w:val="24"/>
                          </w:rPr>
                          <w:t>1</w:t>
                        </w:r>
                        <w:r>
                          <w:rPr>
                            <w:rFonts w:cs="Times New Roman"/>
                            <w:bCs/>
                            <w:sz w:val="24"/>
                            <w:szCs w:val="24"/>
                          </w:rPr>
                          <w:fldChar w:fldCharType="end"/>
                        </w:r>
                        <w:r>
                          <w:rPr>
                            <w:rFonts w:cs="Times New Roman"/>
                            <w:bCs/>
                            <w:lang w:val="zh-CN"/>
                          </w:rPr>
                          <w:t xml:space="preserve"> </w:t>
                        </w:r>
                        <w:r>
                          <w:rPr>
                            <w:lang w:val="zh-CN"/>
                          </w:rPr>
                          <w:t>—</w:t>
                        </w:r>
                      </w:p>
                    </w:sdtContent>
                  </w:sdt>
                </w:txbxContent>
              </v:textbox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mc:AlternateContent>
        <mc:Choice Requires="wps">
          <w:drawing>
            <wp:anchor distT="0" distB="0" distL="114300" distR="114300" simplePos="0" relativeHeight="251662336" behindDoc="0" locked="0" layoutInCell="1" allowOverlap="1">
              <wp:simplePos x="0" y="0"/>
              <wp:positionH relativeFrom="margin">
                <wp:posOffset>2578735</wp:posOffset>
              </wp:positionH>
              <wp:positionV relativeFrom="paragraph">
                <wp:posOffset>-304800</wp:posOffset>
              </wp:positionV>
              <wp:extent cx="1828800" cy="1828800"/>
              <wp:effectExtent l="0" t="0" r="0" b="0"/>
              <wp:wrapNone/>
              <wp:docPr id="7" name="文本框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sdt>
                          <w:sdtPr>
                            <w:id w:val="1000236598"/>
                            <w:docPartObj>
                              <w:docPartGallery w:val="autotext"/>
                            </w:docPartObj>
                          </w:sdtPr>
                          <w:sdtContent>
                            <w:p>
                              <w:pPr>
                                <w:pStyle w:val="3"/>
                                <w:spacing w:line="560" w:lineRule="exact"/>
                                <w:jc w:val="center"/>
                              </w:pPr>
                              <w:r>
                                <w:t>—</w:t>
                              </w:r>
                              <w:r>
                                <w:rPr>
                                  <w:rFonts w:cs="Times New Roman"/>
                                  <w:bCs/>
                                </w:rPr>
                                <w:t xml:space="preserve"> </w:t>
                              </w:r>
                              <w:r>
                                <w:rPr>
                                  <w:rFonts w:cs="Times New Roman"/>
                                  <w:bCs/>
                                  <w:sz w:val="24"/>
                                  <w:szCs w:val="24"/>
                                </w:rPr>
                                <w:fldChar w:fldCharType="begin"/>
                              </w:r>
                              <w:r>
                                <w:rPr>
                                  <w:rFonts w:cs="Times New Roman"/>
                                  <w:bCs/>
                                </w:rPr>
                                <w:instrText xml:space="preserve">PAGE</w:instrText>
                              </w:r>
                              <w:r>
                                <w:rPr>
                                  <w:rFonts w:cs="Times New Roman"/>
                                  <w:bCs/>
                                  <w:sz w:val="24"/>
                                  <w:szCs w:val="24"/>
                                </w:rPr>
                                <w:fldChar w:fldCharType="separate"/>
                              </w:r>
                              <w:r>
                                <w:rPr>
                                  <w:rFonts w:cs="Times New Roman"/>
                                  <w:bCs/>
                                  <w:sz w:val="24"/>
                                  <w:szCs w:val="24"/>
                                </w:rPr>
                                <w:t>1</w:t>
                              </w:r>
                              <w:r>
                                <w:rPr>
                                  <w:rFonts w:cs="Times New Roman"/>
                                  <w:bCs/>
                                  <w:sz w:val="24"/>
                                  <w:szCs w:val="24"/>
                                </w:rPr>
                                <w:fldChar w:fldCharType="end"/>
                              </w:r>
                              <w:r>
                                <w:rPr>
                                  <w:rFonts w:cs="Times New Roman"/>
                                  <w:bCs/>
                                  <w:lang w:val="zh-CN"/>
                                </w:rPr>
                                <w:t xml:space="preserve"> </w:t>
                              </w:r>
                              <w:r>
                                <w:rPr>
                                  <w:lang w:val="zh-CN"/>
                                </w:rPr>
                                <w:t>—</w:t>
                              </w:r>
                            </w:p>
                          </w:sdtContent>
                        </w:sdt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203.05pt;margin-top:-24pt;height:144pt;width:144pt;mso-position-horizontal-relative:margin;mso-wrap-style:none;z-index:251662336;mso-width-relative:page;mso-height-relative:page;" filled="f" stroked="f" coordsize="21600,21600" o:gfxdata="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sdt>
                    <w:sdtPr>
                      <w:id w:val="1000236598"/>
                      <w:docPartObj>
                        <w:docPartGallery w:val="autotext"/>
                      </w:docPartObj>
                    </w:sdtPr>
                    <w:sdtContent>
                      <w:p>
                        <w:pPr>
                          <w:pStyle w:val="3"/>
                          <w:spacing w:line="560" w:lineRule="exact"/>
                          <w:jc w:val="center"/>
                        </w:pPr>
                        <w:r>
                          <w:t>—</w:t>
                        </w:r>
                        <w:r>
                          <w:rPr>
                            <w:rFonts w:cs="Times New Roman"/>
                            <w:bCs/>
                          </w:rPr>
                          <w:t xml:space="preserve"> </w:t>
                        </w:r>
                        <w:r>
                          <w:rPr>
                            <w:rFonts w:cs="Times New Roman"/>
                            <w:bCs/>
                            <w:sz w:val="24"/>
                            <w:szCs w:val="24"/>
                          </w:rPr>
                          <w:fldChar w:fldCharType="begin"/>
                        </w:r>
                        <w:r>
                          <w:rPr>
                            <w:rFonts w:cs="Times New Roman"/>
                            <w:bCs/>
                          </w:rPr>
                          <w:instrText xml:space="preserve">PAGE</w:instrText>
                        </w:r>
                        <w:r>
                          <w:rPr>
                            <w:rFonts w:cs="Times New Roman"/>
                            <w:bCs/>
                            <w:sz w:val="24"/>
                            <w:szCs w:val="24"/>
                          </w:rPr>
                          <w:fldChar w:fldCharType="separate"/>
                        </w:r>
                        <w:r>
                          <w:rPr>
                            <w:rFonts w:cs="Times New Roman"/>
                            <w:bCs/>
                            <w:sz w:val="24"/>
                            <w:szCs w:val="24"/>
                          </w:rPr>
                          <w:t>1</w:t>
                        </w:r>
                        <w:r>
                          <w:rPr>
                            <w:rFonts w:cs="Times New Roman"/>
                            <w:bCs/>
                            <w:sz w:val="24"/>
                            <w:szCs w:val="24"/>
                          </w:rPr>
                          <w:fldChar w:fldCharType="end"/>
                        </w:r>
                        <w:r>
                          <w:rPr>
                            <w:rFonts w:cs="Times New Roman"/>
                            <w:bCs/>
                            <w:lang w:val="zh-CN"/>
                          </w:rPr>
                          <w:t xml:space="preserve"> </w:t>
                        </w:r>
                        <w:r>
                          <w:rPr>
                            <w:lang w:val="zh-CN"/>
                          </w:rPr>
                          <w:t>—</w:t>
                        </w:r>
                      </w:p>
                    </w:sdtContent>
                  </w:sdt>
                </w:txbxContent>
              </v:textbox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mc:AlternateContent>
        <mc:Choice Requires="wps">
          <w:drawing>
            <wp:anchor distT="0" distB="0" distL="114300" distR="114300" simplePos="0" relativeHeight="251662336" behindDoc="0" locked="0" layoutInCell="1" allowOverlap="1">
              <wp:simplePos x="0" y="0"/>
              <wp:positionH relativeFrom="margin">
                <wp:posOffset>2578735</wp:posOffset>
              </wp:positionH>
              <wp:positionV relativeFrom="paragraph">
                <wp:posOffset>-304800</wp:posOffset>
              </wp:positionV>
              <wp:extent cx="1828800" cy="1828800"/>
              <wp:effectExtent l="0" t="0" r="0" b="0"/>
              <wp:wrapNone/>
              <wp:docPr id="8" name="文本框 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sdt>
                          <w:sdtPr>
                            <w:id w:val="1000236598"/>
                            <w:docPartObj>
                              <w:docPartGallery w:val="autotext"/>
                            </w:docPartObj>
                          </w:sdtPr>
                          <w:sdtContent>
                            <w:p>
                              <w:pPr>
                                <w:pStyle w:val="3"/>
                                <w:spacing w:line="560" w:lineRule="exact"/>
                                <w:jc w:val="center"/>
                              </w:pPr>
                              <w:r>
                                <w:t>—</w:t>
                              </w:r>
                              <w:r>
                                <w:rPr>
                                  <w:rFonts w:cs="Times New Roman"/>
                                  <w:bCs/>
                                </w:rPr>
                                <w:t xml:space="preserve"> </w:t>
                              </w:r>
                              <w:r>
                                <w:rPr>
                                  <w:rFonts w:cs="Times New Roman"/>
                                  <w:bCs/>
                                  <w:sz w:val="24"/>
                                  <w:szCs w:val="24"/>
                                </w:rPr>
                                <w:fldChar w:fldCharType="begin"/>
                              </w:r>
                              <w:r>
                                <w:rPr>
                                  <w:rFonts w:cs="Times New Roman"/>
                                  <w:bCs/>
                                </w:rPr>
                                <w:instrText xml:space="preserve">PAGE</w:instrText>
                              </w:r>
                              <w:r>
                                <w:rPr>
                                  <w:rFonts w:cs="Times New Roman"/>
                                  <w:bCs/>
                                  <w:sz w:val="24"/>
                                  <w:szCs w:val="24"/>
                                </w:rPr>
                                <w:fldChar w:fldCharType="separate"/>
                              </w:r>
                              <w:r>
                                <w:rPr>
                                  <w:rFonts w:cs="Times New Roman"/>
                                  <w:bCs/>
                                  <w:sz w:val="24"/>
                                  <w:szCs w:val="24"/>
                                </w:rPr>
                                <w:t>1</w:t>
                              </w:r>
                              <w:r>
                                <w:rPr>
                                  <w:rFonts w:cs="Times New Roman"/>
                                  <w:bCs/>
                                  <w:sz w:val="24"/>
                                  <w:szCs w:val="24"/>
                                </w:rPr>
                                <w:fldChar w:fldCharType="end"/>
                              </w:r>
                              <w:r>
                                <w:rPr>
                                  <w:rFonts w:cs="Times New Roman"/>
                                  <w:bCs/>
                                  <w:lang w:val="zh-CN"/>
                                </w:rPr>
                                <w:t xml:space="preserve"> </w:t>
                              </w:r>
                              <w:r>
                                <w:rPr>
                                  <w:lang w:val="zh-CN"/>
                                </w:rPr>
                                <w:t>—</w:t>
                              </w:r>
                            </w:p>
                          </w:sdtContent>
                        </w:sdt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203.05pt;margin-top:-24pt;height:144pt;width:144pt;mso-position-horizontal-relative:margin;mso-wrap-style:none;z-index:251662336;mso-width-relative:page;mso-height-relative:page;" filled="f" stroked="f" coordsize="21600,21600" o:gfxdata="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B/WvNg1wAAAAsBAAAPAAAAAAAAAAEAIAAAACIAAABkcnMvZG93bnJldi54bWxQSwECFAAU&#10;AAAACACHTuJActDybSsCAABVBAAADgAAAAAAAAABACAAAAAm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sdt>
                    <w:sdtPr>
                      <w:id w:val="1000236598"/>
                      <w:docPartObj>
                        <w:docPartGallery w:val="autotext"/>
                      </w:docPartObj>
                    </w:sdtPr>
                    <w:sdtContent>
                      <w:p>
                        <w:pPr>
                          <w:pStyle w:val="3"/>
                          <w:spacing w:line="560" w:lineRule="exact"/>
                          <w:jc w:val="center"/>
                        </w:pPr>
                        <w:r>
                          <w:t>—</w:t>
                        </w:r>
                        <w:r>
                          <w:rPr>
                            <w:rFonts w:cs="Times New Roman"/>
                            <w:bCs/>
                          </w:rPr>
                          <w:t xml:space="preserve"> </w:t>
                        </w:r>
                        <w:r>
                          <w:rPr>
                            <w:rFonts w:cs="Times New Roman"/>
                            <w:bCs/>
                            <w:sz w:val="24"/>
                            <w:szCs w:val="24"/>
                          </w:rPr>
                          <w:fldChar w:fldCharType="begin"/>
                        </w:r>
                        <w:r>
                          <w:rPr>
                            <w:rFonts w:cs="Times New Roman"/>
                            <w:bCs/>
                          </w:rPr>
                          <w:instrText xml:space="preserve">PAGE</w:instrText>
                        </w:r>
                        <w:r>
                          <w:rPr>
                            <w:rFonts w:cs="Times New Roman"/>
                            <w:bCs/>
                            <w:sz w:val="24"/>
                            <w:szCs w:val="24"/>
                          </w:rPr>
                          <w:fldChar w:fldCharType="separate"/>
                        </w:r>
                        <w:r>
                          <w:rPr>
                            <w:rFonts w:cs="Times New Roman"/>
                            <w:bCs/>
                            <w:sz w:val="24"/>
                            <w:szCs w:val="24"/>
                          </w:rPr>
                          <w:t>1</w:t>
                        </w:r>
                        <w:r>
                          <w:rPr>
                            <w:rFonts w:cs="Times New Roman"/>
                            <w:bCs/>
                            <w:sz w:val="24"/>
                            <w:szCs w:val="24"/>
                          </w:rPr>
                          <w:fldChar w:fldCharType="end"/>
                        </w:r>
                        <w:r>
                          <w:rPr>
                            <w:rFonts w:cs="Times New Roman"/>
                            <w:bCs/>
                            <w:lang w:val="zh-CN"/>
                          </w:rPr>
                          <w:t xml:space="preserve"> </w:t>
                        </w:r>
                        <w:r>
                          <w:rPr>
                            <w:lang w:val="zh-CN"/>
                          </w:rPr>
                          <w:t>—</w:t>
                        </w:r>
                      </w:p>
                    </w:sdtContent>
                  </w:sdt>
                </w:txbxContent>
              </v:textbox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posOffset>2578735</wp:posOffset>
              </wp:positionH>
              <wp:positionV relativeFrom="paragraph">
                <wp:posOffset>-304800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sdt>
                          <w:sdtPr>
                            <w:id w:val="1000236598"/>
                            <w:docPartObj>
                              <w:docPartGallery w:val="autotext"/>
                            </w:docPartObj>
                          </w:sdtPr>
                          <w:sdtContent>
                            <w:p>
                              <w:pPr>
                                <w:pStyle w:val="3"/>
                                <w:spacing w:line="560" w:lineRule="exact"/>
                                <w:jc w:val="center"/>
                              </w:pPr>
                              <w:r>
                                <w:t>—</w:t>
                              </w:r>
                              <w:r>
                                <w:rPr>
                                  <w:rFonts w:cs="Times New Roman"/>
                                  <w:bCs/>
                                </w:rPr>
                                <w:t xml:space="preserve"> </w:t>
                              </w:r>
                              <w:r>
                                <w:rPr>
                                  <w:rFonts w:cs="Times New Roman"/>
                                  <w:bCs/>
                                  <w:sz w:val="24"/>
                                  <w:szCs w:val="24"/>
                                </w:rPr>
                                <w:fldChar w:fldCharType="begin"/>
                              </w:r>
                              <w:r>
                                <w:rPr>
                                  <w:rFonts w:cs="Times New Roman"/>
                                  <w:bCs/>
                                </w:rPr>
                                <w:instrText xml:space="preserve">PAGE</w:instrText>
                              </w:r>
                              <w:r>
                                <w:rPr>
                                  <w:rFonts w:cs="Times New Roman"/>
                                  <w:bCs/>
                                  <w:sz w:val="24"/>
                                  <w:szCs w:val="24"/>
                                </w:rPr>
                                <w:fldChar w:fldCharType="separate"/>
                              </w:r>
                              <w:r>
                                <w:rPr>
                                  <w:rFonts w:cs="Times New Roman"/>
                                  <w:bCs/>
                                  <w:sz w:val="24"/>
                                  <w:szCs w:val="24"/>
                                </w:rPr>
                                <w:t>1</w:t>
                              </w:r>
                              <w:r>
                                <w:rPr>
                                  <w:rFonts w:cs="Times New Roman"/>
                                  <w:bCs/>
                                  <w:sz w:val="24"/>
                                  <w:szCs w:val="24"/>
                                </w:rPr>
                                <w:fldChar w:fldCharType="end"/>
                              </w:r>
                              <w:r>
                                <w:rPr>
                                  <w:rFonts w:cs="Times New Roman"/>
                                  <w:bCs/>
                                  <w:lang w:val="zh-CN"/>
                                </w:rPr>
                                <w:t xml:space="preserve"> </w:t>
                              </w:r>
                              <w:r>
                                <w:rPr>
                                  <w:lang w:val="zh-CN"/>
                                </w:rPr>
                                <w:t>—</w:t>
                              </w:r>
                            </w:p>
                          </w:sdtContent>
                        </w:sdt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203.05pt;margin-top:-24pt;height:144pt;width:144pt;mso-position-horizontal-relative:margin;mso-wrap-style:none;z-index:251659264;mso-width-relative:page;mso-height-relative:page;" filled="f" stroked="f" coordsize="21600,21600" o:gfxdata="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H9a82DXAAAACwEAAA8AAAAAAAAAAQAgAAAAIgAAAGRycy9kb3ducmV2LnhtbFBLAQIUABQA&#10;AAAIAIdO4kCM1w58KgIAAFUEAAAOAAAAAAAAAAEAIAAAACY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sdt>
                    <w:sdtPr>
                      <w:id w:val="1000236598"/>
                      <w:docPartObj>
                        <w:docPartGallery w:val="autotext"/>
                      </w:docPartObj>
                    </w:sdtPr>
                    <w:sdtContent>
                      <w:p>
                        <w:pPr>
                          <w:pStyle w:val="3"/>
                          <w:spacing w:line="560" w:lineRule="exact"/>
                          <w:jc w:val="center"/>
                        </w:pPr>
                        <w:r>
                          <w:t>—</w:t>
                        </w:r>
                        <w:r>
                          <w:rPr>
                            <w:rFonts w:cs="Times New Roman"/>
                            <w:bCs/>
                          </w:rPr>
                          <w:t xml:space="preserve"> </w:t>
                        </w:r>
                        <w:r>
                          <w:rPr>
                            <w:rFonts w:cs="Times New Roman"/>
                            <w:bCs/>
                            <w:sz w:val="24"/>
                            <w:szCs w:val="24"/>
                          </w:rPr>
                          <w:fldChar w:fldCharType="begin"/>
                        </w:r>
                        <w:r>
                          <w:rPr>
                            <w:rFonts w:cs="Times New Roman"/>
                            <w:bCs/>
                          </w:rPr>
                          <w:instrText xml:space="preserve">PAGE</w:instrText>
                        </w:r>
                        <w:r>
                          <w:rPr>
                            <w:rFonts w:cs="Times New Roman"/>
                            <w:bCs/>
                            <w:sz w:val="24"/>
                            <w:szCs w:val="24"/>
                          </w:rPr>
                          <w:fldChar w:fldCharType="separate"/>
                        </w:r>
                        <w:r>
                          <w:rPr>
                            <w:rFonts w:cs="Times New Roman"/>
                            <w:bCs/>
                            <w:sz w:val="24"/>
                            <w:szCs w:val="24"/>
                          </w:rPr>
                          <w:t>1</w:t>
                        </w:r>
                        <w:r>
                          <w:rPr>
                            <w:rFonts w:cs="Times New Roman"/>
                            <w:bCs/>
                            <w:sz w:val="24"/>
                            <w:szCs w:val="24"/>
                          </w:rPr>
                          <w:fldChar w:fldCharType="end"/>
                        </w:r>
                        <w:r>
                          <w:rPr>
                            <w:rFonts w:cs="Times New Roman"/>
                            <w:bCs/>
                            <w:lang w:val="zh-CN"/>
                          </w:rPr>
                          <w:t xml:space="preserve"> </w:t>
                        </w:r>
                        <w:r>
                          <w:rPr>
                            <w:lang w:val="zh-CN"/>
                          </w:rPr>
                          <w:t>—</w:t>
                        </w:r>
                      </w:p>
                    </w:sdtContent>
                  </w:sdt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0"/>
  <w:bordersDoNotSurroundFooter w:val="0"/>
  <w:documentProtection w:enforcement="0"/>
  <w:defaultTabStop w:val="420"/>
  <w:drawingGridHorizontalSpacing w:val="105"/>
  <w:drawingGridVerticalSpacing w:val="159"/>
  <w:displayHorizontalDrawingGridEvery w:val="1"/>
  <w:displayVerticalDrawingGridEvery w:val="2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I3NTQ3NWRiYjk0YmYyMjgyNmI4MGY1MDVhZjAzYjkifQ=="/>
  </w:docVars>
  <w:rsids>
    <w:rsidRoot w:val="00172A27"/>
    <w:rsid w:val="00060643"/>
    <w:rsid w:val="000A795C"/>
    <w:rsid w:val="000C7AE0"/>
    <w:rsid w:val="00167BCD"/>
    <w:rsid w:val="00172BF1"/>
    <w:rsid w:val="00262397"/>
    <w:rsid w:val="00283B5F"/>
    <w:rsid w:val="002B7A8E"/>
    <w:rsid w:val="00356496"/>
    <w:rsid w:val="003824A8"/>
    <w:rsid w:val="00403105"/>
    <w:rsid w:val="00424060"/>
    <w:rsid w:val="004C61E3"/>
    <w:rsid w:val="00586D4C"/>
    <w:rsid w:val="0060244E"/>
    <w:rsid w:val="006A1510"/>
    <w:rsid w:val="007175DF"/>
    <w:rsid w:val="00762FD2"/>
    <w:rsid w:val="00791D66"/>
    <w:rsid w:val="007D0E3A"/>
    <w:rsid w:val="00814311"/>
    <w:rsid w:val="00853A6E"/>
    <w:rsid w:val="008E2354"/>
    <w:rsid w:val="008E2D1A"/>
    <w:rsid w:val="008F6497"/>
    <w:rsid w:val="00930F00"/>
    <w:rsid w:val="00966DC5"/>
    <w:rsid w:val="009879FE"/>
    <w:rsid w:val="00987AF8"/>
    <w:rsid w:val="00A32775"/>
    <w:rsid w:val="00A86EBF"/>
    <w:rsid w:val="00AC11F7"/>
    <w:rsid w:val="00AC3142"/>
    <w:rsid w:val="00AE4AC5"/>
    <w:rsid w:val="00BA7952"/>
    <w:rsid w:val="00C04E3E"/>
    <w:rsid w:val="00D026FB"/>
    <w:rsid w:val="00D11D25"/>
    <w:rsid w:val="00DC5464"/>
    <w:rsid w:val="00DE664D"/>
    <w:rsid w:val="00DF36A0"/>
    <w:rsid w:val="00E80CBC"/>
    <w:rsid w:val="00F21E68"/>
    <w:rsid w:val="02A15981"/>
    <w:rsid w:val="046A5BD3"/>
    <w:rsid w:val="05431196"/>
    <w:rsid w:val="07BF31B0"/>
    <w:rsid w:val="07C41684"/>
    <w:rsid w:val="07FD760E"/>
    <w:rsid w:val="091B6EB3"/>
    <w:rsid w:val="0C2E4BD5"/>
    <w:rsid w:val="0D0E2B36"/>
    <w:rsid w:val="0D841089"/>
    <w:rsid w:val="0DD33A0E"/>
    <w:rsid w:val="0FA43BE2"/>
    <w:rsid w:val="1077420B"/>
    <w:rsid w:val="109E636C"/>
    <w:rsid w:val="140A1EC3"/>
    <w:rsid w:val="142C582F"/>
    <w:rsid w:val="146E2C12"/>
    <w:rsid w:val="169C3CDD"/>
    <w:rsid w:val="16B353CF"/>
    <w:rsid w:val="16EF2001"/>
    <w:rsid w:val="171A6C41"/>
    <w:rsid w:val="17D06301"/>
    <w:rsid w:val="17DC6F6E"/>
    <w:rsid w:val="18F75F9A"/>
    <w:rsid w:val="1A0A123D"/>
    <w:rsid w:val="1A583AA6"/>
    <w:rsid w:val="1B3A2C32"/>
    <w:rsid w:val="1C68010F"/>
    <w:rsid w:val="1DCC3C5E"/>
    <w:rsid w:val="1E6F6EB9"/>
    <w:rsid w:val="1F1C191E"/>
    <w:rsid w:val="20FC3509"/>
    <w:rsid w:val="210918A4"/>
    <w:rsid w:val="248A17ED"/>
    <w:rsid w:val="268A3CCA"/>
    <w:rsid w:val="26E661C2"/>
    <w:rsid w:val="276B3E73"/>
    <w:rsid w:val="285E4368"/>
    <w:rsid w:val="28B07116"/>
    <w:rsid w:val="29C0229B"/>
    <w:rsid w:val="2A1B2AE0"/>
    <w:rsid w:val="2BA47406"/>
    <w:rsid w:val="2D820866"/>
    <w:rsid w:val="2DAE631A"/>
    <w:rsid w:val="2E307AB7"/>
    <w:rsid w:val="2ED50B75"/>
    <w:rsid w:val="2F3C7C3D"/>
    <w:rsid w:val="2FB76DC0"/>
    <w:rsid w:val="312176E4"/>
    <w:rsid w:val="319C3459"/>
    <w:rsid w:val="32F26CA9"/>
    <w:rsid w:val="33A2656B"/>
    <w:rsid w:val="34213D7D"/>
    <w:rsid w:val="34862080"/>
    <w:rsid w:val="34A04AA5"/>
    <w:rsid w:val="34A602C6"/>
    <w:rsid w:val="368221EC"/>
    <w:rsid w:val="37275B9D"/>
    <w:rsid w:val="37547197"/>
    <w:rsid w:val="37AE3CF3"/>
    <w:rsid w:val="39155445"/>
    <w:rsid w:val="39563868"/>
    <w:rsid w:val="3A4678DA"/>
    <w:rsid w:val="3AC11DD5"/>
    <w:rsid w:val="3C7324DC"/>
    <w:rsid w:val="3CE050A9"/>
    <w:rsid w:val="3F3A075F"/>
    <w:rsid w:val="3FB46821"/>
    <w:rsid w:val="40D73FE1"/>
    <w:rsid w:val="415B010F"/>
    <w:rsid w:val="425F2228"/>
    <w:rsid w:val="443D58AA"/>
    <w:rsid w:val="46001285"/>
    <w:rsid w:val="485E33C7"/>
    <w:rsid w:val="4BBF129A"/>
    <w:rsid w:val="4CB137D6"/>
    <w:rsid w:val="4ECB5056"/>
    <w:rsid w:val="54245510"/>
    <w:rsid w:val="54A00930"/>
    <w:rsid w:val="572402C7"/>
    <w:rsid w:val="577768AC"/>
    <w:rsid w:val="592064B4"/>
    <w:rsid w:val="5BE07737"/>
    <w:rsid w:val="5C6F5D46"/>
    <w:rsid w:val="5D90737D"/>
    <w:rsid w:val="65393C3A"/>
    <w:rsid w:val="65864EAB"/>
    <w:rsid w:val="65EC2209"/>
    <w:rsid w:val="66F21BFC"/>
    <w:rsid w:val="67CA345E"/>
    <w:rsid w:val="686C491A"/>
    <w:rsid w:val="68F77208"/>
    <w:rsid w:val="6AAD6A36"/>
    <w:rsid w:val="6B8B6E0E"/>
    <w:rsid w:val="6C9662E9"/>
    <w:rsid w:val="6F063ABA"/>
    <w:rsid w:val="70EE5D63"/>
    <w:rsid w:val="71E439D3"/>
    <w:rsid w:val="72281098"/>
    <w:rsid w:val="72441582"/>
    <w:rsid w:val="72D84D6A"/>
    <w:rsid w:val="73685C8F"/>
    <w:rsid w:val="74801495"/>
    <w:rsid w:val="759F78C3"/>
    <w:rsid w:val="759F7997"/>
    <w:rsid w:val="76BE5695"/>
    <w:rsid w:val="77DE35B6"/>
    <w:rsid w:val="78720701"/>
    <w:rsid w:val="79272501"/>
    <w:rsid w:val="7B70715F"/>
    <w:rsid w:val="7CF98B5B"/>
    <w:rsid w:val="7D767A99"/>
    <w:rsid w:val="7D8E2309"/>
    <w:rsid w:val="7DA83E82"/>
    <w:rsid w:val="7DCD5E4E"/>
    <w:rsid w:val="D3F52C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iPriority="99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qFormat="1"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spacing w:line="560" w:lineRule="exact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unhideWhenUsed/>
    <w:qFormat/>
    <w:uiPriority w:val="99"/>
    <w:pPr>
      <w:spacing w:after="120"/>
    </w:pPr>
    <w:rPr>
      <w:sz w:val="20"/>
    </w:rPr>
  </w:style>
  <w:style w:type="paragraph" w:styleId="3">
    <w:name w:val="footer"/>
    <w:basedOn w:val="1"/>
    <w:link w:val="13"/>
    <w:unhideWhenUsed/>
    <w:qFormat/>
    <w:uiPriority w:val="99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paragraph" w:styleId="4">
    <w:name w:val="header"/>
    <w:basedOn w:val="1"/>
    <w:link w:val="12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paragraph" w:styleId="5">
    <w:name w:val="HTML Preformatted"/>
    <w:basedOn w:val="1"/>
    <w:semiHidden/>
    <w:unhideWhenUsed/>
    <w:qFormat/>
    <w:uiPriority w:val="9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 w:cs="Times New Roman"/>
      <w:kern w:val="0"/>
      <w:sz w:val="24"/>
      <w:szCs w:val="24"/>
    </w:rPr>
  </w:style>
  <w:style w:type="paragraph" w:styleId="6">
    <w:name w:val="Normal (Web)"/>
    <w:basedOn w:val="1"/>
    <w:qFormat/>
    <w:uiPriority w:val="0"/>
    <w:pPr>
      <w:widowControl w:val="0"/>
      <w:spacing w:beforeAutospacing="1" w:afterAutospacing="1" w:line="240" w:lineRule="auto"/>
      <w:jc w:val="left"/>
    </w:pPr>
    <w:rPr>
      <w:rFonts w:cs="Times New Roman"/>
      <w:kern w:val="0"/>
      <w:sz w:val="24"/>
      <w:szCs w:val="24"/>
    </w:rPr>
  </w:style>
  <w:style w:type="table" w:styleId="8">
    <w:name w:val="Table Grid"/>
    <w:basedOn w:val="7"/>
    <w:qFormat/>
    <w:uiPriority w:val="0"/>
    <w:pPr>
      <w:widowControl w:val="0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0">
    <w:name w:val="Emphasis"/>
    <w:basedOn w:val="9"/>
    <w:qFormat/>
    <w:uiPriority w:val="20"/>
    <w:rPr>
      <w:i/>
    </w:rPr>
  </w:style>
  <w:style w:type="character" w:styleId="11">
    <w:name w:val="Hyperlink"/>
    <w:basedOn w:val="9"/>
    <w:semiHidden/>
    <w:unhideWhenUsed/>
    <w:qFormat/>
    <w:uiPriority w:val="99"/>
    <w:rPr>
      <w:color w:val="0000FF"/>
      <w:u w:val="single"/>
    </w:rPr>
  </w:style>
  <w:style w:type="character" w:customStyle="1" w:styleId="12">
    <w:name w:val="页眉 字符"/>
    <w:basedOn w:val="9"/>
    <w:link w:val="4"/>
    <w:qFormat/>
    <w:uiPriority w:val="99"/>
    <w:rPr>
      <w:sz w:val="18"/>
      <w:szCs w:val="18"/>
    </w:rPr>
  </w:style>
  <w:style w:type="character" w:customStyle="1" w:styleId="13">
    <w:name w:val="页脚 字符"/>
    <w:basedOn w:val="9"/>
    <w:link w:val="3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5.xml"/><Relationship Id="rId8" Type="http://schemas.openxmlformats.org/officeDocument/2006/relationships/footer" Target="footer4.xml"/><Relationship Id="rId7" Type="http://schemas.openxmlformats.org/officeDocument/2006/relationships/footer" Target="footer3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customXml" Target="../customXml/item2.xml"/><Relationship Id="rId11" Type="http://schemas.openxmlformats.org/officeDocument/2006/relationships/customXml" Target="../customXml/item1.xml"/><Relationship Id="rId10" Type="http://schemas.openxmlformats.org/officeDocument/2006/relationships/theme" Target="theme/theme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3F49FDC2-3E48-42D3-9B35-E0EE6B1B3722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9</Pages>
  <Words>2099</Words>
  <Characters>2143</Characters>
  <Lines>31</Lines>
  <Paragraphs>8</Paragraphs>
  <TotalTime>34</TotalTime>
  <ScaleCrop>false</ScaleCrop>
  <LinksUpToDate>false</LinksUpToDate>
  <CharactersWithSpaces>2338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2022-06-07T16:54:00Z</dcterms:created>
  <dc:creator>dell</dc:creator>
  <cp:lastModifiedBy>taolan</cp:lastModifiedBy>
  <cp:lastPrinted>2023-05-06T08:39:00Z</cp:lastPrinted>
  <dcterms:modified xsi:type="dcterms:W3CDTF">2023-05-11T06:48:52Z</dcterms:modified>
  <cp:revision>15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B09902822E744823BB22984176F5EB32</vt:lpwstr>
  </property>
</Properties>
</file>