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56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方正黑体_GBK" w:cs="Times New Roman"/>
          <w:sz w:val="32"/>
          <w:szCs w:val="32"/>
        </w:rPr>
        <w:t>附件2</w:t>
      </w:r>
    </w:p>
    <w:p>
      <w:pPr>
        <w:wordWrap w:val="0"/>
        <w:spacing w:line="560" w:lineRule="exact"/>
        <w:jc w:val="center"/>
        <w:rPr>
          <w:rFonts w:hint="default" w:ascii="Times New Roman" w:hAnsi="Times New Roman" w:eastAsia="方正小标宋_GBK" w:cs="Times New Roman"/>
          <w:bCs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3161030</wp:posOffset>
            </wp:positionH>
            <wp:positionV relativeFrom="paragraph">
              <wp:posOffset>707390</wp:posOffset>
            </wp:positionV>
            <wp:extent cx="1445260" cy="3258820"/>
            <wp:effectExtent l="0" t="0" r="2540" b="17780"/>
            <wp:wrapSquare wrapText="bothSides"/>
            <wp:docPr id="2" name="图片 67" descr="动物B-至为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67" descr="动物B-至为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45260" cy="32588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方正小标宋_GBK" w:cs="Times New Roman"/>
          <w:bCs/>
          <w:sz w:val="44"/>
          <w:szCs w:val="44"/>
          <w:lang w:eastAsia="zh-CN"/>
        </w:rPr>
        <w:t>动物检疫证明</w:t>
      </w:r>
      <w:r>
        <w:rPr>
          <w:rFonts w:hint="default" w:ascii="Times New Roman" w:hAnsi="Times New Roman" w:eastAsia="方正小标宋_GBK" w:cs="Times New Roman"/>
          <w:bCs/>
          <w:sz w:val="44"/>
          <w:szCs w:val="44"/>
        </w:rPr>
        <w:t>（动物A、动物B、</w:t>
      </w:r>
      <w:r>
        <w:rPr>
          <w:rFonts w:hint="default" w:ascii="Times New Roman" w:hAnsi="Times New Roman" w:eastAsia="方正小标宋_GBK" w:cs="Times New Roman"/>
          <w:bCs/>
          <w:sz w:val="44"/>
          <w:szCs w:val="44"/>
          <w:lang w:eastAsia="zh-CN"/>
        </w:rPr>
        <w:t>产品</w:t>
      </w:r>
      <w:r>
        <w:rPr>
          <w:rFonts w:hint="default" w:ascii="Times New Roman" w:hAnsi="Times New Roman" w:eastAsia="方正小标宋_GBK" w:cs="Times New Roman"/>
          <w:bCs/>
          <w:sz w:val="44"/>
          <w:szCs w:val="44"/>
          <w:lang w:val="en-US" w:eastAsia="zh-CN"/>
        </w:rPr>
        <w:t>A、</w:t>
      </w:r>
    </w:p>
    <w:p>
      <w:pPr>
        <w:wordWrap w:val="0"/>
        <w:spacing w:line="560" w:lineRule="exact"/>
        <w:jc w:val="right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方正小标宋_GBK" w:cs="Times New Roman"/>
          <w:bCs/>
          <w:sz w:val="44"/>
          <w:szCs w:val="44"/>
          <w:lang w:val="en"/>
        </w:rPr>
        <w:t xml:space="preserve">  </w:t>
      </w:r>
      <w:r>
        <w:rPr>
          <w:rFonts w:hint="default" w:ascii="Times New Roman" w:hAnsi="Times New Roman" w:eastAsia="方正小标宋_GBK" w:cs="Times New Roman"/>
          <w:bCs/>
          <w:sz w:val="44"/>
          <w:szCs w:val="44"/>
        </w:rPr>
        <w:t>产品B</w:t>
      </w:r>
      <w:r>
        <w:rPr>
          <w:rFonts w:hint="default" w:ascii="Times New Roman" w:hAnsi="Times New Roman" w:eastAsia="方正小标宋_GBK" w:cs="Times New Roman"/>
          <w:bCs/>
          <w:sz w:val="44"/>
          <w:szCs w:val="44"/>
          <w:lang w:eastAsia="zh-CN"/>
        </w:rPr>
        <w:t>）</w:t>
      </w:r>
      <w:r>
        <w:rPr>
          <w:rFonts w:hint="default" w:ascii="Times New Roman" w:hAnsi="Times New Roman" w:eastAsia="方正小标宋_GBK" w:cs="Times New Roman"/>
          <w:bCs/>
          <w:sz w:val="44"/>
          <w:szCs w:val="44"/>
        </w:rPr>
        <w:t>电子证照样式</w:t>
      </w:r>
    </w:p>
    <w:p>
      <w:pPr>
        <w:wordWrap w:val="0"/>
        <w:spacing w:line="560" w:lineRule="exact"/>
        <w:jc w:val="center"/>
        <w:rPr>
          <w:rFonts w:hint="default" w:ascii="Times New Roman" w:hAnsi="Times New Roman" w:eastAsia="方正小标宋_GBK" w:cs="Times New Roman"/>
          <w:bCs/>
          <w:sz w:val="44"/>
          <w:szCs w:val="44"/>
        </w:rPr>
      </w:pP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668655</wp:posOffset>
            </wp:positionH>
            <wp:positionV relativeFrom="paragraph">
              <wp:posOffset>79375</wp:posOffset>
            </wp:positionV>
            <wp:extent cx="1616710" cy="3269615"/>
            <wp:effectExtent l="0" t="0" r="2540" b="6985"/>
            <wp:wrapSquare wrapText="bothSides"/>
            <wp:docPr id="1" name="图片 66" descr="动物A-至为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66" descr="动物A-至为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16710" cy="326961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wordWrap w:val="0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24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wordWrap w:val="0"/>
        <w:spacing w:line="560" w:lineRule="exact"/>
        <w:ind w:firstLine="624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713105</wp:posOffset>
            </wp:positionH>
            <wp:positionV relativeFrom="paragraph">
              <wp:posOffset>93345</wp:posOffset>
            </wp:positionV>
            <wp:extent cx="1437640" cy="3313430"/>
            <wp:effectExtent l="0" t="0" r="10160" b="1270"/>
            <wp:wrapSquare wrapText="bothSides"/>
            <wp:docPr id="4" name="图片 69" descr="13.png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9" descr="13.png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37640" cy="331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3125470</wp:posOffset>
            </wp:positionH>
            <wp:positionV relativeFrom="paragraph">
              <wp:posOffset>125730</wp:posOffset>
            </wp:positionV>
            <wp:extent cx="1491615" cy="3122295"/>
            <wp:effectExtent l="0" t="0" r="13335" b="1905"/>
            <wp:wrapSquare wrapText="bothSides"/>
            <wp:docPr id="3" name="图片 68" descr="产品B-至为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68" descr="产品B-至为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91615" cy="31222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</w:pPr>
    </w:p>
    <w:p>
      <w:pPr>
        <w:pStyle w:val="4"/>
        <w:ind w:left="0" w:firstLine="0"/>
        <w:rPr>
          <w:rFonts w:hint="default" w:ascii="Times New Roman" w:hAnsi="Times New Roman" w:eastAsia="方正仿宋_GBK" w:cs="Times New Roman"/>
          <w:sz w:val="32"/>
          <w:szCs w:val="32"/>
          <w:lang w:val="en" w:eastAsia="zh-CN" w:bidi="ar-SA"/>
        </w:rPr>
        <w:sectPr>
          <w:pgSz w:w="11906" w:h="16838"/>
          <w:pgMar w:top="1497" w:right="1588" w:bottom="1361" w:left="1588" w:header="851" w:footer="1417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  <w:titlePg/>
          <w:rtlGutter w:val="0"/>
          <w:docGrid w:type="linesAndChars" w:linePitch="574" w:charSpace="-1683"/>
        </w:sectPr>
      </w:pPr>
      <w:r>
        <w:rPr>
          <w:rFonts w:hint="default" w:ascii="Times New Roman" w:hAnsi="Times New Roman" w:eastAsia="方正仿宋_GBK" w:cs="Times New Roman"/>
          <w:sz w:val="28"/>
          <w:szCs w:val="28"/>
          <w:lang w:eastAsia="zh-CN"/>
        </w:rPr>
        <w:t>注：</w:t>
      </w:r>
      <w:r>
        <w:rPr>
          <w:rFonts w:hint="default" w:ascii="Times New Roman" w:hAnsi="Times New Roman" w:eastAsia="方正仿宋_GBK" w:cs="Times New Roman"/>
          <w:sz w:val="28"/>
          <w:szCs w:val="28"/>
          <w:lang w:eastAsia="zh-CN" w:bidi="ar-SA"/>
        </w:rPr>
        <w:t>以上检疫证明样式如遇农业农村部调整，以农业农村部要求为准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 w:bidi="ar-SA"/>
        </w:rPr>
        <w:t>。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altName w:val="微软雅黑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5EA7B13"/>
    <w:rsid w:val="7E2F2745"/>
    <w:rsid w:val="7EFBFED2"/>
    <w:rsid w:val="F5EA7B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heading"/>
    <w:basedOn w:val="1"/>
    <w:next w:val="3"/>
    <w:semiHidden/>
    <w:qFormat/>
    <w:uiPriority w:val="0"/>
    <w:rPr>
      <w:rFonts w:ascii="Arial" w:hAnsi="Arial" w:eastAsia="宋体" w:cs="Arial"/>
      <w:b/>
      <w:bCs/>
      <w:sz w:val="21"/>
      <w:szCs w:val="24"/>
    </w:rPr>
  </w:style>
  <w:style w:type="paragraph" w:styleId="3">
    <w:name w:val="index 1"/>
    <w:basedOn w:val="1"/>
    <w:next w:val="1"/>
    <w:semiHidden/>
    <w:qFormat/>
    <w:uiPriority w:val="0"/>
    <w:rPr>
      <w:rFonts w:ascii="Calibri" w:hAnsi="Calibri" w:eastAsia="宋体"/>
      <w:sz w:val="21"/>
      <w:szCs w:val="24"/>
    </w:rPr>
  </w:style>
  <w:style w:type="paragraph" w:styleId="4">
    <w:name w:val="Normal Indent"/>
    <w:basedOn w:val="1"/>
    <w:qFormat/>
    <w:uiPriority w:val="0"/>
    <w:pPr>
      <w:spacing w:after="160" w:line="278" w:lineRule="auto"/>
      <w:ind w:firstLine="420"/>
    </w:pPr>
    <w:rPr>
      <w:rFonts w:eastAsia="仿宋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2.33333333333333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2025-03-28T00:42:00Z</dcterms:created>
  <dc:creator>szfxm</dc:creator>
  <cp:lastModifiedBy>szfxm</cp:lastModifiedBy>
  <dcterms:modified xsi:type="dcterms:W3CDTF">2025-03-27T16:50:51Z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