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0"/>
          <w:szCs w:val="30"/>
        </w:rPr>
        <w:t>附件2</w:t>
      </w:r>
    </w:p>
    <w:p>
      <w:pPr>
        <w:widowControl/>
        <w:spacing w:line="560" w:lineRule="exact"/>
        <w:jc w:val="center"/>
        <w:rPr>
          <w:rFonts w:hint="eastAsia" w:ascii="黑体" w:hAnsi="黑体" w:eastAsia="黑体" w:cs="宋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color w:val="000000"/>
          <w:kern w:val="0"/>
          <w:sz w:val="36"/>
          <w:szCs w:val="36"/>
        </w:rPr>
        <w:t>向农业农村部推荐农机使用一线“土专家”候选人名单</w:t>
      </w:r>
    </w:p>
    <w:p>
      <w:pPr>
        <w:widowControl/>
        <w:spacing w:line="560" w:lineRule="exact"/>
        <w:rPr>
          <w:rFonts w:ascii="仿宋_GB2312" w:hAnsi="微软雅黑" w:eastAsia="仿宋_GB2312" w:cs="宋体"/>
          <w:color w:val="000000"/>
          <w:kern w:val="0"/>
          <w:sz w:val="30"/>
          <w:szCs w:val="30"/>
        </w:rPr>
      </w:pPr>
    </w:p>
    <w:tbl>
      <w:tblPr>
        <w:tblStyle w:val="2"/>
        <w:tblW w:w="8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45"/>
        <w:gridCol w:w="1412"/>
        <w:gridCol w:w="749"/>
        <w:gridCol w:w="56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tblHeader/>
          <w:jc w:val="center"/>
        </w:trPr>
        <w:tc>
          <w:tcPr>
            <w:tcW w:w="845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序号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姓  名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性别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cs="黑体" w:asciiTheme="minorEastAsia" w:hAnsiTheme="minorEastAsia"/>
                <w:b/>
                <w:kern w:val="0"/>
                <w:szCs w:val="21"/>
              </w:rPr>
            </w:pPr>
            <w:r>
              <w:rPr>
                <w:rFonts w:hint="eastAsia" w:cs="黑体" w:asciiTheme="minorEastAsia" w:hAnsiTheme="minorEastAsia"/>
                <w:b/>
                <w:kern w:val="0"/>
                <w:szCs w:val="21"/>
              </w:rPr>
              <w:t>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李华银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江苏省南京市玄武区锁金村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程雪峰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cs="Times New Roman" w:asciiTheme="minorEastAsia" w:hAnsiTheme="minorEastAsia"/>
                <w:szCs w:val="21"/>
              </w:rPr>
              <w:t>江苏省江阴市周庄镇长乐村柞树下</w:t>
            </w:r>
            <w:r>
              <w:rPr>
                <w:rFonts w:hint="eastAsia" w:cs="Times New Roman" w:asciiTheme="minorEastAsia" w:hAnsiTheme="minorEastAsia"/>
                <w:szCs w:val="21"/>
              </w:rPr>
              <w:t>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陈  云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spacing w:line="280" w:lineRule="exact"/>
              <w:rPr>
                <w:rFonts w:asciiTheme="minorEastAsia" w:hAnsiTheme="minorEastAsia"/>
                <w:color w:val="000000"/>
                <w:szCs w:val="21"/>
                <w:lang w:bidi="en-US"/>
              </w:rPr>
            </w:pPr>
            <w:r>
              <w:rPr>
                <w:rFonts w:cs="Times New Roman" w:asciiTheme="minorEastAsia" w:hAnsiTheme="minorEastAsia"/>
                <w:szCs w:val="21"/>
              </w:rPr>
              <w:t>江苏省</w:t>
            </w:r>
            <w:r>
              <w:rPr>
                <w:rFonts w:hint="eastAsia" w:asciiTheme="minorEastAsia" w:hAnsiTheme="minorEastAsia"/>
                <w:szCs w:val="21"/>
              </w:rPr>
              <w:t>常州市金坛区西城街道美地蓝庭小区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蔡  亮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江苏省张家港市杨舍镇花园浜三村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周建忠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江苏省常熟市尚湖镇新和村杨园里20号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陆  华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江苏省南通市海安市墩头镇千步村23组55号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彭卫强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江苏省海门市棉花原种场南大队88号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方正仿宋简体" w:eastAsia="方正仿宋简体"/>
                <w:szCs w:val="21"/>
              </w:rPr>
              <w:t>8</w:t>
            </w:r>
          </w:p>
        </w:tc>
        <w:tc>
          <w:tcPr>
            <w:tcW w:w="141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殷成方</w:t>
            </w:r>
          </w:p>
        </w:tc>
        <w:tc>
          <w:tcPr>
            <w:tcW w:w="74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江苏省连云港市赣榆区墩尚镇河疃村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龚九海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江苏省淮安市金湖县长乐西路27-6B号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陈凌志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szCs w:val="21"/>
              </w:rPr>
              <w:t>江苏省盐城市射阳县黄沙港镇洋河居委会二组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412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邱红星</w:t>
            </w:r>
          </w:p>
        </w:tc>
        <w:tc>
          <w:tcPr>
            <w:tcW w:w="749" w:type="dxa"/>
            <w:vAlign w:val="center"/>
          </w:tcPr>
          <w:p>
            <w:pPr>
              <w:spacing w:line="28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江苏省扬州市高邮市卸甲镇花阳村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9" w:hRule="atLeast"/>
          <w:jc w:val="center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412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缪士贵</w:t>
            </w:r>
          </w:p>
        </w:tc>
        <w:tc>
          <w:tcPr>
            <w:tcW w:w="749" w:type="dxa"/>
            <w:vAlign w:val="center"/>
          </w:tcPr>
          <w:p>
            <w:pPr>
              <w:widowControl/>
              <w:snapToGrid w:val="0"/>
              <w:spacing w:line="280" w:lineRule="exact"/>
              <w:jc w:val="center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5624" w:type="dxa"/>
            <w:vAlign w:val="center"/>
          </w:tcPr>
          <w:p>
            <w:pPr>
              <w:widowControl/>
              <w:snapToGrid w:val="0"/>
              <w:spacing w:line="280" w:lineRule="exact"/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江苏省扬中市开发区石城村</w:t>
            </w:r>
            <w:r>
              <w:rPr>
                <w:rFonts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cs="仿宋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474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D6AAD"/>
    <w:rsid w:val="5F6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2020-11-24T07:54:00Z</dcterms:created>
  <dc:creator>yj</dc:creator>
  <cp:lastModifiedBy>yj</cp:lastModifiedBy>
  <dcterms:modified xsi:type="dcterms:W3CDTF">2020-11-24T07:54:28Z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