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  <w:t>附件2</w:t>
      </w:r>
    </w:p>
    <w:p>
      <w:pPr>
        <w:widowControl/>
        <w:spacing w:line="560" w:lineRule="exact"/>
        <w:jc w:val="center"/>
        <w:rPr>
          <w:rFonts w:hint="eastAsia" w:ascii="黑体" w:hAnsi="黑体" w:eastAsia="黑体" w:cs="宋体"/>
          <w:color w:val="000000"/>
          <w:kern w:val="0"/>
          <w:sz w:val="36"/>
          <w:szCs w:val="36"/>
        </w:rPr>
      </w:pP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向农业农村部推荐农机使用一线“土专家”候选人名单</w:t>
      </w:r>
    </w:p>
    <w:p>
      <w:pPr>
        <w:widowControl/>
        <w:spacing w:line="560" w:lineRule="exact"/>
        <w:rPr>
          <w:rFonts w:ascii="仿宋_GB2312" w:hAnsi="微软雅黑" w:eastAsia="仿宋_GB2312" w:cs="宋体"/>
          <w:color w:val="000000"/>
          <w:kern w:val="0"/>
          <w:sz w:val="30"/>
          <w:szCs w:val="30"/>
        </w:rPr>
      </w:pPr>
    </w:p>
    <w:tbl>
      <w:tblPr>
        <w:tblStyle w:val="2"/>
        <w:tblW w:w="86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45"/>
        <w:gridCol w:w="1412"/>
        <w:gridCol w:w="749"/>
        <w:gridCol w:w="56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80" w:hRule="atLeast"/>
          <w:tblHeader/>
          <w:jc w:val="center"/>
        </w:trPr>
        <w:tc>
          <w:tcPr>
            <w:tcW w:w="845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序号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姓  名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性别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住址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4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李华银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江苏省南京市玄武区锁金村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程雪峰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江苏省江阴市周庄镇长乐村柞树下</w:t>
            </w:r>
            <w:r>
              <w:rPr>
                <w:rFonts w:hint="eastAsia" w:cs="Times New Roman" w:asciiTheme="minorEastAsia" w:hAnsiTheme="minorEastAsia"/>
                <w:szCs w:val="21"/>
              </w:rPr>
              <w:t>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陈  云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cs="Times New Roman" w:asciiTheme="minorEastAsia" w:hAnsiTheme="minorEastAsia"/>
                <w:szCs w:val="21"/>
              </w:rPr>
              <w:t>江苏省</w:t>
            </w:r>
            <w:r>
              <w:rPr>
                <w:rFonts w:hint="eastAsia" w:asciiTheme="minorEastAsia" w:hAnsiTheme="minorEastAsia"/>
                <w:szCs w:val="21"/>
              </w:rPr>
              <w:t>常州市金坛区西城街道美地蓝庭小区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蔡  亮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江苏省张家港市杨舍镇花园浜三村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周建忠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江苏省常熟市尚湖镇新和村杨园里20号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陆  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江苏省南通市海安市墩头镇千步村23组55号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彭卫强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江苏省海门市棉花原种场南大队88号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方正仿宋简体" w:eastAsia="方正仿宋简体"/>
                <w:szCs w:val="21"/>
              </w:rPr>
              <w:t>8</w:t>
            </w:r>
          </w:p>
        </w:tc>
        <w:tc>
          <w:tcPr>
            <w:tcW w:w="141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殷成方</w:t>
            </w:r>
          </w:p>
        </w:tc>
        <w:tc>
          <w:tcPr>
            <w:tcW w:w="749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江苏省连云港市赣榆区墩尚镇河疃村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龚九海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江苏省淮安市金湖县长乐西路27-6B号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陈凌志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江苏省盐城市射阳县黄沙港镇洋河居委会二组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邱红星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江苏省扬州市高邮市卸甲镇花阳村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缪士贵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624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江苏省扬中市开发区石城村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200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号</w:t>
            </w:r>
          </w:p>
        </w:tc>
      </w:tr>
    </w:tbl>
    <w:p/>
    <w:p>
      <w:bookmarkStart w:id="0" w:name="_GoBack"/>
      <w:bookmarkEnd w:id="0"/>
    </w:p>
    <w:sectPr>
      <w:pgSz w:w="11906" w:h="16838"/>
      <w:pgMar w:top="1440" w:right="1474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6D6AAD"/>
    <w:rsid w:val="5F6D6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2020-11-24T07:54:00Z</dcterms:created>
  <dc:creator>yj</dc:creator>
  <cp:lastModifiedBy>yj</cp:lastModifiedBy>
  <dcterms:modified xsi:type="dcterms:W3CDTF">2020-11-24T07:54:28Z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