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F767D" w:rsidRDefault="00B01F70">
      <w:pPr>
        <w:jc w:val="center"/>
        <w:rPr>
          <w:rFonts w:ascii="宋体" w:hAnsi="宋体" w:cs="宋体"/>
          <w:color w:val="000000"/>
          <w:sz w:val="44"/>
          <w:szCs w:val="44"/>
        </w:rPr>
      </w:pPr>
      <w:r>
        <w:rPr>
          <w:rFonts w:ascii="宋体" w:hAnsi="宋体" w:hint="eastAsia"/>
          <w:sz w:val="44"/>
          <w:szCs w:val="44"/>
        </w:rPr>
        <w:t>关于印发《</w:t>
      </w:r>
      <w:r>
        <w:rPr>
          <w:rFonts w:ascii="宋体" w:hAnsi="宋体" w:cs="宋体" w:hint="eastAsia"/>
          <w:color w:val="000000"/>
          <w:sz w:val="44"/>
          <w:szCs w:val="44"/>
        </w:rPr>
        <w:t>句容市农机购置补贴主要环节</w:t>
      </w:r>
    </w:p>
    <w:p w:rsidR="002F767D" w:rsidRDefault="00B01F70">
      <w:pPr>
        <w:jc w:val="center"/>
        <w:rPr>
          <w:rFonts w:ascii="宋体" w:hAnsi="宋体" w:cs="宋体"/>
          <w:color w:val="000000"/>
          <w:sz w:val="44"/>
          <w:szCs w:val="44"/>
        </w:rPr>
      </w:pPr>
      <w:r>
        <w:rPr>
          <w:rFonts w:ascii="宋体" w:hAnsi="宋体" w:cs="宋体" w:hint="eastAsia"/>
          <w:color w:val="000000"/>
          <w:sz w:val="44"/>
          <w:szCs w:val="44"/>
        </w:rPr>
        <w:t>内部控制制度</w:t>
      </w:r>
      <w:r>
        <w:rPr>
          <w:rFonts w:ascii="宋体" w:hAnsi="宋体" w:hint="eastAsia"/>
          <w:sz w:val="44"/>
          <w:szCs w:val="44"/>
        </w:rPr>
        <w:t>》等工作制度的通知</w:t>
      </w:r>
    </w:p>
    <w:p w:rsidR="002F767D" w:rsidRDefault="002F767D">
      <w:pPr>
        <w:spacing w:line="560" w:lineRule="exact"/>
        <w:ind w:firstLineChars="200" w:firstLine="640"/>
        <w:rPr>
          <w:rFonts w:ascii="仿宋_GB2312" w:eastAsia="仿宋_GB2312" w:hAnsi="仿宋_GB2312" w:cs="仿宋_GB2312"/>
          <w:sz w:val="32"/>
          <w:szCs w:val="32"/>
        </w:rPr>
      </w:pPr>
    </w:p>
    <w:p w:rsidR="002F767D" w:rsidRDefault="00B01F70">
      <w:pPr>
        <w:spacing w:line="560" w:lineRule="exact"/>
        <w:rPr>
          <w:rFonts w:eastAsia="仿宋_GB2312"/>
          <w:sz w:val="32"/>
          <w:szCs w:val="32"/>
        </w:rPr>
      </w:pPr>
      <w:r>
        <w:rPr>
          <w:rFonts w:eastAsia="仿宋_GB2312" w:hint="eastAsia"/>
          <w:sz w:val="32"/>
          <w:szCs w:val="32"/>
        </w:rPr>
        <w:t>各镇</w:t>
      </w:r>
      <w:r>
        <w:rPr>
          <w:rFonts w:eastAsia="仿宋_GB2312" w:hint="eastAsia"/>
          <w:sz w:val="32"/>
          <w:szCs w:val="32"/>
        </w:rPr>
        <w:t>(</w:t>
      </w:r>
      <w:r>
        <w:rPr>
          <w:rFonts w:eastAsia="仿宋_GB2312" w:hint="eastAsia"/>
          <w:sz w:val="32"/>
          <w:szCs w:val="32"/>
        </w:rPr>
        <w:t>街道、风景区</w:t>
      </w:r>
      <w:r>
        <w:rPr>
          <w:rFonts w:eastAsia="仿宋_GB2312" w:hint="eastAsia"/>
          <w:sz w:val="32"/>
          <w:szCs w:val="32"/>
        </w:rPr>
        <w:t>)</w:t>
      </w:r>
      <w:r>
        <w:rPr>
          <w:rFonts w:eastAsia="仿宋_GB2312" w:hint="eastAsia"/>
          <w:sz w:val="32"/>
          <w:szCs w:val="32"/>
        </w:rPr>
        <w:t>农</w:t>
      </w:r>
      <w:r w:rsidR="006F6069">
        <w:rPr>
          <w:rFonts w:eastAsia="仿宋_GB2312" w:hint="eastAsia"/>
          <w:sz w:val="32"/>
          <w:szCs w:val="32"/>
        </w:rPr>
        <w:t>机主管部门，各有关单位</w:t>
      </w:r>
      <w:r>
        <w:rPr>
          <w:rFonts w:eastAsia="仿宋_GB2312" w:hint="eastAsia"/>
          <w:sz w:val="32"/>
          <w:szCs w:val="32"/>
        </w:rPr>
        <w:t>：</w:t>
      </w:r>
    </w:p>
    <w:p w:rsidR="002F767D" w:rsidRDefault="00B01F70">
      <w:pPr>
        <w:spacing w:line="560" w:lineRule="exact"/>
        <w:rPr>
          <w:rFonts w:eastAsia="仿宋_GB2312"/>
          <w:sz w:val="32"/>
          <w:szCs w:val="32"/>
        </w:rPr>
      </w:pPr>
      <w:r>
        <w:rPr>
          <w:rFonts w:eastAsia="仿宋_GB2312" w:hint="eastAsia"/>
          <w:sz w:val="32"/>
          <w:szCs w:val="32"/>
        </w:rPr>
        <w:t xml:space="preserve">    </w:t>
      </w:r>
      <w:r>
        <w:rPr>
          <w:rFonts w:eastAsia="仿宋_GB2312" w:hint="eastAsia"/>
          <w:sz w:val="32"/>
          <w:szCs w:val="32"/>
        </w:rPr>
        <w:t>为进一步规范全市农机购置补贴政策实施工作，建立健全政策落实的长效机制，确保农机购置补贴政策实施公平公正公开，根据《</w:t>
      </w:r>
      <w:r>
        <w:rPr>
          <w:rFonts w:eastAsia="仿宋_GB2312"/>
          <w:sz w:val="32"/>
          <w:szCs w:val="32"/>
        </w:rPr>
        <w:t>20</w:t>
      </w:r>
      <w:r>
        <w:rPr>
          <w:rFonts w:eastAsia="仿宋_GB2312" w:hint="eastAsia"/>
          <w:sz w:val="32"/>
          <w:szCs w:val="32"/>
        </w:rPr>
        <w:t>21</w:t>
      </w:r>
      <w:r>
        <w:rPr>
          <w:rFonts w:eastAsia="仿宋_GB2312"/>
          <w:sz w:val="32"/>
          <w:szCs w:val="32"/>
        </w:rPr>
        <w:t>-202</w:t>
      </w:r>
      <w:r>
        <w:rPr>
          <w:rFonts w:eastAsia="仿宋_GB2312" w:hint="eastAsia"/>
          <w:sz w:val="32"/>
          <w:szCs w:val="32"/>
        </w:rPr>
        <w:t>3</w:t>
      </w:r>
      <w:r>
        <w:rPr>
          <w:rFonts w:eastAsia="仿宋_GB2312" w:hint="eastAsia"/>
          <w:sz w:val="32"/>
          <w:szCs w:val="32"/>
        </w:rPr>
        <w:t>年江苏省农业机械购置补贴实施办法》（</w:t>
      </w:r>
      <w:r>
        <w:rPr>
          <w:rFonts w:eastAsia="仿宋_GB2312" w:hint="eastAsia"/>
          <w:color w:val="000000"/>
          <w:sz w:val="32"/>
          <w:szCs w:val="32"/>
        </w:rPr>
        <w:t>苏农机</w:t>
      </w:r>
      <w:r>
        <w:rPr>
          <w:rFonts w:eastAsia="仿宋_GB2312" w:hint="eastAsia"/>
          <w:sz w:val="32"/>
          <w:szCs w:val="32"/>
        </w:rPr>
        <w:t>〔</w:t>
      </w:r>
      <w:r>
        <w:rPr>
          <w:rFonts w:eastAsia="仿宋_GB2312" w:hint="eastAsia"/>
          <w:sz w:val="32"/>
          <w:szCs w:val="32"/>
        </w:rPr>
        <w:t>2021</w:t>
      </w:r>
      <w:r>
        <w:rPr>
          <w:rFonts w:eastAsia="仿宋_GB2312" w:hint="eastAsia"/>
          <w:sz w:val="32"/>
          <w:szCs w:val="32"/>
        </w:rPr>
        <w:t>〕</w:t>
      </w:r>
      <w:r>
        <w:rPr>
          <w:rFonts w:eastAsia="仿宋_GB2312" w:hint="eastAsia"/>
          <w:sz w:val="32"/>
          <w:szCs w:val="32"/>
        </w:rPr>
        <w:t>13</w:t>
      </w:r>
      <w:r>
        <w:rPr>
          <w:rFonts w:eastAsia="仿宋_GB2312" w:hint="eastAsia"/>
          <w:sz w:val="32"/>
          <w:szCs w:val="32"/>
        </w:rPr>
        <w:t>号）文件要求，结合我市实际，制定了《句容市农机购置补贴主要环节内部控制制度》等工作制度，现印发给你们，请遵照执行。</w:t>
      </w:r>
    </w:p>
    <w:p w:rsidR="002F767D" w:rsidRDefault="00B01F70">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附件：</w:t>
      </w:r>
    </w:p>
    <w:p w:rsidR="002F767D" w:rsidRDefault="00B01F70">
      <w:pPr>
        <w:spacing w:line="560" w:lineRule="exact"/>
        <w:ind w:firstLineChars="200" w:firstLine="640"/>
        <w:rPr>
          <w:rFonts w:eastAsia="仿宋_GB2312"/>
          <w:sz w:val="32"/>
          <w:szCs w:val="32"/>
        </w:rPr>
      </w:pPr>
      <w:r>
        <w:rPr>
          <w:rFonts w:ascii="仿宋_GB2312" w:eastAsia="仿宋_GB2312" w:hAnsi="仿宋_GB2312" w:cs="仿宋_GB2312" w:hint="eastAsia"/>
          <w:sz w:val="32"/>
          <w:szCs w:val="32"/>
        </w:rPr>
        <w:t>1、</w:t>
      </w:r>
      <w:r>
        <w:rPr>
          <w:rFonts w:eastAsia="仿宋_GB2312" w:hint="eastAsia"/>
          <w:sz w:val="32"/>
          <w:szCs w:val="32"/>
        </w:rPr>
        <w:t>句容市农机购置补贴主要环节内部控制制度</w:t>
      </w:r>
    </w:p>
    <w:p w:rsidR="002F767D" w:rsidRDefault="006F6069">
      <w:pPr>
        <w:spacing w:line="560" w:lineRule="exact"/>
        <w:rPr>
          <w:rFonts w:eastAsia="仿宋_GB2312"/>
          <w:sz w:val="32"/>
          <w:szCs w:val="32"/>
        </w:rPr>
      </w:pPr>
      <w:r>
        <w:rPr>
          <w:rFonts w:ascii="仿宋_GB2312" w:eastAsia="仿宋_GB2312" w:hint="eastAsia"/>
          <w:sz w:val="32"/>
          <w:szCs w:val="32"/>
        </w:rPr>
        <w:t xml:space="preserve">    </w:t>
      </w:r>
      <w:r w:rsidR="00B01F70">
        <w:rPr>
          <w:rFonts w:ascii="仿宋_GB2312" w:eastAsia="仿宋_GB2312" w:hint="eastAsia"/>
          <w:sz w:val="32"/>
          <w:szCs w:val="32"/>
        </w:rPr>
        <w:t>2</w:t>
      </w:r>
      <w:r w:rsidR="00B01F70">
        <w:rPr>
          <w:rFonts w:eastAsia="仿宋_GB2312" w:hint="eastAsia"/>
          <w:sz w:val="32"/>
          <w:szCs w:val="32"/>
        </w:rPr>
        <w:t>、</w:t>
      </w:r>
      <w:r w:rsidR="00B01F70">
        <w:rPr>
          <w:rFonts w:ascii="仿宋_GB2312" w:eastAsia="仿宋_GB2312" w:hAnsi="仿宋_GB2312" w:cs="仿宋_GB2312" w:hint="eastAsia"/>
          <w:sz w:val="32"/>
          <w:szCs w:val="32"/>
        </w:rPr>
        <w:t>句容市农机购置补贴责任追究制度</w:t>
      </w:r>
    </w:p>
    <w:p w:rsidR="002F767D" w:rsidRDefault="00B01F70">
      <w:pPr>
        <w:spacing w:line="560" w:lineRule="exact"/>
        <w:rPr>
          <w:rFonts w:ascii="仿宋_GB2312" w:eastAsia="仿宋_GB2312" w:hAnsi="宋体" w:cs="宋体"/>
          <w:color w:val="000000"/>
          <w:sz w:val="32"/>
          <w:szCs w:val="32"/>
        </w:rPr>
      </w:pPr>
      <w:r>
        <w:rPr>
          <w:rFonts w:ascii="仿宋_GB2312" w:eastAsia="仿宋_GB2312" w:hAnsi="仿宋_GB2312" w:cs="仿宋_GB2312" w:hint="eastAsia"/>
          <w:sz w:val="32"/>
          <w:szCs w:val="32"/>
        </w:rPr>
        <w:t xml:space="preserve">    3、句容市农机购置补贴投诉信访管理制度</w:t>
      </w:r>
    </w:p>
    <w:p w:rsidR="002F767D" w:rsidRDefault="00B01F70">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sz w:val="32"/>
          <w:szCs w:val="32"/>
        </w:rPr>
        <w:t>4</w:t>
      </w:r>
      <w:r>
        <w:rPr>
          <w:rFonts w:ascii="仿宋_GB2312" w:eastAsia="仿宋_GB2312" w:hAnsi="仿宋_GB2312" w:cs="仿宋_GB2312" w:hint="eastAsia"/>
          <w:sz w:val="32"/>
          <w:szCs w:val="32"/>
        </w:rPr>
        <w:t>、句容市农机补贴资金管理制度</w:t>
      </w:r>
    </w:p>
    <w:p w:rsidR="002F767D" w:rsidRDefault="00B01F70">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sz w:val="32"/>
          <w:szCs w:val="32"/>
        </w:rPr>
        <w:t>5</w:t>
      </w:r>
      <w:r>
        <w:rPr>
          <w:rFonts w:ascii="仿宋_GB2312" w:eastAsia="仿宋_GB2312" w:hAnsi="仿宋_GB2312" w:cs="仿宋_GB2312" w:hint="eastAsia"/>
          <w:sz w:val="32"/>
          <w:szCs w:val="32"/>
        </w:rPr>
        <w:t>、句容市农机购置补贴档案管理制度</w:t>
      </w:r>
    </w:p>
    <w:p w:rsidR="002F767D" w:rsidRDefault="00B01F70">
      <w:pPr>
        <w:spacing w:line="560" w:lineRule="exact"/>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    6、句容市农机购置补贴机具核验工作要点</w:t>
      </w:r>
    </w:p>
    <w:p w:rsidR="002F767D" w:rsidRDefault="002F767D">
      <w:pPr>
        <w:spacing w:line="560" w:lineRule="exact"/>
        <w:ind w:firstLineChars="200" w:firstLine="640"/>
        <w:rPr>
          <w:rFonts w:ascii="仿宋_GB2312" w:eastAsia="仿宋_GB2312" w:hAnsi="仿宋_GB2312" w:cs="仿宋_GB2312"/>
          <w:sz w:val="32"/>
          <w:szCs w:val="32"/>
        </w:rPr>
      </w:pPr>
    </w:p>
    <w:p w:rsidR="002F767D" w:rsidRDefault="002F767D">
      <w:pPr>
        <w:spacing w:line="560" w:lineRule="exact"/>
        <w:ind w:firstLineChars="200" w:firstLine="640"/>
        <w:rPr>
          <w:rFonts w:eastAsia="仿宋_GB2312"/>
          <w:sz w:val="32"/>
          <w:szCs w:val="32"/>
        </w:rPr>
      </w:pPr>
    </w:p>
    <w:p w:rsidR="002F767D" w:rsidRDefault="006F6069">
      <w:pPr>
        <w:spacing w:line="560" w:lineRule="exact"/>
        <w:ind w:leftChars="1100" w:left="2310" w:firstLineChars="300" w:firstLine="960"/>
        <w:rPr>
          <w:rFonts w:eastAsia="仿宋_GB2312"/>
          <w:sz w:val="32"/>
          <w:szCs w:val="32"/>
        </w:rPr>
      </w:pPr>
      <w:r>
        <w:rPr>
          <w:rFonts w:eastAsia="仿宋_GB2312" w:hint="eastAsia"/>
          <w:sz w:val="32"/>
          <w:szCs w:val="32"/>
        </w:rPr>
        <w:t xml:space="preserve">          </w:t>
      </w:r>
      <w:r w:rsidR="00B01F70">
        <w:rPr>
          <w:rFonts w:eastAsia="仿宋_GB2312" w:hint="eastAsia"/>
          <w:sz w:val="32"/>
          <w:szCs w:val="32"/>
        </w:rPr>
        <w:t>句容市农业农村局</w:t>
      </w:r>
    </w:p>
    <w:p w:rsidR="002F767D" w:rsidRDefault="006F6069">
      <w:pPr>
        <w:spacing w:line="560" w:lineRule="exact"/>
        <w:jc w:val="center"/>
        <w:rPr>
          <w:rFonts w:eastAsia="仿宋_GB2312"/>
          <w:sz w:val="32"/>
          <w:szCs w:val="32"/>
        </w:rPr>
      </w:pPr>
      <w:r>
        <w:rPr>
          <w:rFonts w:eastAsia="仿宋_GB2312" w:hint="eastAsia"/>
          <w:sz w:val="32"/>
          <w:szCs w:val="32"/>
        </w:rPr>
        <w:t xml:space="preserve">                       </w:t>
      </w:r>
      <w:r w:rsidR="00B01F70">
        <w:rPr>
          <w:rFonts w:eastAsia="仿宋_GB2312"/>
          <w:sz w:val="32"/>
          <w:szCs w:val="32"/>
        </w:rPr>
        <w:t>20</w:t>
      </w:r>
      <w:r w:rsidR="00B01F70">
        <w:rPr>
          <w:rFonts w:eastAsia="仿宋_GB2312" w:hint="eastAsia"/>
          <w:sz w:val="32"/>
          <w:szCs w:val="32"/>
        </w:rPr>
        <w:t>21</w:t>
      </w:r>
      <w:r w:rsidR="00B01F70">
        <w:rPr>
          <w:rFonts w:eastAsia="仿宋_GB2312" w:hint="eastAsia"/>
          <w:sz w:val="32"/>
          <w:szCs w:val="32"/>
        </w:rPr>
        <w:t>年</w:t>
      </w:r>
      <w:r w:rsidR="00B01F70">
        <w:rPr>
          <w:rFonts w:eastAsia="仿宋_GB2312" w:hint="eastAsia"/>
          <w:sz w:val="32"/>
          <w:szCs w:val="32"/>
        </w:rPr>
        <w:t>11</w:t>
      </w:r>
      <w:r w:rsidR="00B01F70">
        <w:rPr>
          <w:rFonts w:eastAsia="仿宋_GB2312" w:hint="eastAsia"/>
          <w:sz w:val="32"/>
          <w:szCs w:val="32"/>
        </w:rPr>
        <w:t>月</w:t>
      </w:r>
      <w:r w:rsidR="00B01F70">
        <w:rPr>
          <w:rFonts w:eastAsia="仿宋_GB2312" w:hint="eastAsia"/>
          <w:sz w:val="32"/>
          <w:szCs w:val="32"/>
        </w:rPr>
        <w:t>5</w:t>
      </w:r>
      <w:r w:rsidR="00B01F70">
        <w:rPr>
          <w:rFonts w:eastAsia="仿宋_GB2312" w:hint="eastAsia"/>
          <w:sz w:val="32"/>
          <w:szCs w:val="32"/>
        </w:rPr>
        <w:t>日</w:t>
      </w:r>
    </w:p>
    <w:p w:rsidR="002F767D" w:rsidRDefault="002F767D">
      <w:pPr>
        <w:rPr>
          <w:rFonts w:ascii="宋体" w:hAnsi="宋体" w:cs="宋体"/>
          <w:color w:val="000000"/>
          <w:sz w:val="44"/>
          <w:szCs w:val="44"/>
        </w:rPr>
      </w:pPr>
      <w:bookmarkStart w:id="0" w:name="_GoBack"/>
      <w:bookmarkEnd w:id="0"/>
    </w:p>
    <w:p w:rsidR="006F6069" w:rsidRDefault="006F6069">
      <w:pPr>
        <w:rPr>
          <w:rFonts w:ascii="宋体" w:hAnsi="宋体" w:cs="宋体"/>
          <w:color w:val="000000"/>
          <w:sz w:val="44"/>
          <w:szCs w:val="44"/>
        </w:rPr>
      </w:pPr>
    </w:p>
    <w:p w:rsidR="006F6069" w:rsidRDefault="006F6069">
      <w:pPr>
        <w:rPr>
          <w:rFonts w:ascii="宋体" w:hAnsi="宋体" w:cs="宋体"/>
          <w:color w:val="000000"/>
          <w:sz w:val="44"/>
          <w:szCs w:val="44"/>
        </w:rPr>
      </w:pPr>
    </w:p>
    <w:p w:rsidR="002F767D" w:rsidRDefault="00B01F70">
      <w:pPr>
        <w:jc w:val="left"/>
        <w:rPr>
          <w:rFonts w:ascii="黑体" w:eastAsia="黑体" w:hAnsi="黑体" w:cs="宋体"/>
          <w:color w:val="000000"/>
          <w:sz w:val="32"/>
          <w:szCs w:val="32"/>
        </w:rPr>
      </w:pPr>
      <w:r>
        <w:rPr>
          <w:rFonts w:ascii="黑体" w:eastAsia="黑体" w:hAnsi="黑体" w:cs="宋体" w:hint="eastAsia"/>
          <w:color w:val="000000"/>
          <w:sz w:val="32"/>
          <w:szCs w:val="32"/>
        </w:rPr>
        <w:lastRenderedPageBreak/>
        <w:t>附件1</w:t>
      </w:r>
    </w:p>
    <w:p w:rsidR="002F767D" w:rsidRDefault="00B01F70">
      <w:pPr>
        <w:jc w:val="center"/>
        <w:rPr>
          <w:rFonts w:ascii="宋体" w:hAnsi="宋体" w:cs="宋体"/>
          <w:color w:val="000000"/>
          <w:sz w:val="44"/>
          <w:szCs w:val="44"/>
        </w:rPr>
      </w:pPr>
      <w:r>
        <w:rPr>
          <w:rFonts w:ascii="宋体" w:hAnsi="宋体" w:cs="宋体" w:hint="eastAsia"/>
          <w:color w:val="000000"/>
          <w:sz w:val="44"/>
          <w:szCs w:val="44"/>
        </w:rPr>
        <w:t>句容市农机购置补贴主要环节</w:t>
      </w:r>
    </w:p>
    <w:p w:rsidR="002F767D" w:rsidRDefault="00B01F70">
      <w:pPr>
        <w:jc w:val="center"/>
        <w:rPr>
          <w:rFonts w:ascii="宋体" w:hAnsi="宋体" w:cs="宋体"/>
          <w:color w:val="000000"/>
          <w:sz w:val="44"/>
          <w:szCs w:val="44"/>
        </w:rPr>
      </w:pPr>
      <w:r>
        <w:rPr>
          <w:rFonts w:ascii="宋体" w:hAnsi="宋体" w:cs="宋体" w:hint="eastAsia"/>
          <w:color w:val="000000"/>
          <w:sz w:val="44"/>
          <w:szCs w:val="44"/>
        </w:rPr>
        <w:t>内部控制制度</w:t>
      </w:r>
    </w:p>
    <w:p w:rsidR="002F767D" w:rsidRDefault="002F767D">
      <w:pPr>
        <w:spacing w:line="560" w:lineRule="exact"/>
        <w:jc w:val="center"/>
        <w:rPr>
          <w:rFonts w:ascii="宋体" w:hAnsi="宋体" w:cs="宋体"/>
          <w:color w:val="000000"/>
          <w:sz w:val="44"/>
          <w:szCs w:val="44"/>
        </w:rPr>
      </w:pPr>
    </w:p>
    <w:p w:rsidR="002F767D" w:rsidRDefault="00B01F70">
      <w:pPr>
        <w:spacing w:line="560" w:lineRule="exact"/>
        <w:jc w:val="center"/>
        <w:rPr>
          <w:rFonts w:ascii="宋体" w:hAnsi="宋体" w:cs="宋体"/>
          <w:b/>
          <w:sz w:val="32"/>
          <w:szCs w:val="32"/>
        </w:rPr>
      </w:pPr>
      <w:r>
        <w:rPr>
          <w:rFonts w:ascii="宋体" w:hAnsi="宋体" w:cs="宋体" w:hint="eastAsia"/>
          <w:b/>
          <w:sz w:val="32"/>
          <w:szCs w:val="32"/>
        </w:rPr>
        <w:t>第一环节 农机购置补贴工作方案制定</w:t>
      </w:r>
    </w:p>
    <w:p w:rsidR="002F767D" w:rsidRDefault="00B01F70">
      <w:pPr>
        <w:spacing w:line="560" w:lineRule="exact"/>
        <w:ind w:firstLineChars="200" w:firstLine="643"/>
        <w:rPr>
          <w:rFonts w:ascii="仿宋_GB2312" w:eastAsia="仿宋_GB2312" w:hAnsi="仿宋_GB2312" w:cs="仿宋_GB2312"/>
          <w:b/>
          <w:bCs/>
          <w:color w:val="000000"/>
          <w:sz w:val="32"/>
          <w:szCs w:val="32"/>
        </w:rPr>
      </w:pPr>
      <w:r>
        <w:rPr>
          <w:rFonts w:ascii="仿宋_GB2312" w:eastAsia="仿宋_GB2312" w:hAnsi="仿宋_GB2312" w:cs="仿宋_GB2312" w:hint="eastAsia"/>
          <w:b/>
          <w:bCs/>
          <w:color w:val="000000"/>
          <w:sz w:val="32"/>
          <w:szCs w:val="32"/>
        </w:rPr>
        <w:t>一、工作方案内容</w:t>
      </w:r>
    </w:p>
    <w:p w:rsidR="002F767D" w:rsidRDefault="00B01F70">
      <w:pPr>
        <w:spacing w:line="560" w:lineRule="exact"/>
        <w:ind w:firstLineChars="200" w:firstLine="640"/>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农机购置补贴工作方案主要包括两个方面，一是本市农机购置补贴实施办法，用于对省级农机购置补贴实施方案相关内容作出进一步细化和明确；二是农机化推广奖补办法，用于对本市农机化薄弱环节、重点领域所需新技术、新机具的推广应用给予必要扶持作出相关规定。</w:t>
      </w:r>
    </w:p>
    <w:p w:rsidR="002F767D" w:rsidRDefault="00B01F70">
      <w:pPr>
        <w:spacing w:line="560" w:lineRule="exact"/>
        <w:ind w:firstLineChars="200" w:firstLine="640"/>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工作方案以省级年度农机购置补贴实施意见为基础，对直接从事农机购置补贴政策实施的部门职责、业务环节、操作程序作出明确规定，并就具体事项进行合规性审查，确保政策实施依法依规。</w:t>
      </w:r>
    </w:p>
    <w:p w:rsidR="002F767D" w:rsidRDefault="00B01F70">
      <w:pPr>
        <w:spacing w:line="560" w:lineRule="exact"/>
        <w:ind w:firstLineChars="200" w:firstLine="643"/>
        <w:rPr>
          <w:rFonts w:ascii="仿宋_GB2312" w:eastAsia="仿宋_GB2312" w:hAnsi="仿宋_GB2312" w:cs="仿宋_GB2312"/>
          <w:b/>
          <w:bCs/>
          <w:color w:val="000000"/>
          <w:sz w:val="32"/>
          <w:szCs w:val="32"/>
        </w:rPr>
      </w:pPr>
      <w:r>
        <w:rPr>
          <w:rFonts w:ascii="仿宋_GB2312" w:eastAsia="仿宋_GB2312" w:hAnsi="仿宋_GB2312" w:cs="仿宋_GB2312" w:hint="eastAsia"/>
          <w:b/>
          <w:bCs/>
          <w:color w:val="000000"/>
          <w:sz w:val="32"/>
          <w:szCs w:val="32"/>
        </w:rPr>
        <w:t>二、工作方案编制程序</w:t>
      </w:r>
    </w:p>
    <w:p w:rsidR="002F767D" w:rsidRDefault="00B01F70">
      <w:pPr>
        <w:spacing w:line="560" w:lineRule="exact"/>
        <w:ind w:firstLineChars="200" w:firstLine="640"/>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市农机购置补贴工作领导小组办公室负责编制本市农机购置补贴实施办法、农机化推广奖补办法等工作方案。农机购置补贴工作方案按下列程序编制：</w:t>
      </w:r>
    </w:p>
    <w:p w:rsidR="002F767D" w:rsidRDefault="00B01F70">
      <w:pPr>
        <w:spacing w:line="560" w:lineRule="exact"/>
        <w:ind w:firstLineChars="200" w:firstLine="640"/>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1、前期资料搜集准备；领导小组办公室将上年度实施情况进行梳理总结和通报。</w:t>
      </w:r>
    </w:p>
    <w:p w:rsidR="002F767D" w:rsidRDefault="00B01F70">
      <w:pPr>
        <w:spacing w:line="560" w:lineRule="exact"/>
        <w:ind w:firstLineChars="200" w:firstLine="640"/>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2、编制年度工作方案；领导小组办公室根据已公布的省级农机购置补贴实施办法，结合本年度农机发展目标等，拟定本地工作方案，并送领导小组成员单位进行修改完善。</w:t>
      </w:r>
    </w:p>
    <w:p w:rsidR="002F767D" w:rsidRDefault="00B01F70">
      <w:pPr>
        <w:spacing w:line="560" w:lineRule="exact"/>
        <w:ind w:firstLineChars="200" w:firstLine="640"/>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lastRenderedPageBreak/>
        <w:t>3、按部门拟定职责、分解职能；领导小组成员单位按职能修改完善部门具体职责，并将职责具体分解到内设机构。领导小组成员单位内设机构补充完善工作职能，并落实专人负责相关业务。</w:t>
      </w:r>
    </w:p>
    <w:p w:rsidR="002F767D" w:rsidRDefault="00B01F70">
      <w:pPr>
        <w:spacing w:line="560" w:lineRule="exact"/>
        <w:ind w:firstLineChars="200" w:firstLine="640"/>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4、合规性审查；通过初审的由部门进行内部合规性审查，审查通过的送领导小组办公室，审查未通过的修改，完善后重新报送。</w:t>
      </w:r>
    </w:p>
    <w:p w:rsidR="002F767D" w:rsidRDefault="00B01F70">
      <w:pPr>
        <w:spacing w:line="560" w:lineRule="exact"/>
        <w:ind w:firstLineChars="200" w:firstLine="640"/>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5、汇总形成初步工作方案；领导小组办公室对各部门递交的审查稿进行汇总，形成补贴工作初步方案。</w:t>
      </w:r>
    </w:p>
    <w:p w:rsidR="002F767D" w:rsidRDefault="00B01F70">
      <w:pPr>
        <w:spacing w:line="560" w:lineRule="exact"/>
        <w:ind w:firstLineChars="200" w:firstLine="640"/>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6、多部门进行方案可行性论证、修改完善；领导小组办公室组织专家（或业务负责人）对初步工作方案进行可行性论证，通过论证的送领导小组审核，未通过审核的将建议反馈给部门进行修改。</w:t>
      </w:r>
    </w:p>
    <w:p w:rsidR="002F767D" w:rsidRDefault="00B01F70">
      <w:pPr>
        <w:spacing w:line="560" w:lineRule="exact"/>
        <w:ind w:firstLineChars="200" w:firstLine="640"/>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7、补贴工作领导小组审核；领导小组成员单位对工作方案进行审核， 形成终稿。</w:t>
      </w:r>
    </w:p>
    <w:p w:rsidR="002F767D" w:rsidRDefault="00B01F70">
      <w:pPr>
        <w:spacing w:line="560" w:lineRule="exact"/>
        <w:ind w:firstLineChars="200" w:firstLine="640"/>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8、工作方案行文、下发、上报、公开。领导小组办公室将通过审查的工作方案终稿行文下发，按要求向上级部门报送工作方案，并组织开展政策宣传，各部门按年度工作方案开展工作。</w:t>
      </w:r>
    </w:p>
    <w:p w:rsidR="002F767D" w:rsidRDefault="00B01F70">
      <w:pPr>
        <w:spacing w:line="560" w:lineRule="exact"/>
        <w:ind w:firstLineChars="200" w:firstLine="643"/>
        <w:rPr>
          <w:rFonts w:ascii="仿宋_GB2312" w:eastAsia="仿宋_GB2312" w:hAnsi="仿宋_GB2312" w:cs="仿宋_GB2312"/>
          <w:b/>
          <w:bCs/>
          <w:color w:val="000000"/>
          <w:sz w:val="32"/>
          <w:szCs w:val="32"/>
        </w:rPr>
      </w:pPr>
      <w:r>
        <w:rPr>
          <w:rFonts w:ascii="仿宋_GB2312" w:eastAsia="仿宋_GB2312" w:hAnsi="仿宋_GB2312" w:cs="仿宋_GB2312" w:hint="eastAsia"/>
          <w:b/>
          <w:bCs/>
          <w:color w:val="000000"/>
          <w:sz w:val="32"/>
          <w:szCs w:val="32"/>
        </w:rPr>
        <w:t>三、风险点及防控应对策略</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3572"/>
        <w:gridCol w:w="5101"/>
      </w:tblGrid>
      <w:tr w:rsidR="002F767D" w:rsidTr="00B476E8">
        <w:trPr>
          <w:jc w:val="center"/>
        </w:trPr>
        <w:tc>
          <w:tcPr>
            <w:tcW w:w="3572" w:type="dxa"/>
            <w:tcBorders>
              <w:top w:val="single" w:sz="4" w:space="0" w:color="auto"/>
              <w:left w:val="single" w:sz="4" w:space="0" w:color="auto"/>
              <w:bottom w:val="single" w:sz="4" w:space="0" w:color="auto"/>
              <w:right w:val="single" w:sz="4" w:space="0" w:color="auto"/>
            </w:tcBorders>
            <w:vAlign w:val="center"/>
          </w:tcPr>
          <w:p w:rsidR="002F767D" w:rsidRDefault="00B01F70">
            <w:pPr>
              <w:spacing w:line="360" w:lineRule="exact"/>
              <w:jc w:val="center"/>
              <w:rPr>
                <w:rFonts w:ascii="仿宋_GB2312" w:eastAsia="仿宋_GB2312" w:hAnsi="仿宋_GB2312" w:cs="仿宋_GB2312"/>
                <w:sz w:val="24"/>
              </w:rPr>
            </w:pPr>
            <w:r>
              <w:rPr>
                <w:rFonts w:ascii="黑体" w:eastAsia="黑体" w:hAnsi="黑体" w:cs="黑体" w:hint="eastAsia"/>
                <w:color w:val="000000"/>
                <w:sz w:val="24"/>
              </w:rPr>
              <w:t>风险点</w:t>
            </w:r>
          </w:p>
        </w:tc>
        <w:tc>
          <w:tcPr>
            <w:tcW w:w="5101" w:type="dxa"/>
            <w:tcBorders>
              <w:top w:val="single" w:sz="4" w:space="0" w:color="auto"/>
              <w:left w:val="single" w:sz="4" w:space="0" w:color="auto"/>
              <w:bottom w:val="single" w:sz="4" w:space="0" w:color="auto"/>
              <w:right w:val="single" w:sz="4" w:space="0" w:color="auto"/>
            </w:tcBorders>
            <w:vAlign w:val="center"/>
          </w:tcPr>
          <w:p w:rsidR="002F767D" w:rsidRDefault="00B01F70">
            <w:pPr>
              <w:spacing w:line="360" w:lineRule="exact"/>
              <w:jc w:val="center"/>
              <w:rPr>
                <w:rFonts w:ascii="仿宋_GB2312" w:eastAsia="仿宋_GB2312" w:hAnsi="仿宋_GB2312" w:cs="仿宋_GB2312"/>
                <w:sz w:val="24"/>
              </w:rPr>
            </w:pPr>
            <w:r>
              <w:rPr>
                <w:rFonts w:ascii="黑体" w:eastAsia="黑体" w:hAnsi="黑体" w:cs="黑体" w:hint="eastAsia"/>
                <w:color w:val="000000"/>
                <w:sz w:val="24"/>
              </w:rPr>
              <w:t>防控应对</w:t>
            </w:r>
          </w:p>
        </w:tc>
      </w:tr>
      <w:tr w:rsidR="002F767D" w:rsidTr="00B476E8">
        <w:trPr>
          <w:jc w:val="center"/>
        </w:trPr>
        <w:tc>
          <w:tcPr>
            <w:tcW w:w="3572" w:type="dxa"/>
            <w:tcBorders>
              <w:top w:val="single" w:sz="4" w:space="0" w:color="auto"/>
              <w:left w:val="single" w:sz="4" w:space="0" w:color="auto"/>
              <w:bottom w:val="single" w:sz="4" w:space="0" w:color="auto"/>
              <w:right w:val="single" w:sz="4" w:space="0" w:color="auto"/>
            </w:tcBorders>
            <w:vAlign w:val="center"/>
          </w:tcPr>
          <w:p w:rsidR="002F767D" w:rsidRDefault="00B01F70">
            <w:pPr>
              <w:spacing w:line="360" w:lineRule="exact"/>
              <w:rPr>
                <w:rFonts w:ascii="仿宋_GB2312" w:eastAsia="仿宋_GB2312" w:hAnsi="仿宋_GB2312" w:cs="仿宋_GB2312"/>
                <w:sz w:val="24"/>
              </w:rPr>
            </w:pPr>
            <w:r>
              <w:rPr>
                <w:rFonts w:ascii="仿宋_GB2312" w:eastAsia="仿宋_GB2312" w:hAnsi="仿宋_GB2312" w:cs="仿宋_GB2312" w:hint="eastAsia"/>
                <w:color w:val="000000"/>
                <w:sz w:val="24"/>
              </w:rPr>
              <w:t xml:space="preserve">1.工作方案制订是否科学 </w:t>
            </w:r>
          </w:p>
        </w:tc>
        <w:tc>
          <w:tcPr>
            <w:tcW w:w="5101" w:type="dxa"/>
            <w:tcBorders>
              <w:top w:val="single" w:sz="4" w:space="0" w:color="auto"/>
              <w:left w:val="single" w:sz="4" w:space="0" w:color="auto"/>
              <w:bottom w:val="single" w:sz="4" w:space="0" w:color="auto"/>
              <w:right w:val="single" w:sz="4" w:space="0" w:color="auto"/>
            </w:tcBorders>
            <w:vAlign w:val="center"/>
          </w:tcPr>
          <w:p w:rsidR="002F767D" w:rsidRDefault="00B01F70">
            <w:pPr>
              <w:spacing w:line="360" w:lineRule="exact"/>
              <w:rPr>
                <w:rFonts w:ascii="仿宋_GB2312" w:eastAsia="仿宋_GB2312" w:hAnsi="仿宋_GB2312" w:cs="仿宋_GB2312"/>
                <w:sz w:val="24"/>
              </w:rPr>
            </w:pPr>
            <w:r>
              <w:rPr>
                <w:rFonts w:ascii="仿宋_GB2312" w:eastAsia="仿宋_GB2312" w:hAnsi="仿宋_GB2312" w:cs="仿宋_GB2312" w:hint="eastAsia"/>
                <w:color w:val="000000"/>
                <w:sz w:val="24"/>
              </w:rPr>
              <w:t>多部门共同联合制定</w:t>
            </w:r>
          </w:p>
        </w:tc>
      </w:tr>
      <w:tr w:rsidR="002F767D" w:rsidTr="00B476E8">
        <w:trPr>
          <w:jc w:val="center"/>
        </w:trPr>
        <w:tc>
          <w:tcPr>
            <w:tcW w:w="3572" w:type="dxa"/>
            <w:tcBorders>
              <w:top w:val="single" w:sz="4" w:space="0" w:color="auto"/>
              <w:left w:val="single" w:sz="4" w:space="0" w:color="auto"/>
              <w:bottom w:val="single" w:sz="4" w:space="0" w:color="auto"/>
              <w:right w:val="single" w:sz="4" w:space="0" w:color="auto"/>
            </w:tcBorders>
            <w:vAlign w:val="center"/>
          </w:tcPr>
          <w:p w:rsidR="002F767D" w:rsidRDefault="00B01F70">
            <w:pPr>
              <w:spacing w:line="360" w:lineRule="exact"/>
              <w:rPr>
                <w:rFonts w:ascii="仿宋_GB2312" w:eastAsia="仿宋_GB2312" w:hAnsi="仿宋_GB2312" w:cs="仿宋_GB2312"/>
                <w:sz w:val="24"/>
              </w:rPr>
            </w:pPr>
            <w:r>
              <w:rPr>
                <w:rFonts w:ascii="仿宋_GB2312" w:eastAsia="仿宋_GB2312" w:hAnsi="仿宋_GB2312" w:cs="仿宋_GB2312" w:hint="eastAsia"/>
                <w:color w:val="000000"/>
                <w:sz w:val="24"/>
              </w:rPr>
              <w:t>2.工作方案制订是否合理</w:t>
            </w:r>
          </w:p>
        </w:tc>
        <w:tc>
          <w:tcPr>
            <w:tcW w:w="5101" w:type="dxa"/>
            <w:tcBorders>
              <w:top w:val="single" w:sz="4" w:space="0" w:color="auto"/>
              <w:left w:val="single" w:sz="4" w:space="0" w:color="auto"/>
              <w:bottom w:val="single" w:sz="4" w:space="0" w:color="auto"/>
              <w:right w:val="single" w:sz="4" w:space="0" w:color="auto"/>
            </w:tcBorders>
            <w:vAlign w:val="center"/>
          </w:tcPr>
          <w:p w:rsidR="002F767D" w:rsidRDefault="00B01F70">
            <w:pPr>
              <w:spacing w:line="360" w:lineRule="exact"/>
              <w:rPr>
                <w:rFonts w:ascii="仿宋_GB2312" w:eastAsia="仿宋_GB2312" w:hAnsi="仿宋_GB2312" w:cs="仿宋_GB2312"/>
                <w:sz w:val="24"/>
              </w:rPr>
            </w:pPr>
            <w:r>
              <w:rPr>
                <w:rFonts w:ascii="仿宋_GB2312" w:eastAsia="仿宋_GB2312" w:hAnsi="仿宋_GB2312" w:cs="仿宋_GB2312" w:hint="eastAsia"/>
                <w:color w:val="000000"/>
                <w:sz w:val="24"/>
              </w:rPr>
              <w:t>建立部门内审、专家论证、领导小组终审的三级审核制度</w:t>
            </w:r>
          </w:p>
        </w:tc>
      </w:tr>
      <w:tr w:rsidR="002F767D" w:rsidTr="00B476E8">
        <w:trPr>
          <w:jc w:val="center"/>
        </w:trPr>
        <w:tc>
          <w:tcPr>
            <w:tcW w:w="3572" w:type="dxa"/>
            <w:tcBorders>
              <w:top w:val="single" w:sz="4" w:space="0" w:color="auto"/>
              <w:left w:val="single" w:sz="4" w:space="0" w:color="auto"/>
              <w:bottom w:val="single" w:sz="4" w:space="0" w:color="auto"/>
              <w:right w:val="single" w:sz="4" w:space="0" w:color="auto"/>
            </w:tcBorders>
            <w:vAlign w:val="center"/>
          </w:tcPr>
          <w:p w:rsidR="002F767D" w:rsidRDefault="00B01F70">
            <w:pPr>
              <w:spacing w:line="360" w:lineRule="exact"/>
              <w:rPr>
                <w:rFonts w:ascii="仿宋_GB2312" w:eastAsia="仿宋_GB2312" w:hAnsi="仿宋_GB2312" w:cs="仿宋_GB2312"/>
                <w:sz w:val="24"/>
              </w:rPr>
            </w:pPr>
            <w:r>
              <w:rPr>
                <w:rFonts w:ascii="仿宋_GB2312" w:eastAsia="仿宋_GB2312" w:hAnsi="仿宋_GB2312" w:cs="仿宋_GB2312" w:hint="eastAsia"/>
                <w:color w:val="000000"/>
                <w:sz w:val="24"/>
              </w:rPr>
              <w:t xml:space="preserve">3.工作方案实施是否有效 </w:t>
            </w:r>
          </w:p>
        </w:tc>
        <w:tc>
          <w:tcPr>
            <w:tcW w:w="5101" w:type="dxa"/>
            <w:tcBorders>
              <w:top w:val="single" w:sz="4" w:space="0" w:color="auto"/>
              <w:left w:val="single" w:sz="4" w:space="0" w:color="auto"/>
              <w:bottom w:val="single" w:sz="4" w:space="0" w:color="auto"/>
              <w:right w:val="single" w:sz="4" w:space="0" w:color="auto"/>
            </w:tcBorders>
            <w:vAlign w:val="center"/>
          </w:tcPr>
          <w:p w:rsidR="002F767D" w:rsidRDefault="00B01F70">
            <w:pPr>
              <w:spacing w:line="360" w:lineRule="exact"/>
              <w:rPr>
                <w:rFonts w:ascii="仿宋_GB2312" w:eastAsia="仿宋_GB2312" w:hAnsi="仿宋_GB2312" w:cs="仿宋_GB2312"/>
                <w:sz w:val="24"/>
              </w:rPr>
            </w:pPr>
            <w:r>
              <w:rPr>
                <w:rFonts w:ascii="仿宋_GB2312" w:eastAsia="仿宋_GB2312" w:hAnsi="仿宋_GB2312" w:cs="仿宋_GB2312" w:hint="eastAsia"/>
                <w:color w:val="000000"/>
                <w:sz w:val="24"/>
              </w:rPr>
              <w:t>定期形成规范信息进行主动公开</w:t>
            </w:r>
          </w:p>
        </w:tc>
      </w:tr>
      <w:tr w:rsidR="002F767D" w:rsidTr="00B476E8">
        <w:trPr>
          <w:jc w:val="center"/>
        </w:trPr>
        <w:tc>
          <w:tcPr>
            <w:tcW w:w="3572" w:type="dxa"/>
            <w:tcBorders>
              <w:top w:val="single" w:sz="4" w:space="0" w:color="auto"/>
              <w:left w:val="single" w:sz="4" w:space="0" w:color="auto"/>
              <w:bottom w:val="single" w:sz="4" w:space="0" w:color="auto"/>
              <w:right w:val="single" w:sz="4" w:space="0" w:color="auto"/>
            </w:tcBorders>
            <w:vAlign w:val="center"/>
          </w:tcPr>
          <w:p w:rsidR="002F767D" w:rsidRDefault="00B01F70">
            <w:pPr>
              <w:spacing w:line="360" w:lineRule="exact"/>
              <w:rPr>
                <w:rFonts w:ascii="仿宋_GB2312" w:eastAsia="仿宋_GB2312" w:hAnsi="仿宋_GB2312" w:cs="仿宋_GB2312"/>
                <w:sz w:val="24"/>
              </w:rPr>
            </w:pPr>
            <w:r>
              <w:rPr>
                <w:rFonts w:ascii="仿宋_GB2312" w:eastAsia="仿宋_GB2312" w:hAnsi="仿宋_GB2312" w:cs="仿宋_GB2312" w:hint="eastAsia"/>
                <w:color w:val="000000"/>
                <w:sz w:val="24"/>
              </w:rPr>
              <w:t xml:space="preserve">4.部门职责是否明确到位 </w:t>
            </w:r>
          </w:p>
        </w:tc>
        <w:tc>
          <w:tcPr>
            <w:tcW w:w="5101" w:type="dxa"/>
            <w:tcBorders>
              <w:top w:val="single" w:sz="4" w:space="0" w:color="auto"/>
              <w:left w:val="single" w:sz="4" w:space="0" w:color="auto"/>
              <w:bottom w:val="single" w:sz="4" w:space="0" w:color="auto"/>
              <w:right w:val="single" w:sz="4" w:space="0" w:color="auto"/>
            </w:tcBorders>
            <w:vAlign w:val="center"/>
          </w:tcPr>
          <w:p w:rsidR="002F767D" w:rsidRDefault="00B01F70">
            <w:pPr>
              <w:spacing w:line="360" w:lineRule="exact"/>
              <w:rPr>
                <w:rFonts w:ascii="仿宋_GB2312" w:eastAsia="仿宋_GB2312" w:hAnsi="仿宋_GB2312" w:cs="仿宋_GB2312"/>
                <w:sz w:val="24"/>
              </w:rPr>
            </w:pPr>
            <w:r>
              <w:rPr>
                <w:rFonts w:ascii="仿宋_GB2312" w:eastAsia="仿宋_GB2312" w:hAnsi="仿宋_GB2312" w:cs="仿宋_GB2312" w:hint="eastAsia"/>
                <w:color w:val="000000"/>
                <w:sz w:val="24"/>
              </w:rPr>
              <w:t>建立部门职责内部审查制度</w:t>
            </w:r>
          </w:p>
        </w:tc>
      </w:tr>
      <w:tr w:rsidR="002F767D" w:rsidTr="00B476E8">
        <w:trPr>
          <w:jc w:val="center"/>
        </w:trPr>
        <w:tc>
          <w:tcPr>
            <w:tcW w:w="3572" w:type="dxa"/>
            <w:tcBorders>
              <w:top w:val="single" w:sz="4" w:space="0" w:color="auto"/>
              <w:left w:val="single" w:sz="4" w:space="0" w:color="auto"/>
              <w:bottom w:val="single" w:sz="4" w:space="0" w:color="auto"/>
              <w:right w:val="single" w:sz="4" w:space="0" w:color="auto"/>
            </w:tcBorders>
            <w:vAlign w:val="center"/>
          </w:tcPr>
          <w:p w:rsidR="002F767D" w:rsidRDefault="00B01F70">
            <w:pPr>
              <w:spacing w:line="360" w:lineRule="exact"/>
              <w:rPr>
                <w:rFonts w:ascii="仿宋_GB2312" w:eastAsia="仿宋_GB2312" w:hAnsi="仿宋_GB2312" w:cs="仿宋_GB2312"/>
                <w:sz w:val="24"/>
              </w:rPr>
            </w:pPr>
            <w:r>
              <w:rPr>
                <w:rFonts w:ascii="仿宋_GB2312" w:eastAsia="仿宋_GB2312" w:hAnsi="仿宋_GB2312" w:cs="仿宋_GB2312" w:hint="eastAsia"/>
                <w:color w:val="000000"/>
                <w:sz w:val="24"/>
              </w:rPr>
              <w:t xml:space="preserve">5.关键岗位职责是否到位 </w:t>
            </w:r>
          </w:p>
        </w:tc>
        <w:tc>
          <w:tcPr>
            <w:tcW w:w="5101" w:type="dxa"/>
            <w:tcBorders>
              <w:top w:val="single" w:sz="4" w:space="0" w:color="auto"/>
              <w:left w:val="single" w:sz="4" w:space="0" w:color="auto"/>
              <w:bottom w:val="single" w:sz="4" w:space="0" w:color="auto"/>
              <w:right w:val="single" w:sz="4" w:space="0" w:color="auto"/>
            </w:tcBorders>
            <w:vAlign w:val="center"/>
          </w:tcPr>
          <w:p w:rsidR="002F767D" w:rsidRDefault="00B01F70">
            <w:pPr>
              <w:spacing w:line="360" w:lineRule="exact"/>
              <w:rPr>
                <w:rFonts w:ascii="仿宋_GB2312" w:eastAsia="仿宋_GB2312" w:hAnsi="仿宋_GB2312" w:cs="仿宋_GB2312"/>
                <w:sz w:val="24"/>
              </w:rPr>
            </w:pPr>
            <w:r>
              <w:rPr>
                <w:rFonts w:ascii="仿宋_GB2312" w:eastAsia="仿宋_GB2312" w:hAnsi="仿宋_GB2312" w:cs="仿宋_GB2312" w:hint="eastAsia"/>
                <w:color w:val="000000"/>
                <w:sz w:val="24"/>
              </w:rPr>
              <w:t>建立业务岗位责任制度</w:t>
            </w:r>
          </w:p>
        </w:tc>
      </w:tr>
      <w:tr w:rsidR="002F767D" w:rsidTr="00B476E8">
        <w:trPr>
          <w:jc w:val="center"/>
        </w:trPr>
        <w:tc>
          <w:tcPr>
            <w:tcW w:w="3572" w:type="dxa"/>
            <w:tcBorders>
              <w:top w:val="single" w:sz="4" w:space="0" w:color="auto"/>
              <w:left w:val="single" w:sz="4" w:space="0" w:color="auto"/>
              <w:bottom w:val="single" w:sz="4" w:space="0" w:color="auto"/>
              <w:right w:val="single" w:sz="4" w:space="0" w:color="auto"/>
            </w:tcBorders>
            <w:vAlign w:val="center"/>
          </w:tcPr>
          <w:p w:rsidR="002F767D" w:rsidRDefault="00B01F70">
            <w:pPr>
              <w:spacing w:line="360" w:lineRule="exact"/>
              <w:rPr>
                <w:rFonts w:ascii="仿宋_GB2312" w:eastAsia="仿宋_GB2312" w:hAnsi="仿宋_GB2312" w:cs="仿宋_GB2312"/>
                <w:sz w:val="24"/>
              </w:rPr>
            </w:pPr>
            <w:r>
              <w:rPr>
                <w:rFonts w:ascii="仿宋_GB2312" w:eastAsia="仿宋_GB2312" w:hAnsi="仿宋_GB2312" w:cs="仿宋_GB2312" w:hint="eastAsia"/>
                <w:color w:val="000000"/>
                <w:sz w:val="24"/>
              </w:rPr>
              <w:lastRenderedPageBreak/>
              <w:t xml:space="preserve">6.不相容岗位是否分离 </w:t>
            </w:r>
          </w:p>
        </w:tc>
        <w:tc>
          <w:tcPr>
            <w:tcW w:w="5101" w:type="dxa"/>
            <w:tcBorders>
              <w:top w:val="single" w:sz="4" w:space="0" w:color="auto"/>
              <w:left w:val="single" w:sz="4" w:space="0" w:color="auto"/>
              <w:bottom w:val="single" w:sz="4" w:space="0" w:color="auto"/>
              <w:right w:val="single" w:sz="4" w:space="0" w:color="auto"/>
            </w:tcBorders>
            <w:vAlign w:val="center"/>
          </w:tcPr>
          <w:p w:rsidR="002F767D" w:rsidRDefault="00B01F70">
            <w:pPr>
              <w:spacing w:line="360" w:lineRule="exact"/>
              <w:rPr>
                <w:rFonts w:ascii="仿宋_GB2312" w:eastAsia="仿宋_GB2312" w:hAnsi="仿宋_GB2312" w:cs="仿宋_GB2312"/>
                <w:sz w:val="24"/>
              </w:rPr>
            </w:pPr>
            <w:r>
              <w:rPr>
                <w:rFonts w:ascii="仿宋_GB2312" w:eastAsia="仿宋_GB2312" w:hAnsi="仿宋_GB2312" w:cs="仿宋_GB2312" w:hint="eastAsia"/>
                <w:color w:val="000000"/>
                <w:sz w:val="24"/>
              </w:rPr>
              <w:t>部门对不相容岗位进行设置</w:t>
            </w:r>
          </w:p>
        </w:tc>
      </w:tr>
      <w:tr w:rsidR="002F767D" w:rsidTr="00B476E8">
        <w:trPr>
          <w:jc w:val="center"/>
        </w:trPr>
        <w:tc>
          <w:tcPr>
            <w:tcW w:w="3572" w:type="dxa"/>
            <w:tcBorders>
              <w:top w:val="single" w:sz="4" w:space="0" w:color="auto"/>
              <w:left w:val="single" w:sz="4" w:space="0" w:color="auto"/>
              <w:bottom w:val="single" w:sz="4" w:space="0" w:color="auto"/>
              <w:right w:val="single" w:sz="4" w:space="0" w:color="auto"/>
            </w:tcBorders>
            <w:vAlign w:val="center"/>
          </w:tcPr>
          <w:p w:rsidR="002F767D" w:rsidRDefault="00B01F70">
            <w:pPr>
              <w:spacing w:line="360" w:lineRule="exact"/>
              <w:rPr>
                <w:rFonts w:ascii="仿宋_GB2312" w:eastAsia="仿宋_GB2312" w:hAnsi="仿宋_GB2312" w:cs="仿宋_GB2312"/>
                <w:sz w:val="24"/>
              </w:rPr>
            </w:pPr>
            <w:r>
              <w:rPr>
                <w:rFonts w:ascii="仿宋_GB2312" w:eastAsia="仿宋_GB2312" w:hAnsi="仿宋_GB2312" w:cs="仿宋_GB2312" w:hint="eastAsia"/>
                <w:color w:val="000000"/>
                <w:sz w:val="24"/>
              </w:rPr>
              <w:t xml:space="preserve">7.领导小组是否发挥作用 </w:t>
            </w:r>
          </w:p>
        </w:tc>
        <w:tc>
          <w:tcPr>
            <w:tcW w:w="5101" w:type="dxa"/>
            <w:tcBorders>
              <w:top w:val="single" w:sz="4" w:space="0" w:color="auto"/>
              <w:left w:val="single" w:sz="4" w:space="0" w:color="auto"/>
              <w:bottom w:val="single" w:sz="4" w:space="0" w:color="auto"/>
              <w:right w:val="single" w:sz="4" w:space="0" w:color="auto"/>
            </w:tcBorders>
            <w:vAlign w:val="center"/>
          </w:tcPr>
          <w:p w:rsidR="002F767D" w:rsidRDefault="00B01F70">
            <w:pPr>
              <w:spacing w:line="360" w:lineRule="exact"/>
              <w:rPr>
                <w:rFonts w:ascii="仿宋_GB2312" w:eastAsia="仿宋_GB2312" w:hAnsi="仿宋_GB2312" w:cs="仿宋_GB2312"/>
                <w:sz w:val="24"/>
              </w:rPr>
            </w:pPr>
            <w:r>
              <w:rPr>
                <w:rFonts w:ascii="仿宋_GB2312" w:eastAsia="仿宋_GB2312" w:hAnsi="仿宋_GB2312" w:cs="仿宋_GB2312" w:hint="eastAsia"/>
                <w:color w:val="000000"/>
                <w:sz w:val="24"/>
              </w:rPr>
              <w:t>领导小组审核工作方案，对重点事项集体决策</w:t>
            </w:r>
          </w:p>
        </w:tc>
      </w:tr>
      <w:tr w:rsidR="002F767D" w:rsidTr="00B476E8">
        <w:trPr>
          <w:jc w:val="center"/>
        </w:trPr>
        <w:tc>
          <w:tcPr>
            <w:tcW w:w="3572" w:type="dxa"/>
            <w:tcBorders>
              <w:top w:val="single" w:sz="4" w:space="0" w:color="auto"/>
              <w:left w:val="single" w:sz="4" w:space="0" w:color="auto"/>
              <w:bottom w:val="single" w:sz="4" w:space="0" w:color="auto"/>
              <w:right w:val="single" w:sz="4" w:space="0" w:color="auto"/>
            </w:tcBorders>
            <w:vAlign w:val="center"/>
          </w:tcPr>
          <w:p w:rsidR="002F767D" w:rsidRDefault="00B01F70">
            <w:pPr>
              <w:spacing w:line="360" w:lineRule="exact"/>
              <w:rPr>
                <w:rFonts w:ascii="仿宋_GB2312" w:eastAsia="仿宋_GB2312" w:hAnsi="仿宋_GB2312" w:cs="仿宋_GB2312"/>
                <w:sz w:val="24"/>
              </w:rPr>
            </w:pPr>
            <w:r>
              <w:rPr>
                <w:rFonts w:ascii="仿宋_GB2312" w:eastAsia="仿宋_GB2312" w:hAnsi="仿宋_GB2312" w:cs="仿宋_GB2312" w:hint="eastAsia"/>
                <w:color w:val="000000"/>
                <w:sz w:val="24"/>
              </w:rPr>
              <w:t xml:space="preserve">8.领导小组是否运行正常 </w:t>
            </w:r>
          </w:p>
        </w:tc>
        <w:tc>
          <w:tcPr>
            <w:tcW w:w="5101" w:type="dxa"/>
            <w:tcBorders>
              <w:top w:val="single" w:sz="4" w:space="0" w:color="auto"/>
              <w:left w:val="single" w:sz="4" w:space="0" w:color="auto"/>
              <w:bottom w:val="single" w:sz="4" w:space="0" w:color="auto"/>
              <w:right w:val="single" w:sz="4" w:space="0" w:color="auto"/>
            </w:tcBorders>
            <w:vAlign w:val="center"/>
          </w:tcPr>
          <w:p w:rsidR="002F767D" w:rsidRDefault="00B01F70">
            <w:pPr>
              <w:spacing w:line="360" w:lineRule="exact"/>
              <w:rPr>
                <w:rFonts w:ascii="仿宋_GB2312" w:eastAsia="仿宋_GB2312" w:hAnsi="仿宋_GB2312" w:cs="仿宋_GB2312"/>
                <w:sz w:val="24"/>
              </w:rPr>
            </w:pPr>
            <w:r>
              <w:rPr>
                <w:rFonts w:ascii="仿宋_GB2312" w:eastAsia="仿宋_GB2312" w:hAnsi="仿宋_GB2312" w:cs="仿宋_GB2312" w:hint="eastAsia"/>
                <w:color w:val="000000"/>
                <w:sz w:val="24"/>
              </w:rPr>
              <w:t>领导小组办公室负责部门协同配合，信息传递</w:t>
            </w:r>
          </w:p>
        </w:tc>
      </w:tr>
    </w:tbl>
    <w:p w:rsidR="002F767D" w:rsidRDefault="002F767D">
      <w:pPr>
        <w:spacing w:line="560" w:lineRule="exact"/>
        <w:rPr>
          <w:rFonts w:ascii="黑体" w:eastAsia="黑体" w:hAnsi="黑体" w:cs="宋体"/>
          <w:kern w:val="0"/>
          <w:sz w:val="32"/>
          <w:szCs w:val="32"/>
        </w:rPr>
      </w:pPr>
    </w:p>
    <w:p w:rsidR="002F767D" w:rsidRDefault="00B01F70">
      <w:pPr>
        <w:spacing w:line="560" w:lineRule="exact"/>
        <w:jc w:val="center"/>
        <w:rPr>
          <w:rFonts w:ascii="宋体" w:hAnsi="宋体" w:cs="宋体"/>
          <w:b/>
          <w:sz w:val="32"/>
          <w:szCs w:val="32"/>
        </w:rPr>
      </w:pPr>
      <w:r>
        <w:rPr>
          <w:rFonts w:ascii="宋体" w:hAnsi="宋体" w:cs="宋体" w:hint="eastAsia"/>
          <w:b/>
          <w:sz w:val="32"/>
          <w:szCs w:val="32"/>
        </w:rPr>
        <w:t xml:space="preserve">第二环节 </w:t>
      </w:r>
      <w:r>
        <w:rPr>
          <w:rFonts w:ascii="宋体" w:hAnsi="宋体" w:cs="宋体"/>
          <w:b/>
          <w:sz w:val="32"/>
          <w:szCs w:val="32"/>
        </w:rPr>
        <w:t>补贴申请</w:t>
      </w:r>
      <w:r>
        <w:rPr>
          <w:rFonts w:ascii="宋体" w:hAnsi="宋体" w:cs="宋体" w:hint="eastAsia"/>
          <w:b/>
          <w:sz w:val="32"/>
          <w:szCs w:val="32"/>
        </w:rPr>
        <w:t>的</w:t>
      </w:r>
      <w:r>
        <w:rPr>
          <w:rFonts w:ascii="宋体" w:hAnsi="宋体" w:cs="宋体"/>
          <w:b/>
          <w:sz w:val="32"/>
          <w:szCs w:val="32"/>
        </w:rPr>
        <w:t>受理</w:t>
      </w:r>
      <w:r>
        <w:rPr>
          <w:rFonts w:ascii="宋体" w:hAnsi="宋体" w:cs="宋体" w:hint="eastAsia"/>
          <w:b/>
          <w:sz w:val="32"/>
          <w:szCs w:val="32"/>
        </w:rPr>
        <w:t>、</w:t>
      </w:r>
      <w:r>
        <w:rPr>
          <w:rFonts w:ascii="宋体" w:hAnsi="宋体" w:cs="宋体"/>
          <w:b/>
          <w:sz w:val="32"/>
          <w:szCs w:val="32"/>
        </w:rPr>
        <w:t>审核与结算</w:t>
      </w:r>
    </w:p>
    <w:p w:rsidR="002F767D" w:rsidRDefault="006F6069">
      <w:pPr>
        <w:spacing w:line="560" w:lineRule="exact"/>
        <w:rPr>
          <w:rFonts w:ascii="仿宋_GB2312" w:eastAsia="仿宋_GB2312"/>
          <w:sz w:val="32"/>
          <w:szCs w:val="32"/>
        </w:rPr>
      </w:pPr>
      <w:r>
        <w:rPr>
          <w:rFonts w:ascii="仿宋_GB2312" w:eastAsia="仿宋_GB2312" w:hint="eastAsia"/>
          <w:sz w:val="32"/>
          <w:szCs w:val="32"/>
        </w:rPr>
        <w:t xml:space="preserve">    </w:t>
      </w:r>
      <w:r w:rsidR="00B01F70">
        <w:rPr>
          <w:rFonts w:ascii="仿宋_GB2312" w:eastAsia="仿宋_GB2312" w:hint="eastAsia"/>
          <w:sz w:val="32"/>
          <w:szCs w:val="32"/>
        </w:rPr>
        <w:t>农机购置补贴政策实施实行“品目管理、自主购机、定额补贴、先购后补、乡镇受理、县级结算、直补到卡”的操作办法。获得农机购置补贴须由购机者提出申请，由各镇（街道、管委会）农机部门受理、市农业农村局会同市财政局核实和结算补贴资金。购机者自主购机，并对交易行为真实性、有效性和可能发生的纠纷承担法律责任。市农业农村局会同市财政局按职责分工对农机购置补贴材料的合规性审核结果负责。</w:t>
      </w:r>
    </w:p>
    <w:p w:rsidR="002F767D" w:rsidRDefault="006F6069">
      <w:pPr>
        <w:spacing w:line="560" w:lineRule="exact"/>
        <w:rPr>
          <w:rFonts w:ascii="黑体" w:eastAsia="黑体" w:hAnsi="黑体" w:cs="宋体"/>
          <w:color w:val="000000"/>
          <w:sz w:val="32"/>
          <w:szCs w:val="32"/>
        </w:rPr>
      </w:pPr>
      <w:r>
        <w:rPr>
          <w:rFonts w:ascii="仿宋_GB2312" w:eastAsia="仿宋_GB2312" w:hAnsi="仿宋_GB2312" w:cs="仿宋_GB2312" w:hint="eastAsia"/>
          <w:b/>
          <w:bCs/>
          <w:color w:val="000000"/>
          <w:sz w:val="32"/>
          <w:szCs w:val="32"/>
        </w:rPr>
        <w:t xml:space="preserve">    </w:t>
      </w:r>
      <w:r w:rsidR="00B01F70">
        <w:rPr>
          <w:rFonts w:ascii="仿宋_GB2312" w:eastAsia="仿宋_GB2312" w:hAnsi="仿宋_GB2312" w:cs="仿宋_GB2312" w:hint="eastAsia"/>
          <w:b/>
          <w:bCs/>
          <w:color w:val="000000"/>
          <w:sz w:val="32"/>
          <w:szCs w:val="32"/>
        </w:rPr>
        <w:t>一、各部门职责</w:t>
      </w:r>
    </w:p>
    <w:p w:rsidR="002F767D" w:rsidRDefault="00B01F70">
      <w:pPr>
        <w:spacing w:line="560" w:lineRule="exact"/>
        <w:rPr>
          <w:rFonts w:ascii="仿宋_GB2312" w:eastAsia="仿宋_GB2312"/>
          <w:sz w:val="32"/>
          <w:szCs w:val="32"/>
        </w:rPr>
      </w:pPr>
      <w:r>
        <w:rPr>
          <w:rFonts w:ascii="仿宋_GB2312" w:eastAsia="仿宋_GB2312" w:hint="eastAsia"/>
          <w:sz w:val="32"/>
          <w:szCs w:val="32"/>
        </w:rPr>
        <w:t xml:space="preserve">    1.镇（街道、管委会）农机部门：对购机者提供的补贴申请资料进行逐一核对，并出具受理或不予受理通知书，及时上报补贴对象审核情况。</w:t>
      </w:r>
    </w:p>
    <w:p w:rsidR="002F767D" w:rsidRDefault="00B01F70">
      <w:pPr>
        <w:widowControl/>
        <w:spacing w:line="560" w:lineRule="exact"/>
        <w:rPr>
          <w:rFonts w:ascii="仿宋_GB2312" w:eastAsia="仿宋_GB2312"/>
          <w:sz w:val="32"/>
          <w:szCs w:val="32"/>
        </w:rPr>
      </w:pPr>
      <w:r>
        <w:rPr>
          <w:rFonts w:ascii="仿宋_GB2312" w:eastAsia="仿宋_GB2312" w:hint="eastAsia"/>
          <w:sz w:val="32"/>
          <w:szCs w:val="32"/>
        </w:rPr>
        <w:t xml:space="preserve">    2.市农业农村局：按职责分工做好补贴申请的审核、公示和补贴监管工作。</w:t>
      </w:r>
    </w:p>
    <w:p w:rsidR="002F767D" w:rsidRDefault="00B01F70">
      <w:pPr>
        <w:widowControl/>
        <w:spacing w:line="560" w:lineRule="exact"/>
        <w:rPr>
          <w:rFonts w:ascii="仿宋_GB2312" w:eastAsia="仿宋_GB2312"/>
          <w:sz w:val="32"/>
          <w:szCs w:val="32"/>
        </w:rPr>
      </w:pPr>
      <w:r>
        <w:rPr>
          <w:rFonts w:ascii="仿宋_GB2312" w:eastAsia="仿宋_GB2312" w:hint="eastAsia"/>
          <w:sz w:val="32"/>
          <w:szCs w:val="32"/>
        </w:rPr>
        <w:t xml:space="preserve">    3.市财政局：审核市农业农村局提交的补贴资金兑付申请材料，按规定时间兑付补贴资金，将拨付情况及时反馈给市农业农村局。</w:t>
      </w:r>
    </w:p>
    <w:p w:rsidR="002F767D" w:rsidRDefault="006F6069">
      <w:pPr>
        <w:spacing w:line="560" w:lineRule="exact"/>
        <w:rPr>
          <w:rFonts w:ascii="仿宋_GB2312" w:eastAsia="仿宋_GB2312" w:hAnsi="仿宋_GB2312" w:cs="仿宋_GB2312"/>
          <w:b/>
          <w:bCs/>
          <w:color w:val="000000"/>
          <w:sz w:val="32"/>
          <w:szCs w:val="32"/>
        </w:rPr>
      </w:pPr>
      <w:r>
        <w:rPr>
          <w:rFonts w:ascii="仿宋_GB2312" w:eastAsia="仿宋_GB2312" w:hAnsi="仿宋_GB2312" w:cs="仿宋_GB2312" w:hint="eastAsia"/>
          <w:b/>
          <w:bCs/>
          <w:color w:val="000000"/>
          <w:sz w:val="32"/>
          <w:szCs w:val="32"/>
        </w:rPr>
        <w:t xml:space="preserve">    </w:t>
      </w:r>
      <w:r w:rsidR="00B01F70">
        <w:rPr>
          <w:rFonts w:ascii="仿宋_GB2312" w:eastAsia="仿宋_GB2312" w:hAnsi="仿宋_GB2312" w:cs="仿宋_GB2312" w:hint="eastAsia"/>
          <w:b/>
          <w:bCs/>
          <w:color w:val="000000"/>
          <w:sz w:val="32"/>
          <w:szCs w:val="32"/>
        </w:rPr>
        <w:t>二、补贴流程</w:t>
      </w:r>
    </w:p>
    <w:p w:rsidR="002F767D" w:rsidRDefault="00B01F70">
      <w:pPr>
        <w:spacing w:line="560" w:lineRule="exact"/>
        <w:rPr>
          <w:rFonts w:ascii="仿宋_GB2312" w:eastAsia="仿宋_GB2312"/>
          <w:sz w:val="32"/>
          <w:szCs w:val="32"/>
        </w:rPr>
      </w:pPr>
      <w:r>
        <w:rPr>
          <w:rFonts w:ascii="仿宋_GB2312" w:eastAsia="仿宋_GB2312" w:hint="eastAsia"/>
          <w:sz w:val="32"/>
          <w:szCs w:val="32"/>
        </w:rPr>
        <w:t xml:space="preserve">    1.购机。购机者到符合条件的供货单位（补贴产品生产企业或其指定的经销商）自主购买补贴农机。</w:t>
      </w:r>
    </w:p>
    <w:p w:rsidR="002F767D" w:rsidRDefault="00B01F70">
      <w:pPr>
        <w:spacing w:line="560" w:lineRule="exact"/>
        <w:rPr>
          <w:rFonts w:ascii="仿宋_GB2312" w:eastAsia="仿宋_GB2312"/>
          <w:sz w:val="32"/>
          <w:szCs w:val="32"/>
        </w:rPr>
      </w:pPr>
      <w:r>
        <w:rPr>
          <w:rFonts w:ascii="仿宋_GB2312" w:eastAsia="仿宋_GB2312" w:hint="eastAsia"/>
          <w:sz w:val="32"/>
          <w:szCs w:val="32"/>
        </w:rPr>
        <w:t xml:space="preserve">    2.申请。购机者自主通过手机App在线提交补贴申请，也</w:t>
      </w:r>
      <w:r>
        <w:rPr>
          <w:rFonts w:ascii="仿宋_GB2312" w:eastAsia="仿宋_GB2312" w:hint="eastAsia"/>
          <w:sz w:val="32"/>
          <w:szCs w:val="32"/>
        </w:rPr>
        <w:lastRenderedPageBreak/>
        <w:t>可以线下直接向镇（街道、管委会）农机部门申请办理补贴。线下申请的，需提交农机购置补贴资金申请表与农机购置补贴资金申请告知承诺书、身份证明原件和复印件、购机发票原件、购机者账号（单位开户行账号、个人需一折通账号、或以本人实名开设的市农村商业银行账号），购置需安装验收农机装备的，还应提交安装确认表，非本市购机者还需提供暂住证、在本市从事农业生产经营的证明。</w:t>
      </w:r>
    </w:p>
    <w:p w:rsidR="002F767D" w:rsidRDefault="00B01F70">
      <w:pPr>
        <w:spacing w:line="560" w:lineRule="exact"/>
        <w:rPr>
          <w:rFonts w:ascii="仿宋_GB2312" w:eastAsia="仿宋_GB2312"/>
          <w:sz w:val="32"/>
          <w:szCs w:val="32"/>
        </w:rPr>
      </w:pPr>
      <w:r>
        <w:rPr>
          <w:rFonts w:ascii="仿宋_GB2312" w:eastAsia="仿宋_GB2312" w:hint="eastAsia"/>
          <w:sz w:val="32"/>
          <w:szCs w:val="32"/>
        </w:rPr>
        <w:t xml:space="preserve">    3.受理。镇级农机部门在收到购机者线上或线下补贴申请后，应于2个工作日内做出是否受理的决定，对因资料不齐全不规范等原因无法受理的，应注明原因，并按原渠道退回申请。</w:t>
      </w:r>
    </w:p>
    <w:p w:rsidR="002F767D" w:rsidRDefault="00B01F70">
      <w:pPr>
        <w:spacing w:line="560" w:lineRule="exact"/>
        <w:rPr>
          <w:rFonts w:ascii="仿宋_GB2312" w:eastAsia="仿宋_GB2312"/>
          <w:sz w:val="32"/>
          <w:szCs w:val="32"/>
        </w:rPr>
      </w:pPr>
      <w:r>
        <w:rPr>
          <w:rFonts w:ascii="仿宋_GB2312" w:eastAsia="仿宋_GB2312" w:hint="eastAsia"/>
          <w:sz w:val="32"/>
          <w:szCs w:val="32"/>
        </w:rPr>
        <w:t xml:space="preserve">    4.核验。镇（街道、管委会）农机部门在收到购机者申请后，对农机补贴申请资料进行形式审核，对补贴机具进行核验，省级实施方案规定免于现场实物核验的机具除外。补贴资金申请受理后，在发票原件上注明“已受理”字样，将发票和身份证明材料原件退还购机者，留存发票复印件，与农机购置补贴资金申请表农机购置补贴资金申请告知承诺书等材料，汇总形成购机补贴申请档案，交市农业农村局保管。</w:t>
      </w:r>
    </w:p>
    <w:p w:rsidR="002F767D" w:rsidRDefault="00B01F70">
      <w:pPr>
        <w:spacing w:line="560" w:lineRule="exact"/>
        <w:rPr>
          <w:rFonts w:ascii="仿宋_GB2312" w:eastAsia="仿宋_GB2312"/>
          <w:sz w:val="32"/>
          <w:szCs w:val="32"/>
        </w:rPr>
      </w:pPr>
      <w:r>
        <w:rPr>
          <w:rFonts w:ascii="仿宋_GB2312" w:eastAsia="仿宋_GB2312" w:hint="eastAsia"/>
          <w:sz w:val="32"/>
          <w:szCs w:val="32"/>
        </w:rPr>
        <w:t xml:space="preserve">   </w:t>
      </w:r>
      <w:r w:rsidR="00820234">
        <w:rPr>
          <w:rFonts w:ascii="仿宋_GB2312" w:eastAsia="仿宋_GB2312" w:hint="eastAsia"/>
          <w:sz w:val="32"/>
          <w:szCs w:val="32"/>
        </w:rPr>
        <w:t xml:space="preserve"> </w:t>
      </w:r>
      <w:r>
        <w:rPr>
          <w:rFonts w:ascii="仿宋_GB2312" w:eastAsia="仿宋_GB2312" w:hint="eastAsia"/>
          <w:sz w:val="32"/>
          <w:szCs w:val="32"/>
        </w:rPr>
        <w:t>5.公示信息。市农业农村局将已审查核验的补贴申请信息在农机购置补贴信息公开专栏上公示，公示时间为5个工作日，公示无异议后，出具结算意见。</w:t>
      </w:r>
    </w:p>
    <w:p w:rsidR="002F767D" w:rsidRDefault="00B01F70">
      <w:pPr>
        <w:spacing w:line="560" w:lineRule="exact"/>
        <w:rPr>
          <w:rFonts w:ascii="仿宋_GB2312" w:eastAsia="仿宋_GB2312"/>
          <w:sz w:val="32"/>
          <w:szCs w:val="32"/>
        </w:rPr>
      </w:pPr>
      <w:r>
        <w:rPr>
          <w:rFonts w:ascii="仿宋_GB2312" w:eastAsia="仿宋_GB2312" w:hint="eastAsia"/>
          <w:sz w:val="32"/>
          <w:szCs w:val="32"/>
        </w:rPr>
        <w:t xml:space="preserve">    6. 提交兑付。市农业农村局向市财政局提交补贴资金兑付申请及相关材料。</w:t>
      </w:r>
    </w:p>
    <w:p w:rsidR="002F767D" w:rsidRDefault="00B01F70">
      <w:pPr>
        <w:spacing w:line="560" w:lineRule="exact"/>
        <w:rPr>
          <w:sz w:val="32"/>
          <w:szCs w:val="32"/>
        </w:rPr>
      </w:pPr>
      <w:r>
        <w:rPr>
          <w:rFonts w:ascii="仿宋_GB2312" w:eastAsia="仿宋_GB2312" w:hint="eastAsia"/>
          <w:sz w:val="32"/>
          <w:szCs w:val="32"/>
        </w:rPr>
        <w:t xml:space="preserve">    7. 审核兑付。市财政局审核市农业农村局提交的补贴资金兑付申请材料，于15个工作日内通过国库集中支付方式向</w:t>
      </w:r>
      <w:r>
        <w:rPr>
          <w:rFonts w:ascii="仿宋_GB2312" w:eastAsia="仿宋_GB2312" w:hint="eastAsia"/>
          <w:sz w:val="32"/>
          <w:szCs w:val="32"/>
        </w:rPr>
        <w:lastRenderedPageBreak/>
        <w:t>符合要求的购机者兑付资金（注明“农机购置补贴”），并向市农业农村局反馈补贴资金兑付情况。</w:t>
      </w:r>
    </w:p>
    <w:p w:rsidR="002F767D" w:rsidRDefault="00B01F70">
      <w:pPr>
        <w:ind w:firstLineChars="200" w:firstLine="643"/>
        <w:rPr>
          <w:rFonts w:ascii="黑体" w:eastAsia="黑体" w:hAnsi="黑体"/>
          <w:sz w:val="32"/>
          <w:szCs w:val="32"/>
        </w:rPr>
      </w:pPr>
      <w:r>
        <w:rPr>
          <w:rFonts w:ascii="仿宋_GB2312" w:eastAsia="仿宋_GB2312" w:hAnsi="仿宋_GB2312" w:cs="仿宋_GB2312" w:hint="eastAsia"/>
          <w:b/>
          <w:bCs/>
          <w:color w:val="000000"/>
          <w:sz w:val="32"/>
          <w:szCs w:val="32"/>
        </w:rPr>
        <w:t>三、风险点及防控应对策略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4098"/>
        <w:gridCol w:w="5075"/>
      </w:tblGrid>
      <w:tr w:rsidR="002F767D">
        <w:tc>
          <w:tcPr>
            <w:tcW w:w="4098" w:type="dxa"/>
            <w:vAlign w:val="center"/>
          </w:tcPr>
          <w:p w:rsidR="002F767D" w:rsidRDefault="00B01F70">
            <w:pPr>
              <w:spacing w:line="320" w:lineRule="exact"/>
              <w:jc w:val="center"/>
              <w:rPr>
                <w:rFonts w:ascii="仿宋_GB2312" w:eastAsia="仿宋_GB2312" w:hAnsi="宋体" w:cs="宋体"/>
                <w:kern w:val="0"/>
                <w:sz w:val="24"/>
              </w:rPr>
            </w:pPr>
            <w:r>
              <w:rPr>
                <w:rFonts w:ascii="仿宋_GB2312" w:eastAsia="仿宋_GB2312" w:hint="eastAsia"/>
                <w:sz w:val="24"/>
              </w:rPr>
              <w:t>风险点</w:t>
            </w:r>
          </w:p>
        </w:tc>
        <w:tc>
          <w:tcPr>
            <w:tcW w:w="5075" w:type="dxa"/>
            <w:vAlign w:val="center"/>
          </w:tcPr>
          <w:p w:rsidR="002F767D" w:rsidRDefault="00B01F70">
            <w:pPr>
              <w:spacing w:line="320" w:lineRule="exact"/>
              <w:jc w:val="center"/>
              <w:rPr>
                <w:rFonts w:ascii="仿宋_GB2312" w:eastAsia="仿宋_GB2312" w:hAnsi="宋体" w:cs="宋体"/>
                <w:kern w:val="0"/>
                <w:sz w:val="24"/>
              </w:rPr>
            </w:pPr>
            <w:r>
              <w:rPr>
                <w:rFonts w:ascii="仿宋_GB2312" w:eastAsia="仿宋_GB2312" w:hint="eastAsia"/>
                <w:sz w:val="24"/>
              </w:rPr>
              <w:t>防控应对策略</w:t>
            </w:r>
          </w:p>
        </w:tc>
      </w:tr>
      <w:tr w:rsidR="002F767D">
        <w:tc>
          <w:tcPr>
            <w:tcW w:w="4098" w:type="dxa"/>
            <w:vAlign w:val="center"/>
          </w:tcPr>
          <w:p w:rsidR="002F767D" w:rsidRDefault="00B01F70">
            <w:pPr>
              <w:spacing w:line="320" w:lineRule="exact"/>
              <w:rPr>
                <w:rFonts w:ascii="仿宋_GB2312" w:eastAsia="仿宋_GB2312" w:hAnsi="宋体" w:cs="宋体"/>
                <w:kern w:val="0"/>
                <w:sz w:val="24"/>
              </w:rPr>
            </w:pPr>
            <w:r>
              <w:rPr>
                <w:rFonts w:ascii="仿宋_GB2312" w:eastAsia="仿宋_GB2312" w:hint="eastAsia"/>
                <w:sz w:val="24"/>
              </w:rPr>
              <w:t>补贴对象是否符合资格条件</w:t>
            </w:r>
          </w:p>
        </w:tc>
        <w:tc>
          <w:tcPr>
            <w:tcW w:w="5075" w:type="dxa"/>
          </w:tcPr>
          <w:p w:rsidR="002F767D" w:rsidRDefault="00B01F70">
            <w:pPr>
              <w:spacing w:line="320" w:lineRule="exact"/>
              <w:rPr>
                <w:rFonts w:ascii="仿宋_GB2312" w:eastAsia="仿宋_GB2312" w:hAnsi="宋体" w:cs="宋体"/>
                <w:kern w:val="0"/>
                <w:sz w:val="24"/>
              </w:rPr>
            </w:pPr>
            <w:r>
              <w:rPr>
                <w:rFonts w:ascii="仿宋_GB2312" w:eastAsia="仿宋_GB2312" w:hint="eastAsia"/>
                <w:sz w:val="24"/>
              </w:rPr>
              <w:t>个人提供本人一折通账号，农业生产经营组织提供开户许可证和申请补助对象同名的银行账号，乡镇审核补助对象是否超过年度享受补贴总额上限、或被取消补贴资格尚未期满。</w:t>
            </w:r>
          </w:p>
        </w:tc>
      </w:tr>
      <w:tr w:rsidR="002F767D">
        <w:tc>
          <w:tcPr>
            <w:tcW w:w="4098" w:type="dxa"/>
            <w:vAlign w:val="center"/>
          </w:tcPr>
          <w:p w:rsidR="002F767D" w:rsidRDefault="00B01F70">
            <w:pPr>
              <w:spacing w:line="320" w:lineRule="exact"/>
              <w:rPr>
                <w:rFonts w:ascii="仿宋_GB2312" w:eastAsia="仿宋_GB2312" w:hAnsi="宋体" w:cs="宋体"/>
                <w:kern w:val="0"/>
                <w:sz w:val="24"/>
              </w:rPr>
            </w:pPr>
            <w:r>
              <w:rPr>
                <w:rFonts w:ascii="仿宋_GB2312" w:eastAsia="仿宋_GB2312" w:hint="eastAsia"/>
                <w:sz w:val="24"/>
              </w:rPr>
              <w:t>受理通知书是否合规</w:t>
            </w:r>
          </w:p>
        </w:tc>
        <w:tc>
          <w:tcPr>
            <w:tcW w:w="5075" w:type="dxa"/>
          </w:tcPr>
          <w:p w:rsidR="002F767D" w:rsidRDefault="00B01F70">
            <w:pPr>
              <w:spacing w:line="320" w:lineRule="exact"/>
              <w:rPr>
                <w:rFonts w:ascii="仿宋_GB2312" w:eastAsia="仿宋_GB2312" w:hAnsi="宋体" w:cs="宋体"/>
                <w:kern w:val="0"/>
                <w:sz w:val="24"/>
              </w:rPr>
            </w:pPr>
            <w:r>
              <w:rPr>
                <w:rFonts w:ascii="仿宋_GB2312" w:eastAsia="仿宋_GB2312" w:hint="eastAsia"/>
                <w:sz w:val="24"/>
              </w:rPr>
              <w:t>补贴申请资料完整和信息正确，同意受理并出具通知书，否则出具不予受理通知书。</w:t>
            </w:r>
          </w:p>
        </w:tc>
      </w:tr>
      <w:tr w:rsidR="002F767D">
        <w:tc>
          <w:tcPr>
            <w:tcW w:w="4098" w:type="dxa"/>
            <w:vAlign w:val="center"/>
          </w:tcPr>
          <w:p w:rsidR="002F767D" w:rsidRDefault="00B01F70">
            <w:pPr>
              <w:spacing w:line="320" w:lineRule="exact"/>
              <w:rPr>
                <w:rFonts w:ascii="仿宋_GB2312" w:eastAsia="仿宋_GB2312" w:hAnsi="宋体" w:cs="宋体"/>
                <w:kern w:val="0"/>
                <w:sz w:val="24"/>
              </w:rPr>
            </w:pPr>
            <w:r>
              <w:rPr>
                <w:rFonts w:ascii="仿宋_GB2312" w:eastAsia="仿宋_GB2312" w:hint="eastAsia"/>
                <w:sz w:val="24"/>
              </w:rPr>
              <w:t>补贴申请资料是否合规</w:t>
            </w:r>
          </w:p>
        </w:tc>
        <w:tc>
          <w:tcPr>
            <w:tcW w:w="5075" w:type="dxa"/>
          </w:tcPr>
          <w:p w:rsidR="002F767D" w:rsidRDefault="00B01F70">
            <w:pPr>
              <w:spacing w:line="320" w:lineRule="exact"/>
              <w:rPr>
                <w:rFonts w:ascii="仿宋_GB2312" w:eastAsia="仿宋_GB2312" w:hAnsi="宋体" w:cs="宋体"/>
                <w:kern w:val="0"/>
                <w:sz w:val="24"/>
              </w:rPr>
            </w:pPr>
            <w:r>
              <w:rPr>
                <w:rFonts w:ascii="仿宋_GB2312" w:eastAsia="仿宋_GB2312" w:hint="eastAsia"/>
                <w:sz w:val="24"/>
              </w:rPr>
              <w:t>纸质资料和APP录入记录分别审核确认</w:t>
            </w:r>
          </w:p>
        </w:tc>
      </w:tr>
      <w:tr w:rsidR="002F767D">
        <w:tc>
          <w:tcPr>
            <w:tcW w:w="4098" w:type="dxa"/>
            <w:vAlign w:val="center"/>
          </w:tcPr>
          <w:p w:rsidR="002F767D" w:rsidRDefault="00B01F70">
            <w:pPr>
              <w:spacing w:line="320" w:lineRule="exact"/>
              <w:rPr>
                <w:rFonts w:ascii="仿宋_GB2312" w:eastAsia="仿宋_GB2312" w:hAnsi="宋体" w:cs="宋体"/>
                <w:kern w:val="0"/>
                <w:sz w:val="24"/>
              </w:rPr>
            </w:pPr>
            <w:r>
              <w:rPr>
                <w:rFonts w:ascii="仿宋_GB2312" w:eastAsia="仿宋_GB2312" w:hint="eastAsia"/>
                <w:sz w:val="24"/>
              </w:rPr>
              <w:t>未按要求审核补贴申请资料、 录入购机补贴信息</w:t>
            </w:r>
          </w:p>
        </w:tc>
        <w:tc>
          <w:tcPr>
            <w:tcW w:w="5075" w:type="dxa"/>
            <w:vAlign w:val="center"/>
          </w:tcPr>
          <w:p w:rsidR="002F767D" w:rsidRDefault="00B01F70">
            <w:pPr>
              <w:spacing w:line="320" w:lineRule="exact"/>
              <w:rPr>
                <w:rFonts w:ascii="仿宋_GB2312" w:eastAsia="仿宋_GB2312" w:hAnsi="宋体" w:cs="宋体"/>
                <w:kern w:val="0"/>
                <w:sz w:val="24"/>
              </w:rPr>
            </w:pPr>
            <w:r>
              <w:rPr>
                <w:rFonts w:ascii="仿宋_GB2312" w:eastAsia="仿宋_GB2312" w:hint="eastAsia"/>
                <w:sz w:val="24"/>
              </w:rPr>
              <w:t>补贴申请资料确认完整后，才能录入购机信息。</w:t>
            </w:r>
          </w:p>
        </w:tc>
      </w:tr>
      <w:tr w:rsidR="002F767D">
        <w:tc>
          <w:tcPr>
            <w:tcW w:w="4098" w:type="dxa"/>
            <w:vAlign w:val="center"/>
          </w:tcPr>
          <w:p w:rsidR="002F767D" w:rsidRDefault="00B01F70">
            <w:pPr>
              <w:spacing w:line="320" w:lineRule="exact"/>
              <w:rPr>
                <w:rFonts w:ascii="仿宋_GB2312" w:eastAsia="仿宋_GB2312" w:hAnsi="宋体" w:cs="宋体"/>
                <w:kern w:val="0"/>
                <w:sz w:val="24"/>
              </w:rPr>
            </w:pPr>
            <w:r>
              <w:rPr>
                <w:rFonts w:ascii="仿宋_GB2312" w:eastAsia="仿宋_GB2312" w:hint="eastAsia"/>
                <w:sz w:val="24"/>
              </w:rPr>
              <w:t>补贴机具未现场核实即录入购机信息</w:t>
            </w:r>
          </w:p>
        </w:tc>
        <w:tc>
          <w:tcPr>
            <w:tcW w:w="5075" w:type="dxa"/>
          </w:tcPr>
          <w:p w:rsidR="002F767D" w:rsidRDefault="00B01F70">
            <w:pPr>
              <w:spacing w:line="320" w:lineRule="exact"/>
              <w:rPr>
                <w:rFonts w:ascii="仿宋_GB2312" w:eastAsia="仿宋_GB2312" w:hAnsi="宋体" w:cs="宋体"/>
                <w:kern w:val="0"/>
                <w:sz w:val="24"/>
              </w:rPr>
            </w:pPr>
            <w:r>
              <w:rPr>
                <w:rFonts w:ascii="仿宋_GB2312" w:eastAsia="仿宋_GB2312" w:hint="eastAsia"/>
                <w:sz w:val="24"/>
              </w:rPr>
              <w:t>乡镇现场核对机具信息无误后才能录入购机信息，做好人机合影等受理工作</w:t>
            </w:r>
          </w:p>
        </w:tc>
      </w:tr>
      <w:tr w:rsidR="002F767D">
        <w:tc>
          <w:tcPr>
            <w:tcW w:w="4098" w:type="dxa"/>
            <w:vAlign w:val="center"/>
          </w:tcPr>
          <w:p w:rsidR="002F767D" w:rsidRDefault="00B01F70">
            <w:pPr>
              <w:spacing w:line="320" w:lineRule="exact"/>
              <w:rPr>
                <w:rFonts w:ascii="仿宋_GB2312" w:eastAsia="仿宋_GB2312" w:hAnsi="宋体" w:cs="宋体"/>
                <w:kern w:val="0"/>
                <w:sz w:val="24"/>
              </w:rPr>
            </w:pPr>
            <w:r>
              <w:rPr>
                <w:rFonts w:ascii="仿宋_GB2312" w:eastAsia="仿宋_GB2312" w:hint="eastAsia"/>
                <w:sz w:val="24"/>
              </w:rPr>
              <w:t>已录入购机信息不完整</w:t>
            </w:r>
          </w:p>
        </w:tc>
        <w:tc>
          <w:tcPr>
            <w:tcW w:w="5075" w:type="dxa"/>
          </w:tcPr>
          <w:p w:rsidR="002F767D" w:rsidRDefault="00B01F70">
            <w:pPr>
              <w:spacing w:line="320" w:lineRule="exact"/>
              <w:rPr>
                <w:rFonts w:ascii="仿宋_GB2312" w:eastAsia="仿宋_GB2312" w:hAnsi="宋体" w:cs="宋体"/>
                <w:kern w:val="0"/>
                <w:sz w:val="24"/>
              </w:rPr>
            </w:pPr>
            <w:r>
              <w:rPr>
                <w:rFonts w:ascii="仿宋_GB2312" w:eastAsia="仿宋_GB2312" w:hint="eastAsia"/>
                <w:sz w:val="24"/>
              </w:rPr>
              <w:t>退回，市农业农村局通知乡镇进行补充录入。</w:t>
            </w:r>
          </w:p>
        </w:tc>
      </w:tr>
      <w:tr w:rsidR="002F767D">
        <w:tc>
          <w:tcPr>
            <w:tcW w:w="4098" w:type="dxa"/>
            <w:vAlign w:val="center"/>
          </w:tcPr>
          <w:p w:rsidR="002F767D" w:rsidRDefault="00B01F70">
            <w:pPr>
              <w:spacing w:line="320" w:lineRule="exact"/>
              <w:rPr>
                <w:rFonts w:ascii="仿宋_GB2312" w:eastAsia="仿宋_GB2312" w:hAnsi="宋体" w:cs="宋体"/>
                <w:kern w:val="0"/>
                <w:sz w:val="24"/>
              </w:rPr>
            </w:pPr>
            <w:r>
              <w:rPr>
                <w:rFonts w:ascii="仿宋_GB2312" w:eastAsia="仿宋_GB2312" w:hint="eastAsia"/>
                <w:sz w:val="24"/>
              </w:rPr>
              <w:t>牌证管理信息是否合规</w:t>
            </w:r>
          </w:p>
        </w:tc>
        <w:tc>
          <w:tcPr>
            <w:tcW w:w="5075" w:type="dxa"/>
          </w:tcPr>
          <w:p w:rsidR="002F767D" w:rsidRDefault="00B01F70">
            <w:pPr>
              <w:spacing w:line="320" w:lineRule="exact"/>
              <w:rPr>
                <w:rFonts w:ascii="仿宋_GB2312" w:eastAsia="仿宋_GB2312" w:hAnsi="宋体" w:cs="宋体"/>
                <w:kern w:val="0"/>
                <w:sz w:val="24"/>
              </w:rPr>
            </w:pPr>
            <w:r>
              <w:rPr>
                <w:rFonts w:ascii="仿宋_GB2312" w:eastAsia="仿宋_GB2312" w:hint="eastAsia"/>
                <w:sz w:val="24"/>
              </w:rPr>
              <w:t>市农机监理所及时提供牌证信息</w:t>
            </w:r>
          </w:p>
        </w:tc>
      </w:tr>
      <w:tr w:rsidR="002F767D">
        <w:tc>
          <w:tcPr>
            <w:tcW w:w="4098" w:type="dxa"/>
            <w:vAlign w:val="center"/>
          </w:tcPr>
          <w:p w:rsidR="002F767D" w:rsidRDefault="00B01F70">
            <w:pPr>
              <w:spacing w:line="320" w:lineRule="exact"/>
              <w:rPr>
                <w:rFonts w:ascii="仿宋_GB2312" w:eastAsia="仿宋_GB2312"/>
                <w:sz w:val="24"/>
              </w:rPr>
            </w:pPr>
            <w:r>
              <w:rPr>
                <w:rFonts w:ascii="仿宋_GB2312" w:eastAsia="仿宋_GB2312" w:hint="eastAsia"/>
                <w:sz w:val="24"/>
              </w:rPr>
              <w:t>实地安装确认验收手续是否合规</w:t>
            </w:r>
          </w:p>
        </w:tc>
        <w:tc>
          <w:tcPr>
            <w:tcW w:w="5075" w:type="dxa"/>
          </w:tcPr>
          <w:p w:rsidR="002F767D" w:rsidRDefault="00B01F70">
            <w:pPr>
              <w:spacing w:line="320" w:lineRule="exact"/>
              <w:rPr>
                <w:rFonts w:ascii="仿宋_GB2312" w:eastAsia="仿宋_GB2312"/>
                <w:sz w:val="24"/>
              </w:rPr>
            </w:pPr>
            <w:r>
              <w:rPr>
                <w:rFonts w:ascii="仿宋_GB2312" w:eastAsia="仿宋_GB2312" w:hint="eastAsia"/>
                <w:sz w:val="24"/>
              </w:rPr>
              <w:t>乡镇负责实地安装机具验收，并如实填写安装确认表，市农业农村局提供配合和技术支持。</w:t>
            </w:r>
          </w:p>
        </w:tc>
      </w:tr>
      <w:tr w:rsidR="002F767D">
        <w:tc>
          <w:tcPr>
            <w:tcW w:w="4098" w:type="dxa"/>
            <w:vAlign w:val="center"/>
          </w:tcPr>
          <w:p w:rsidR="002F767D" w:rsidRDefault="00B01F70">
            <w:pPr>
              <w:spacing w:line="320" w:lineRule="exact"/>
              <w:rPr>
                <w:rFonts w:ascii="仿宋_GB2312" w:eastAsia="仿宋_GB2312"/>
                <w:sz w:val="24"/>
              </w:rPr>
            </w:pPr>
            <w:r>
              <w:rPr>
                <w:rFonts w:ascii="仿宋_GB2312" w:eastAsia="仿宋_GB2312" w:hint="eastAsia"/>
                <w:sz w:val="24"/>
              </w:rPr>
              <w:t>已录入购机信息与申请补贴报账信息不符</w:t>
            </w:r>
          </w:p>
        </w:tc>
        <w:tc>
          <w:tcPr>
            <w:tcW w:w="5075" w:type="dxa"/>
          </w:tcPr>
          <w:p w:rsidR="002F767D" w:rsidRDefault="00B01F70">
            <w:pPr>
              <w:spacing w:line="320" w:lineRule="exact"/>
              <w:rPr>
                <w:rFonts w:ascii="仿宋_GB2312" w:eastAsia="仿宋_GB2312"/>
                <w:sz w:val="24"/>
              </w:rPr>
            </w:pPr>
            <w:r>
              <w:rPr>
                <w:rFonts w:ascii="仿宋_GB2312" w:eastAsia="仿宋_GB2312" w:hint="eastAsia"/>
                <w:sz w:val="24"/>
              </w:rPr>
              <w:t>市农业农村局通知生产企业和供货单位做书面说明。</w:t>
            </w:r>
          </w:p>
        </w:tc>
      </w:tr>
      <w:tr w:rsidR="002F767D">
        <w:tc>
          <w:tcPr>
            <w:tcW w:w="4098" w:type="dxa"/>
            <w:vAlign w:val="center"/>
          </w:tcPr>
          <w:p w:rsidR="002F767D" w:rsidRDefault="00B01F70">
            <w:pPr>
              <w:spacing w:line="320" w:lineRule="exact"/>
              <w:rPr>
                <w:rFonts w:ascii="仿宋_GB2312" w:eastAsia="仿宋_GB2312"/>
                <w:sz w:val="24"/>
              </w:rPr>
            </w:pPr>
            <w:r>
              <w:rPr>
                <w:rFonts w:ascii="仿宋_GB2312" w:eastAsia="仿宋_GB2312" w:hint="eastAsia"/>
                <w:sz w:val="24"/>
              </w:rPr>
              <w:t>未收到录入信息中对应供货单位报送的补贴机具销售情况</w:t>
            </w:r>
          </w:p>
        </w:tc>
        <w:tc>
          <w:tcPr>
            <w:tcW w:w="5075" w:type="dxa"/>
          </w:tcPr>
          <w:p w:rsidR="002F767D" w:rsidRDefault="00B01F70">
            <w:pPr>
              <w:spacing w:line="320" w:lineRule="exact"/>
              <w:rPr>
                <w:rFonts w:ascii="仿宋_GB2312" w:eastAsia="仿宋_GB2312"/>
                <w:sz w:val="24"/>
              </w:rPr>
            </w:pPr>
            <w:r>
              <w:rPr>
                <w:rFonts w:ascii="仿宋_GB2312" w:eastAsia="仿宋_GB2312" w:hint="eastAsia"/>
                <w:sz w:val="24"/>
              </w:rPr>
              <w:t>市农业农村局通知供货单位按规定要求报送， 必要时进行限期整改。</w:t>
            </w:r>
          </w:p>
        </w:tc>
      </w:tr>
    </w:tbl>
    <w:p w:rsidR="002F767D" w:rsidRDefault="002F767D">
      <w:pPr>
        <w:spacing w:line="560" w:lineRule="exact"/>
        <w:rPr>
          <w:rFonts w:ascii="宋体" w:hAnsi="宋体" w:cs="宋体"/>
          <w:kern w:val="0"/>
          <w:sz w:val="32"/>
          <w:szCs w:val="32"/>
        </w:rPr>
      </w:pPr>
    </w:p>
    <w:p w:rsidR="002F767D" w:rsidRDefault="00B01F70">
      <w:pPr>
        <w:spacing w:line="560" w:lineRule="exact"/>
        <w:jc w:val="center"/>
        <w:rPr>
          <w:rFonts w:ascii="宋体" w:hAnsi="宋体" w:cs="宋体"/>
          <w:b/>
          <w:sz w:val="32"/>
          <w:szCs w:val="32"/>
        </w:rPr>
      </w:pPr>
      <w:r>
        <w:rPr>
          <w:rFonts w:ascii="宋体" w:hAnsi="宋体" w:cs="宋体" w:hint="eastAsia"/>
          <w:b/>
          <w:sz w:val="32"/>
          <w:szCs w:val="32"/>
        </w:rPr>
        <w:t xml:space="preserve">第三环节 </w:t>
      </w:r>
      <w:r>
        <w:rPr>
          <w:rFonts w:ascii="宋体" w:hAnsi="宋体" w:cs="宋体"/>
          <w:b/>
          <w:sz w:val="32"/>
          <w:szCs w:val="32"/>
        </w:rPr>
        <w:t>补贴监管</w:t>
      </w:r>
      <w:r>
        <w:rPr>
          <w:rFonts w:ascii="宋体" w:hAnsi="宋体" w:cs="宋体" w:hint="eastAsia"/>
          <w:b/>
          <w:sz w:val="32"/>
          <w:szCs w:val="32"/>
        </w:rPr>
        <w:t>与</w:t>
      </w:r>
      <w:r>
        <w:rPr>
          <w:rFonts w:ascii="宋体" w:hAnsi="宋体" w:cs="宋体"/>
          <w:b/>
          <w:sz w:val="32"/>
          <w:szCs w:val="32"/>
        </w:rPr>
        <w:t>违规投诉处理</w:t>
      </w:r>
    </w:p>
    <w:p w:rsidR="002F767D" w:rsidRDefault="00B01F70">
      <w:pPr>
        <w:spacing w:line="560" w:lineRule="exact"/>
        <w:ind w:firstLineChars="200" w:firstLine="643"/>
        <w:rPr>
          <w:rFonts w:ascii="黑体" w:eastAsia="黑体" w:hAnsi="黑体" w:cs="宋体"/>
          <w:color w:val="000000"/>
          <w:sz w:val="32"/>
        </w:rPr>
      </w:pPr>
      <w:r>
        <w:rPr>
          <w:rFonts w:ascii="仿宋_GB2312" w:eastAsia="仿宋_GB2312" w:hAnsi="仿宋_GB2312" w:cs="仿宋_GB2312" w:hint="eastAsia"/>
          <w:b/>
          <w:bCs/>
          <w:color w:val="000000"/>
          <w:sz w:val="32"/>
        </w:rPr>
        <w:t>一、农机购置补贴监管。</w:t>
      </w:r>
    </w:p>
    <w:p w:rsidR="002F767D" w:rsidRDefault="00B01F70">
      <w:pPr>
        <w:spacing w:line="560" w:lineRule="exact"/>
        <w:ind w:firstLineChars="200" w:firstLine="640"/>
        <w:rPr>
          <w:rFonts w:ascii="仿宋_GB2312" w:eastAsia="仿宋_GB2312" w:hAnsi="仿宋" w:cs="宋体"/>
          <w:color w:val="000000"/>
          <w:sz w:val="32"/>
        </w:rPr>
      </w:pPr>
      <w:r>
        <w:rPr>
          <w:rFonts w:ascii="仿宋_GB2312" w:eastAsia="仿宋_GB2312" w:hAnsi="仿宋" w:cs="宋体" w:hint="eastAsia"/>
          <w:color w:val="000000"/>
          <w:sz w:val="32"/>
        </w:rPr>
        <w:t>1.监管主体：农机购置补贴监管主体为市农业农村局。</w:t>
      </w:r>
    </w:p>
    <w:p w:rsidR="002F767D" w:rsidRDefault="00B01F70">
      <w:pPr>
        <w:spacing w:line="560" w:lineRule="exact"/>
        <w:ind w:firstLineChars="200" w:firstLine="640"/>
        <w:rPr>
          <w:rFonts w:ascii="仿宋_GB2312" w:eastAsia="仿宋_GB2312" w:hAnsi="仿宋" w:cs="宋体"/>
          <w:color w:val="000000"/>
          <w:sz w:val="32"/>
        </w:rPr>
      </w:pPr>
      <w:r>
        <w:rPr>
          <w:rFonts w:ascii="仿宋_GB2312" w:eastAsia="仿宋_GB2312" w:hAnsi="仿宋" w:cs="宋体" w:hint="eastAsia"/>
          <w:color w:val="000000"/>
          <w:sz w:val="32"/>
        </w:rPr>
        <w:t>2.监管内容：监管内容主要是补贴工作的制度建设、补贴对象确定、补贴机具核实、补贴标准执行、信息系统使用、档案管理等情况。</w:t>
      </w:r>
    </w:p>
    <w:p w:rsidR="002F767D" w:rsidRDefault="00B01F70">
      <w:pPr>
        <w:spacing w:line="560" w:lineRule="exact"/>
        <w:ind w:firstLineChars="200" w:firstLine="640"/>
        <w:rPr>
          <w:rFonts w:ascii="仿宋_GB2312" w:eastAsia="仿宋_GB2312" w:hAnsi="仿宋" w:cs="宋体"/>
          <w:color w:val="000000"/>
          <w:sz w:val="32"/>
        </w:rPr>
      </w:pPr>
      <w:r>
        <w:rPr>
          <w:rFonts w:ascii="仿宋_GB2312" w:eastAsia="仿宋_GB2312" w:hAnsi="仿宋" w:cs="宋体" w:hint="eastAsia"/>
          <w:color w:val="000000"/>
          <w:sz w:val="32"/>
        </w:rPr>
        <w:t>3.监管方式：监管方式为日常监管与专项检查相结合。日常监管贯穿于农机购置补贴办理全过程，重点关注补贴对象资格审查、申请受理、机具核验、信息公示、资金兑付等程序是</w:t>
      </w:r>
      <w:r>
        <w:rPr>
          <w:rFonts w:ascii="仿宋_GB2312" w:eastAsia="仿宋_GB2312" w:hAnsi="仿宋" w:cs="宋体" w:hint="eastAsia"/>
          <w:color w:val="000000"/>
          <w:sz w:val="32"/>
        </w:rPr>
        <w:lastRenderedPageBreak/>
        <w:t>否规范；专项检查是利用农机购置补贴申请办理服务系统和农机补贴档案资料等，选取重点机具抽查核实购机行为的真实性，检查供货单位经营规范性，专项检查每年不少于两次。</w:t>
      </w:r>
    </w:p>
    <w:p w:rsidR="002F767D" w:rsidRDefault="00B01F70">
      <w:pPr>
        <w:spacing w:line="560" w:lineRule="exact"/>
        <w:ind w:firstLineChars="200" w:firstLine="643"/>
        <w:rPr>
          <w:rFonts w:ascii="仿宋_GB2312" w:eastAsia="仿宋_GB2312" w:hAnsi="仿宋_GB2312" w:cs="仿宋_GB2312"/>
          <w:b/>
          <w:bCs/>
          <w:color w:val="000000"/>
          <w:sz w:val="32"/>
        </w:rPr>
      </w:pPr>
      <w:r>
        <w:rPr>
          <w:rFonts w:ascii="仿宋_GB2312" w:eastAsia="仿宋_GB2312" w:hAnsi="仿宋_GB2312" w:cs="仿宋_GB2312" w:hint="eastAsia"/>
          <w:b/>
          <w:bCs/>
          <w:color w:val="000000"/>
          <w:sz w:val="32"/>
        </w:rPr>
        <w:t>二、违规投诉处理。</w:t>
      </w:r>
    </w:p>
    <w:p w:rsidR="002F767D" w:rsidRDefault="00B01F70">
      <w:pPr>
        <w:spacing w:line="560" w:lineRule="exact"/>
        <w:ind w:firstLineChars="200" w:firstLine="640"/>
        <w:rPr>
          <w:rFonts w:ascii="仿宋_GB2312" w:eastAsia="仿宋_GB2312" w:hAnsi="仿宋" w:cs="宋体"/>
          <w:color w:val="000000"/>
          <w:sz w:val="32"/>
        </w:rPr>
      </w:pPr>
      <w:r>
        <w:rPr>
          <w:rFonts w:ascii="仿宋_GB2312" w:eastAsia="仿宋_GB2312" w:hAnsi="仿宋" w:cs="宋体" w:hint="eastAsia"/>
          <w:color w:val="000000"/>
          <w:sz w:val="32"/>
        </w:rPr>
        <w:t>1.违规投诉处理责任主体：市镇两级农机主管部门，市农业农村局分管领导是投诉举报受理第一责任人，镇级农业农村部门配合市农业农村局对一般违规行为的处理。</w:t>
      </w:r>
    </w:p>
    <w:p w:rsidR="002F767D" w:rsidRDefault="00B01F70">
      <w:pPr>
        <w:spacing w:line="560" w:lineRule="exact"/>
        <w:ind w:firstLineChars="200" w:firstLine="640"/>
        <w:rPr>
          <w:rFonts w:ascii="仿宋_GB2312" w:eastAsia="仿宋_GB2312" w:hAnsi="仿宋" w:cs="宋体"/>
          <w:color w:val="000000"/>
          <w:sz w:val="32"/>
        </w:rPr>
      </w:pPr>
      <w:r>
        <w:rPr>
          <w:rFonts w:ascii="仿宋_GB2312" w:eastAsia="仿宋_GB2312" w:hAnsi="仿宋" w:cs="宋体" w:hint="eastAsia"/>
          <w:color w:val="000000"/>
          <w:sz w:val="32"/>
        </w:rPr>
        <w:t>2.违规行为包括：农机主管部门及工作人员未按规定的程序和时限办理补贴申请的审核受理、机具核验、向财政部门提交资金兑付材料，未严格按要求汇总保管购机补贴档案；供货单位提供的补贴申请资料不完整或错误、未按规定时间报送已销售补贴产品信息、补贴产品销售档案不完整等情况；购机者使用虚假信息购机、购机行为虚假。</w:t>
      </w:r>
    </w:p>
    <w:p w:rsidR="002F767D" w:rsidRDefault="00B01F70">
      <w:pPr>
        <w:spacing w:line="560" w:lineRule="exact"/>
        <w:ind w:firstLineChars="200" w:firstLine="640"/>
        <w:rPr>
          <w:rFonts w:ascii="仿宋_GB2312" w:eastAsia="仿宋_GB2312" w:hAnsi="仿宋" w:cs="宋体"/>
          <w:color w:val="000000"/>
          <w:sz w:val="32"/>
        </w:rPr>
      </w:pPr>
      <w:r>
        <w:rPr>
          <w:rFonts w:ascii="仿宋_GB2312" w:eastAsia="仿宋_GB2312" w:hAnsi="仿宋" w:cs="宋体" w:hint="eastAsia"/>
          <w:color w:val="000000"/>
          <w:sz w:val="32"/>
        </w:rPr>
        <w:t>3.处理方式：对农机主管部门工作人员的违规行为，主要采取约谈告诫、限期整改等措施，涉及较严重违规行为的，在调查核实的基础上，将相关情况及处理建议及时报送上级部门；对农机产销企业违规经营行为，按照《江苏省农业机械购置补贴产品经营违规行为处理规定》（苏农规[2019]9号）相关要求做好调查处理；对购机者违规行为，视情给予约谈告诫、限期整改、追回补贴资金等处理，对参与较重及以上违规行为的购机者，给予3年内不得享受农机购置补贴的处理。</w:t>
      </w:r>
    </w:p>
    <w:p w:rsidR="002F767D" w:rsidRDefault="002F767D">
      <w:pPr>
        <w:ind w:firstLineChars="200" w:firstLine="643"/>
        <w:rPr>
          <w:rFonts w:ascii="仿宋_GB2312" w:eastAsia="仿宋_GB2312" w:hAnsi="仿宋_GB2312" w:cs="仿宋_GB2312"/>
          <w:b/>
          <w:bCs/>
          <w:color w:val="000000"/>
          <w:sz w:val="32"/>
        </w:rPr>
      </w:pPr>
    </w:p>
    <w:p w:rsidR="002F767D" w:rsidRDefault="002F767D">
      <w:pPr>
        <w:ind w:firstLineChars="200" w:firstLine="643"/>
        <w:rPr>
          <w:rFonts w:ascii="仿宋_GB2312" w:eastAsia="仿宋_GB2312" w:hAnsi="仿宋_GB2312" w:cs="仿宋_GB2312"/>
          <w:b/>
          <w:bCs/>
          <w:color w:val="000000"/>
          <w:sz w:val="32"/>
        </w:rPr>
      </w:pPr>
    </w:p>
    <w:p w:rsidR="002F767D" w:rsidRDefault="00B01F70">
      <w:pPr>
        <w:ind w:firstLineChars="200" w:firstLine="643"/>
        <w:rPr>
          <w:rFonts w:ascii="黑体" w:eastAsia="黑体" w:hAnsi="黑体" w:cs="宋体"/>
          <w:color w:val="000000"/>
          <w:sz w:val="32"/>
        </w:rPr>
      </w:pPr>
      <w:r>
        <w:rPr>
          <w:rFonts w:ascii="仿宋_GB2312" w:eastAsia="仿宋_GB2312" w:hAnsi="仿宋_GB2312" w:cs="仿宋_GB2312" w:hint="eastAsia"/>
          <w:b/>
          <w:bCs/>
          <w:color w:val="000000"/>
          <w:sz w:val="32"/>
        </w:rPr>
        <w:t>三、风险点与防控应对策略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4586"/>
        <w:gridCol w:w="4587"/>
      </w:tblGrid>
      <w:tr w:rsidR="002F767D">
        <w:tc>
          <w:tcPr>
            <w:tcW w:w="4586" w:type="dxa"/>
            <w:vAlign w:val="center"/>
          </w:tcPr>
          <w:p w:rsidR="002F767D" w:rsidRDefault="00B01F70">
            <w:pPr>
              <w:spacing w:line="360" w:lineRule="exact"/>
              <w:jc w:val="center"/>
              <w:rPr>
                <w:rFonts w:ascii="华文宋体" w:eastAsia="华文宋体" w:hAnsi="华文宋体"/>
                <w:b/>
                <w:sz w:val="30"/>
                <w:szCs w:val="30"/>
              </w:rPr>
            </w:pPr>
            <w:r>
              <w:rPr>
                <w:rFonts w:ascii="华文宋体" w:eastAsia="华文宋体" w:hAnsi="华文宋体" w:cs="黑体" w:hint="eastAsia"/>
                <w:b/>
                <w:color w:val="000000"/>
                <w:sz w:val="28"/>
                <w:szCs w:val="28"/>
              </w:rPr>
              <w:lastRenderedPageBreak/>
              <w:t>风险点</w:t>
            </w:r>
          </w:p>
        </w:tc>
        <w:tc>
          <w:tcPr>
            <w:tcW w:w="4587" w:type="dxa"/>
            <w:vAlign w:val="center"/>
          </w:tcPr>
          <w:p w:rsidR="002F767D" w:rsidRDefault="00B01F70">
            <w:pPr>
              <w:spacing w:line="360" w:lineRule="exact"/>
              <w:jc w:val="center"/>
              <w:rPr>
                <w:rFonts w:ascii="华文宋体" w:eastAsia="华文宋体" w:hAnsi="华文宋体"/>
                <w:b/>
                <w:sz w:val="30"/>
                <w:szCs w:val="30"/>
              </w:rPr>
            </w:pPr>
            <w:r>
              <w:rPr>
                <w:rFonts w:ascii="华文宋体" w:eastAsia="华文宋体" w:hAnsi="华文宋体" w:cs="黑体" w:hint="eastAsia"/>
                <w:b/>
                <w:color w:val="000000"/>
                <w:sz w:val="28"/>
                <w:szCs w:val="28"/>
              </w:rPr>
              <w:t>防控应对</w:t>
            </w:r>
          </w:p>
        </w:tc>
      </w:tr>
      <w:tr w:rsidR="002F767D">
        <w:tc>
          <w:tcPr>
            <w:tcW w:w="4586" w:type="dxa"/>
            <w:vAlign w:val="center"/>
          </w:tcPr>
          <w:p w:rsidR="002F767D" w:rsidRDefault="00B01F70">
            <w:pPr>
              <w:spacing w:line="360" w:lineRule="exact"/>
              <w:rPr>
                <w:rFonts w:ascii="仿宋_GB2312" w:eastAsia="仿宋_GB2312"/>
                <w:sz w:val="24"/>
              </w:rPr>
            </w:pPr>
            <w:r>
              <w:rPr>
                <w:rFonts w:ascii="仿宋_GB2312" w:eastAsia="仿宋_GB2312" w:hAnsi="仿宋" w:cs="宋体" w:hint="eastAsia"/>
                <w:color w:val="161616"/>
                <w:sz w:val="24"/>
              </w:rPr>
              <w:t>收受企业好处，对反映问题的举报投诉不组织调查，对已查实的违规问题不按规定处理</w:t>
            </w:r>
          </w:p>
        </w:tc>
        <w:tc>
          <w:tcPr>
            <w:tcW w:w="4587" w:type="dxa"/>
            <w:vAlign w:val="center"/>
          </w:tcPr>
          <w:p w:rsidR="002F767D" w:rsidRDefault="00B01F70">
            <w:pPr>
              <w:spacing w:line="360" w:lineRule="exact"/>
              <w:rPr>
                <w:rFonts w:ascii="仿宋_GB2312" w:eastAsia="仿宋_GB2312"/>
                <w:sz w:val="24"/>
              </w:rPr>
            </w:pPr>
            <w:r>
              <w:rPr>
                <w:rFonts w:ascii="仿宋_GB2312" w:eastAsia="仿宋_GB2312" w:hAnsi="仿宋" w:cs="宋体" w:hint="eastAsia"/>
                <w:color w:val="161616"/>
                <w:sz w:val="24"/>
              </w:rPr>
              <w:t>研究制定农机购置补贴违规处理工作规定，明确受理、转办、调查、处理、公布等程序和工作要求，公布补贴咨询投诉热线电话。</w:t>
            </w:r>
          </w:p>
        </w:tc>
      </w:tr>
      <w:tr w:rsidR="002F767D">
        <w:tc>
          <w:tcPr>
            <w:tcW w:w="4586" w:type="dxa"/>
            <w:vAlign w:val="center"/>
          </w:tcPr>
          <w:p w:rsidR="002F767D" w:rsidRDefault="00B01F70">
            <w:pPr>
              <w:spacing w:line="360" w:lineRule="exact"/>
              <w:rPr>
                <w:rFonts w:ascii="仿宋_GB2312" w:eastAsia="仿宋_GB2312"/>
                <w:sz w:val="24"/>
              </w:rPr>
            </w:pPr>
            <w:r>
              <w:rPr>
                <w:rFonts w:ascii="仿宋_GB2312" w:eastAsia="仿宋_GB2312" w:hAnsi="仿宋" w:cs="宋体" w:hint="eastAsia"/>
                <w:color w:val="161616"/>
                <w:sz w:val="24"/>
              </w:rPr>
              <w:t>部门及工作人员补贴实施中违纪行为</w:t>
            </w:r>
          </w:p>
        </w:tc>
        <w:tc>
          <w:tcPr>
            <w:tcW w:w="4587" w:type="dxa"/>
            <w:vAlign w:val="center"/>
          </w:tcPr>
          <w:p w:rsidR="002F767D" w:rsidRDefault="00B01F70">
            <w:pPr>
              <w:spacing w:line="360" w:lineRule="exact"/>
              <w:rPr>
                <w:rFonts w:ascii="仿宋_GB2312" w:eastAsia="仿宋_GB2312"/>
                <w:sz w:val="24"/>
              </w:rPr>
            </w:pPr>
            <w:r>
              <w:rPr>
                <w:rFonts w:ascii="仿宋_GB2312" w:eastAsia="仿宋_GB2312" w:hAnsi="仿宋" w:cs="宋体" w:hint="eastAsia"/>
                <w:color w:val="161616"/>
                <w:sz w:val="24"/>
              </w:rPr>
              <w:t>执行机关干部违规积分警示管理办法等，形成书面调查材料报送主管部门和所在单位。</w:t>
            </w:r>
          </w:p>
        </w:tc>
      </w:tr>
      <w:tr w:rsidR="002F767D">
        <w:tc>
          <w:tcPr>
            <w:tcW w:w="4586" w:type="dxa"/>
            <w:vAlign w:val="center"/>
          </w:tcPr>
          <w:p w:rsidR="002F767D" w:rsidRDefault="00B01F70">
            <w:pPr>
              <w:spacing w:line="360" w:lineRule="exact"/>
              <w:rPr>
                <w:rFonts w:ascii="仿宋_GB2312" w:eastAsia="仿宋_GB2312"/>
                <w:sz w:val="24"/>
              </w:rPr>
            </w:pPr>
            <w:r>
              <w:rPr>
                <w:rFonts w:ascii="仿宋_GB2312" w:eastAsia="仿宋_GB2312" w:hAnsi="仿宋" w:cs="宋体" w:hint="eastAsia"/>
                <w:color w:val="161616"/>
                <w:sz w:val="24"/>
              </w:rPr>
              <w:t>供货单位经营违规行为</w:t>
            </w:r>
          </w:p>
        </w:tc>
        <w:tc>
          <w:tcPr>
            <w:tcW w:w="4587" w:type="dxa"/>
            <w:vAlign w:val="center"/>
          </w:tcPr>
          <w:p w:rsidR="002F767D" w:rsidRDefault="00B01F70">
            <w:pPr>
              <w:spacing w:line="360" w:lineRule="exact"/>
              <w:rPr>
                <w:rFonts w:ascii="仿宋_GB2312" w:eastAsia="仿宋_GB2312"/>
                <w:sz w:val="24"/>
              </w:rPr>
            </w:pPr>
            <w:r>
              <w:rPr>
                <w:rFonts w:ascii="仿宋_GB2312" w:eastAsia="仿宋_GB2312" w:hAnsi="仿宋" w:cs="宋体" w:hint="eastAsia"/>
                <w:color w:val="161616"/>
                <w:sz w:val="24"/>
              </w:rPr>
              <w:t>严格按江苏省农机购置补贴产品经营违规行为处理规定（试行）执行。</w:t>
            </w:r>
          </w:p>
        </w:tc>
      </w:tr>
      <w:tr w:rsidR="002F767D">
        <w:tc>
          <w:tcPr>
            <w:tcW w:w="4586" w:type="dxa"/>
            <w:vAlign w:val="center"/>
          </w:tcPr>
          <w:p w:rsidR="002F767D" w:rsidRDefault="00B01F70">
            <w:pPr>
              <w:spacing w:line="360" w:lineRule="exact"/>
              <w:rPr>
                <w:rFonts w:ascii="仿宋_GB2312" w:eastAsia="仿宋_GB2312"/>
                <w:sz w:val="24"/>
              </w:rPr>
            </w:pPr>
            <w:r>
              <w:rPr>
                <w:rFonts w:ascii="仿宋_GB2312" w:eastAsia="仿宋_GB2312" w:hAnsi="仿宋" w:cs="宋体" w:hint="eastAsia"/>
                <w:color w:val="161616"/>
                <w:sz w:val="24"/>
              </w:rPr>
              <w:t>补贴机具销售真实性</w:t>
            </w:r>
          </w:p>
        </w:tc>
        <w:tc>
          <w:tcPr>
            <w:tcW w:w="4587" w:type="dxa"/>
            <w:vAlign w:val="center"/>
          </w:tcPr>
          <w:p w:rsidR="002F767D" w:rsidRDefault="00B01F70">
            <w:pPr>
              <w:spacing w:line="360" w:lineRule="exact"/>
              <w:rPr>
                <w:rFonts w:ascii="仿宋_GB2312" w:eastAsia="仿宋_GB2312"/>
                <w:sz w:val="24"/>
              </w:rPr>
            </w:pPr>
            <w:r>
              <w:rPr>
                <w:rFonts w:ascii="仿宋_GB2312" w:eastAsia="仿宋_GB2312" w:hAnsi="仿宋" w:cs="宋体" w:hint="eastAsia"/>
                <w:color w:val="161616"/>
                <w:sz w:val="24"/>
              </w:rPr>
              <w:t>每年组织2次重点机具实地检查，对重点机具进行抽查核实。</w:t>
            </w:r>
          </w:p>
        </w:tc>
      </w:tr>
    </w:tbl>
    <w:p w:rsidR="002F767D" w:rsidRDefault="002F767D">
      <w:pPr>
        <w:spacing w:line="560" w:lineRule="exact"/>
        <w:jc w:val="center"/>
        <w:rPr>
          <w:rFonts w:ascii="宋体" w:hAnsi="宋体" w:cs="宋体"/>
          <w:kern w:val="0"/>
          <w:sz w:val="32"/>
          <w:szCs w:val="32"/>
        </w:rPr>
      </w:pPr>
    </w:p>
    <w:p w:rsidR="002F767D" w:rsidRDefault="00B01F70" w:rsidP="008F7CBC">
      <w:pPr>
        <w:spacing w:beforeLines="50" w:afterLines="50" w:line="560" w:lineRule="exact"/>
        <w:jc w:val="center"/>
        <w:rPr>
          <w:rFonts w:ascii="方正小标宋简体"/>
          <w:b/>
          <w:sz w:val="44"/>
          <w:szCs w:val="44"/>
        </w:rPr>
      </w:pPr>
      <w:r>
        <w:rPr>
          <w:rFonts w:ascii="宋体" w:hAnsi="宋体" w:cs="宋体" w:hint="eastAsia"/>
          <w:b/>
          <w:sz w:val="32"/>
          <w:szCs w:val="32"/>
        </w:rPr>
        <w:t>第四环节 政策宣传与信息公开</w:t>
      </w:r>
    </w:p>
    <w:p w:rsidR="002F767D" w:rsidRDefault="00B01F70">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政策宣传和信息公开是农机购置补贴政策实施中的重要环节，能提高农机购置补贴政策的知晓率，保障农民购机的知情权、选择权，接受全社会监督，确保补贴政策的公平、公正实施。</w:t>
      </w:r>
    </w:p>
    <w:p w:rsidR="002F767D" w:rsidRDefault="00B01F70">
      <w:pPr>
        <w:spacing w:line="560" w:lineRule="exact"/>
        <w:ind w:firstLineChars="200" w:firstLine="643"/>
        <w:rPr>
          <w:rFonts w:ascii="仿宋_GB2312" w:eastAsia="仿宋_GB2312" w:hAnsi="仿宋_GB2312" w:cs="仿宋_GB2312"/>
          <w:color w:val="000000"/>
          <w:sz w:val="32"/>
          <w:szCs w:val="32"/>
        </w:rPr>
      </w:pPr>
      <w:r>
        <w:rPr>
          <w:rFonts w:ascii="仿宋_GB2312" w:eastAsia="仿宋_GB2312" w:hAnsi="仿宋_GB2312" w:cs="仿宋_GB2312" w:hint="eastAsia"/>
          <w:b/>
          <w:bCs/>
          <w:color w:val="000000"/>
          <w:sz w:val="32"/>
          <w:szCs w:val="32"/>
        </w:rPr>
        <w:t>一、工作内容</w:t>
      </w:r>
    </w:p>
    <w:p w:rsidR="002F767D" w:rsidRDefault="00B01F70">
      <w:pPr>
        <w:spacing w:line="560" w:lineRule="exact"/>
        <w:ind w:firstLineChars="200" w:firstLine="640"/>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1、政策宣传：主要通过印制宣传手册、设立咨询热线、群发短信、现场培训等方式进行。年度政策启动实施前，汇总当年农机购置补贴政策，并组织辖区农业农村部门共同开展农机购置补贴政策宣传工作。</w:t>
      </w:r>
    </w:p>
    <w:p w:rsidR="002F767D" w:rsidRDefault="00B01F70">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color w:val="000000"/>
          <w:sz w:val="32"/>
          <w:szCs w:val="32"/>
        </w:rPr>
        <w:t>2、信息公开：及时梳理拟公开的农机购置补贴实施信息情况，在当地政府（部门）政务信息网、省级农机购置补贴信息公开专栏上予以公开</w:t>
      </w:r>
      <w:r>
        <w:rPr>
          <w:rFonts w:ascii="仿宋_GB2312" w:eastAsia="仿宋_GB2312" w:hAnsi="仿宋_GB2312" w:cs="仿宋_GB2312" w:hint="eastAsia"/>
          <w:sz w:val="32"/>
          <w:szCs w:val="32"/>
        </w:rPr>
        <w:t>。</w:t>
      </w:r>
    </w:p>
    <w:p w:rsidR="002F767D" w:rsidRDefault="00B01F70">
      <w:pPr>
        <w:spacing w:line="560" w:lineRule="exact"/>
        <w:ind w:firstLineChars="200" w:firstLine="643"/>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二、工作流程</w:t>
      </w:r>
    </w:p>
    <w:p w:rsidR="002F767D" w:rsidRDefault="00B01F70">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1、政策宣传：将年度农机购置补贴政策相关内容进行归</w:t>
      </w:r>
      <w:r>
        <w:rPr>
          <w:rFonts w:ascii="仿宋_GB2312" w:eastAsia="仿宋_GB2312" w:hAnsi="仿宋_GB2312" w:cs="仿宋_GB2312" w:hint="eastAsia"/>
          <w:sz w:val="32"/>
          <w:szCs w:val="32"/>
        </w:rPr>
        <w:lastRenderedPageBreak/>
        <w:t>集，针对不同宣传方式形成政策宣传资料。宣传手册主要包括上级通知文件和相关制度等，咨询热线主要根据便民服务知识点进行答复，群发短信主要包括补贴执行时间和报账友情提醒等，现场培训主要包括PPT讲解和宣传手册发放等内容。</w:t>
      </w:r>
    </w:p>
    <w:p w:rsidR="002F767D" w:rsidRDefault="00B01F70">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信息公开：按农业农村部或省农机购置补贴信息公开专栏建设相关规定梳理资料形成规范性信息，送归口部门审核。在政务网上发布的转政府政务中心进行审核发布，省级农机购置补贴专栏按县（市）级录入、市级审核发布程序操作。具体工作步骤有：</w:t>
      </w:r>
    </w:p>
    <w:p w:rsidR="002F767D" w:rsidRDefault="00B01F70">
      <w:pPr>
        <w:spacing w:line="560" w:lineRule="exact"/>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    （1）农机购置补贴岗位拟文。在省级和市级的年度农机购置补贴方案发布后，及时将年度农机购置补贴实施方案、操作流程、适用对象、资金规模、补贴机具种类、补贴额度、投诉咨询电话等需公开的信息拟文报相关科室审核；在农机购置补贴实施过程中，对拟补贴对象购置机具种类、补贴金额、资金使用进度，违规及投诉处理等需公开的信息拟文报相关科室审核；在农机购置补贴年度工作结束后，对本地区所有享受补贴的购机信息、资金使用情况、工作总结等需公开的信息拟文报相关科室审核。</w:t>
      </w:r>
    </w:p>
    <w:p w:rsidR="002F767D" w:rsidRDefault="00B01F70">
      <w:pPr>
        <w:spacing w:line="560" w:lineRule="exact"/>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    （2）信息管理岗位发布信息。对单位领导签发需公开的农机购置补贴信息及时在公开专栏、相应媒体上发布；在政务公开栏、工作场所张贴。</w:t>
      </w:r>
    </w:p>
    <w:p w:rsidR="002F767D" w:rsidRDefault="002F767D">
      <w:pPr>
        <w:spacing w:line="560" w:lineRule="exact"/>
        <w:ind w:firstLineChars="147" w:firstLine="472"/>
        <w:outlineLvl w:val="0"/>
        <w:rPr>
          <w:rFonts w:ascii="仿宋_GB2312" w:eastAsia="仿宋_GB2312" w:hAnsi="仿宋_GB2312" w:cs="仿宋_GB2312"/>
          <w:b/>
          <w:bCs/>
          <w:kern w:val="0"/>
          <w:sz w:val="32"/>
          <w:szCs w:val="32"/>
        </w:rPr>
      </w:pPr>
    </w:p>
    <w:p w:rsidR="002F767D" w:rsidRDefault="002F767D">
      <w:pPr>
        <w:spacing w:line="560" w:lineRule="exact"/>
        <w:ind w:firstLineChars="147" w:firstLine="472"/>
        <w:outlineLvl w:val="0"/>
        <w:rPr>
          <w:rFonts w:ascii="仿宋_GB2312" w:eastAsia="仿宋_GB2312" w:hAnsi="仿宋_GB2312" w:cs="仿宋_GB2312"/>
          <w:b/>
          <w:bCs/>
          <w:kern w:val="0"/>
          <w:sz w:val="32"/>
          <w:szCs w:val="32"/>
        </w:rPr>
      </w:pPr>
    </w:p>
    <w:p w:rsidR="00B476E8" w:rsidRDefault="00B476E8">
      <w:pPr>
        <w:spacing w:line="560" w:lineRule="exact"/>
        <w:ind w:firstLineChars="147" w:firstLine="472"/>
        <w:outlineLvl w:val="0"/>
        <w:rPr>
          <w:rFonts w:ascii="仿宋_GB2312" w:eastAsia="仿宋_GB2312" w:hAnsi="仿宋_GB2312" w:cs="仿宋_GB2312"/>
          <w:b/>
          <w:bCs/>
          <w:kern w:val="0"/>
          <w:sz w:val="32"/>
          <w:szCs w:val="32"/>
        </w:rPr>
      </w:pPr>
    </w:p>
    <w:p w:rsidR="002F767D" w:rsidRDefault="00B01F70">
      <w:pPr>
        <w:spacing w:line="560" w:lineRule="exact"/>
        <w:ind w:firstLineChars="147" w:firstLine="472"/>
        <w:outlineLvl w:val="0"/>
        <w:rPr>
          <w:rFonts w:ascii="黑体" w:eastAsia="黑体" w:hAnsi="黑体" w:cs="宋体"/>
          <w:kern w:val="0"/>
          <w:sz w:val="32"/>
          <w:szCs w:val="32"/>
        </w:rPr>
      </w:pPr>
      <w:r>
        <w:rPr>
          <w:rFonts w:ascii="仿宋_GB2312" w:eastAsia="仿宋_GB2312" w:hAnsi="仿宋_GB2312" w:cs="仿宋_GB2312" w:hint="eastAsia"/>
          <w:b/>
          <w:bCs/>
          <w:kern w:val="0"/>
          <w:sz w:val="32"/>
          <w:szCs w:val="32"/>
        </w:rPr>
        <w:lastRenderedPageBreak/>
        <w:t xml:space="preserve"> 三、主要风险点及防控策略</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3780"/>
        <w:gridCol w:w="4950"/>
      </w:tblGrid>
      <w:tr w:rsidR="002F767D">
        <w:trPr>
          <w:trHeight w:val="455"/>
          <w:jc w:val="center"/>
        </w:trPr>
        <w:tc>
          <w:tcPr>
            <w:tcW w:w="3780" w:type="dxa"/>
            <w:tcBorders>
              <w:top w:val="single" w:sz="4" w:space="0" w:color="auto"/>
              <w:left w:val="single" w:sz="4" w:space="0" w:color="auto"/>
              <w:bottom w:val="single" w:sz="4" w:space="0" w:color="auto"/>
              <w:right w:val="single" w:sz="4" w:space="0" w:color="auto"/>
            </w:tcBorders>
            <w:vAlign w:val="center"/>
          </w:tcPr>
          <w:p w:rsidR="002F767D" w:rsidRDefault="00B01F70">
            <w:pPr>
              <w:spacing w:line="360" w:lineRule="exact"/>
              <w:jc w:val="center"/>
              <w:rPr>
                <w:rFonts w:ascii="黑体" w:eastAsia="黑体" w:hAnsi="黑体" w:cs="黑体"/>
                <w:sz w:val="24"/>
              </w:rPr>
            </w:pPr>
            <w:r>
              <w:rPr>
                <w:rFonts w:ascii="黑体" w:eastAsia="黑体" w:hAnsi="黑体" w:cs="黑体" w:hint="eastAsia"/>
                <w:color w:val="000000"/>
                <w:sz w:val="24"/>
              </w:rPr>
              <w:t>风险点</w:t>
            </w:r>
          </w:p>
        </w:tc>
        <w:tc>
          <w:tcPr>
            <w:tcW w:w="4950" w:type="dxa"/>
            <w:tcBorders>
              <w:top w:val="single" w:sz="4" w:space="0" w:color="auto"/>
              <w:left w:val="single" w:sz="4" w:space="0" w:color="auto"/>
              <w:bottom w:val="single" w:sz="4" w:space="0" w:color="auto"/>
              <w:right w:val="single" w:sz="4" w:space="0" w:color="auto"/>
            </w:tcBorders>
            <w:vAlign w:val="center"/>
          </w:tcPr>
          <w:p w:rsidR="002F767D" w:rsidRDefault="00B01F70">
            <w:pPr>
              <w:spacing w:line="360" w:lineRule="exact"/>
              <w:jc w:val="center"/>
              <w:rPr>
                <w:rFonts w:ascii="黑体" w:eastAsia="黑体" w:hAnsi="黑体" w:cs="黑体"/>
                <w:sz w:val="24"/>
              </w:rPr>
            </w:pPr>
            <w:r>
              <w:rPr>
                <w:rFonts w:ascii="黑体" w:eastAsia="黑体" w:hAnsi="黑体" w:cs="黑体" w:hint="eastAsia"/>
                <w:color w:val="000000"/>
                <w:sz w:val="24"/>
              </w:rPr>
              <w:t>防控应对</w:t>
            </w:r>
          </w:p>
        </w:tc>
      </w:tr>
      <w:tr w:rsidR="002F767D">
        <w:trPr>
          <w:jc w:val="center"/>
        </w:trPr>
        <w:tc>
          <w:tcPr>
            <w:tcW w:w="3780" w:type="dxa"/>
            <w:tcBorders>
              <w:top w:val="single" w:sz="4" w:space="0" w:color="auto"/>
              <w:left w:val="single" w:sz="4" w:space="0" w:color="auto"/>
              <w:bottom w:val="single" w:sz="4" w:space="0" w:color="auto"/>
              <w:right w:val="single" w:sz="4" w:space="0" w:color="auto"/>
            </w:tcBorders>
            <w:vAlign w:val="center"/>
          </w:tcPr>
          <w:p w:rsidR="002F767D" w:rsidRDefault="00B01F70">
            <w:pPr>
              <w:spacing w:line="360" w:lineRule="exact"/>
              <w:rPr>
                <w:rFonts w:ascii="仿宋_GB2312" w:eastAsia="仿宋_GB2312" w:hAnsi="宋体" w:cs="宋体"/>
                <w:sz w:val="24"/>
              </w:rPr>
            </w:pPr>
            <w:r>
              <w:rPr>
                <w:rFonts w:ascii="仿宋_GB2312" w:eastAsia="仿宋_GB2312" w:hAnsi="仿宋" w:cs="宋体" w:hint="eastAsia"/>
                <w:color w:val="161616"/>
                <w:sz w:val="24"/>
              </w:rPr>
              <w:t xml:space="preserve">政策咨询答复时间是否合规 </w:t>
            </w:r>
          </w:p>
        </w:tc>
        <w:tc>
          <w:tcPr>
            <w:tcW w:w="4950" w:type="dxa"/>
            <w:tcBorders>
              <w:top w:val="single" w:sz="4" w:space="0" w:color="auto"/>
              <w:left w:val="single" w:sz="4" w:space="0" w:color="auto"/>
              <w:bottom w:val="single" w:sz="4" w:space="0" w:color="auto"/>
              <w:right w:val="single" w:sz="4" w:space="0" w:color="auto"/>
            </w:tcBorders>
            <w:vAlign w:val="center"/>
          </w:tcPr>
          <w:p w:rsidR="002F767D" w:rsidRDefault="00B01F70">
            <w:pPr>
              <w:spacing w:line="360" w:lineRule="exact"/>
              <w:rPr>
                <w:rFonts w:ascii="仿宋_GB2312" w:eastAsia="仿宋_GB2312" w:hAnsi="宋体" w:cs="宋体"/>
                <w:sz w:val="24"/>
              </w:rPr>
            </w:pPr>
            <w:r>
              <w:rPr>
                <w:rFonts w:ascii="仿宋_GB2312" w:eastAsia="仿宋_GB2312" w:hAnsi="仿宋" w:cs="宋体" w:hint="eastAsia"/>
                <w:color w:val="161616"/>
                <w:sz w:val="24"/>
              </w:rPr>
              <w:t>能当场答复的立即答复，不能当场答复的3个工作日答复</w:t>
            </w:r>
          </w:p>
        </w:tc>
      </w:tr>
      <w:tr w:rsidR="002F767D">
        <w:trPr>
          <w:jc w:val="center"/>
        </w:trPr>
        <w:tc>
          <w:tcPr>
            <w:tcW w:w="3780" w:type="dxa"/>
            <w:tcBorders>
              <w:top w:val="single" w:sz="4" w:space="0" w:color="auto"/>
              <w:left w:val="single" w:sz="4" w:space="0" w:color="auto"/>
              <w:bottom w:val="single" w:sz="4" w:space="0" w:color="auto"/>
              <w:right w:val="single" w:sz="4" w:space="0" w:color="auto"/>
            </w:tcBorders>
            <w:vAlign w:val="center"/>
          </w:tcPr>
          <w:p w:rsidR="002F767D" w:rsidRDefault="00B01F70">
            <w:pPr>
              <w:spacing w:line="360" w:lineRule="exact"/>
              <w:rPr>
                <w:rFonts w:ascii="仿宋_GB2312" w:eastAsia="仿宋_GB2312" w:hAnsi="宋体" w:cs="宋体"/>
                <w:sz w:val="24"/>
              </w:rPr>
            </w:pPr>
            <w:r>
              <w:rPr>
                <w:rFonts w:ascii="仿宋_GB2312" w:eastAsia="仿宋_GB2312" w:hAnsi="仿宋" w:cs="宋体" w:hint="eastAsia"/>
                <w:color w:val="161616"/>
                <w:sz w:val="24"/>
              </w:rPr>
              <w:t xml:space="preserve">政策宣传掌握尺度是否合规 </w:t>
            </w:r>
          </w:p>
        </w:tc>
        <w:tc>
          <w:tcPr>
            <w:tcW w:w="4950" w:type="dxa"/>
            <w:tcBorders>
              <w:top w:val="single" w:sz="4" w:space="0" w:color="auto"/>
              <w:left w:val="single" w:sz="4" w:space="0" w:color="auto"/>
              <w:bottom w:val="single" w:sz="4" w:space="0" w:color="auto"/>
              <w:right w:val="single" w:sz="4" w:space="0" w:color="auto"/>
            </w:tcBorders>
            <w:vAlign w:val="center"/>
          </w:tcPr>
          <w:p w:rsidR="002F767D" w:rsidRDefault="00B01F70">
            <w:pPr>
              <w:spacing w:line="360" w:lineRule="exact"/>
              <w:rPr>
                <w:rFonts w:ascii="仿宋_GB2312" w:eastAsia="仿宋_GB2312" w:hAnsi="宋体" w:cs="宋体"/>
                <w:sz w:val="24"/>
              </w:rPr>
            </w:pPr>
            <w:r>
              <w:rPr>
                <w:rFonts w:ascii="仿宋_GB2312" w:eastAsia="仿宋_GB2312" w:hAnsi="仿宋" w:cs="宋体" w:hint="eastAsia"/>
                <w:color w:val="161616"/>
                <w:sz w:val="24"/>
              </w:rPr>
              <w:t>严格执行政策文件中的内容要求，加强学习，不随意变更政策执行标准</w:t>
            </w:r>
          </w:p>
        </w:tc>
      </w:tr>
      <w:tr w:rsidR="002F767D">
        <w:trPr>
          <w:jc w:val="center"/>
        </w:trPr>
        <w:tc>
          <w:tcPr>
            <w:tcW w:w="3780" w:type="dxa"/>
            <w:tcBorders>
              <w:top w:val="single" w:sz="4" w:space="0" w:color="auto"/>
              <w:left w:val="single" w:sz="4" w:space="0" w:color="auto"/>
              <w:bottom w:val="single" w:sz="4" w:space="0" w:color="auto"/>
              <w:right w:val="single" w:sz="4" w:space="0" w:color="auto"/>
            </w:tcBorders>
            <w:vAlign w:val="center"/>
          </w:tcPr>
          <w:p w:rsidR="002F767D" w:rsidRDefault="00B01F70">
            <w:pPr>
              <w:spacing w:line="360" w:lineRule="exact"/>
              <w:rPr>
                <w:rFonts w:ascii="仿宋_GB2312" w:eastAsia="仿宋_GB2312" w:hAnsi="宋体" w:cs="宋体"/>
                <w:sz w:val="24"/>
              </w:rPr>
            </w:pPr>
            <w:r>
              <w:rPr>
                <w:rFonts w:ascii="仿宋_GB2312" w:eastAsia="仿宋_GB2312" w:hAnsi="仿宋" w:cs="宋体" w:hint="eastAsia"/>
                <w:color w:val="161616"/>
                <w:sz w:val="24"/>
              </w:rPr>
              <w:t>待公开信息发布前是否通过审查</w:t>
            </w:r>
          </w:p>
        </w:tc>
        <w:tc>
          <w:tcPr>
            <w:tcW w:w="4950" w:type="dxa"/>
            <w:tcBorders>
              <w:top w:val="single" w:sz="4" w:space="0" w:color="auto"/>
              <w:left w:val="single" w:sz="4" w:space="0" w:color="auto"/>
              <w:bottom w:val="single" w:sz="4" w:space="0" w:color="auto"/>
              <w:right w:val="single" w:sz="4" w:space="0" w:color="auto"/>
            </w:tcBorders>
            <w:vAlign w:val="center"/>
          </w:tcPr>
          <w:p w:rsidR="002F767D" w:rsidRDefault="00B01F70">
            <w:pPr>
              <w:spacing w:line="360" w:lineRule="exact"/>
              <w:rPr>
                <w:rFonts w:ascii="仿宋_GB2312" w:eastAsia="仿宋_GB2312" w:hAnsi="宋体" w:cs="宋体"/>
                <w:sz w:val="24"/>
              </w:rPr>
            </w:pPr>
            <w:r>
              <w:rPr>
                <w:rFonts w:ascii="仿宋_GB2312" w:eastAsia="仿宋_GB2312" w:hAnsi="仿宋" w:cs="宋体" w:hint="eastAsia"/>
                <w:color w:val="161616"/>
                <w:sz w:val="24"/>
              </w:rPr>
              <w:t>按规定栏目和内容进行公开，办公室负责公开信息的合规性审查，未审查、审查不通过和涉密、涉及隐私的信息不公开</w:t>
            </w:r>
          </w:p>
        </w:tc>
      </w:tr>
      <w:tr w:rsidR="002F767D">
        <w:trPr>
          <w:trHeight w:val="500"/>
          <w:jc w:val="center"/>
        </w:trPr>
        <w:tc>
          <w:tcPr>
            <w:tcW w:w="3780" w:type="dxa"/>
            <w:tcBorders>
              <w:top w:val="single" w:sz="4" w:space="0" w:color="auto"/>
              <w:left w:val="single" w:sz="4" w:space="0" w:color="auto"/>
              <w:bottom w:val="single" w:sz="4" w:space="0" w:color="auto"/>
              <w:right w:val="single" w:sz="4" w:space="0" w:color="auto"/>
            </w:tcBorders>
            <w:vAlign w:val="center"/>
          </w:tcPr>
          <w:p w:rsidR="002F767D" w:rsidRDefault="00B01F70">
            <w:pPr>
              <w:spacing w:line="360" w:lineRule="exact"/>
              <w:rPr>
                <w:rFonts w:ascii="仿宋_GB2312" w:eastAsia="仿宋_GB2312" w:hAnsi="宋体" w:cs="宋体"/>
                <w:sz w:val="24"/>
              </w:rPr>
            </w:pPr>
            <w:r>
              <w:rPr>
                <w:rFonts w:ascii="仿宋_GB2312" w:eastAsia="仿宋_GB2312" w:hAnsi="仿宋" w:cs="宋体" w:hint="eastAsia"/>
                <w:color w:val="161616"/>
                <w:sz w:val="24"/>
              </w:rPr>
              <w:t xml:space="preserve">公开信息的发布、修改和更新 </w:t>
            </w:r>
          </w:p>
        </w:tc>
        <w:tc>
          <w:tcPr>
            <w:tcW w:w="4950" w:type="dxa"/>
            <w:tcBorders>
              <w:top w:val="single" w:sz="4" w:space="0" w:color="auto"/>
              <w:left w:val="single" w:sz="4" w:space="0" w:color="auto"/>
              <w:bottom w:val="single" w:sz="4" w:space="0" w:color="auto"/>
              <w:right w:val="single" w:sz="4" w:space="0" w:color="auto"/>
            </w:tcBorders>
            <w:vAlign w:val="center"/>
          </w:tcPr>
          <w:p w:rsidR="002F767D" w:rsidRDefault="00B01F70">
            <w:pPr>
              <w:spacing w:line="360" w:lineRule="exact"/>
              <w:rPr>
                <w:rFonts w:ascii="仿宋_GB2312" w:eastAsia="仿宋_GB2312" w:hAnsi="宋体" w:cs="宋体"/>
                <w:sz w:val="24"/>
              </w:rPr>
            </w:pPr>
            <w:r>
              <w:rPr>
                <w:rFonts w:ascii="仿宋_GB2312" w:eastAsia="仿宋_GB2312" w:hAnsi="仿宋" w:cs="宋体" w:hint="eastAsia"/>
                <w:color w:val="161616"/>
                <w:sz w:val="24"/>
              </w:rPr>
              <w:t>专人负责，逐级审核，按旬维护，按月更新</w:t>
            </w:r>
          </w:p>
        </w:tc>
      </w:tr>
      <w:tr w:rsidR="002F767D">
        <w:trPr>
          <w:trHeight w:val="525"/>
          <w:jc w:val="center"/>
        </w:trPr>
        <w:tc>
          <w:tcPr>
            <w:tcW w:w="3780" w:type="dxa"/>
            <w:tcBorders>
              <w:top w:val="single" w:sz="4" w:space="0" w:color="auto"/>
              <w:left w:val="single" w:sz="4" w:space="0" w:color="auto"/>
              <w:bottom w:val="single" w:sz="4" w:space="0" w:color="auto"/>
              <w:right w:val="single" w:sz="4" w:space="0" w:color="auto"/>
            </w:tcBorders>
            <w:vAlign w:val="center"/>
          </w:tcPr>
          <w:p w:rsidR="002F767D" w:rsidRDefault="00B01F70">
            <w:pPr>
              <w:spacing w:line="360" w:lineRule="exact"/>
              <w:rPr>
                <w:rFonts w:ascii="仿宋_GB2312" w:eastAsia="仿宋_GB2312" w:hAnsi="宋体" w:cs="宋体"/>
                <w:sz w:val="24"/>
              </w:rPr>
            </w:pPr>
            <w:r>
              <w:rPr>
                <w:rFonts w:ascii="仿宋_GB2312" w:eastAsia="仿宋_GB2312" w:hAnsi="仿宋" w:cs="宋体" w:hint="eastAsia"/>
                <w:color w:val="161616"/>
                <w:sz w:val="24"/>
              </w:rPr>
              <w:t xml:space="preserve">信息公开工作职责是否到位 </w:t>
            </w:r>
          </w:p>
        </w:tc>
        <w:tc>
          <w:tcPr>
            <w:tcW w:w="4950" w:type="dxa"/>
            <w:tcBorders>
              <w:top w:val="single" w:sz="4" w:space="0" w:color="auto"/>
              <w:left w:val="single" w:sz="4" w:space="0" w:color="auto"/>
              <w:bottom w:val="single" w:sz="4" w:space="0" w:color="auto"/>
              <w:right w:val="single" w:sz="4" w:space="0" w:color="auto"/>
            </w:tcBorders>
            <w:vAlign w:val="center"/>
          </w:tcPr>
          <w:p w:rsidR="002F767D" w:rsidRDefault="00B01F70">
            <w:pPr>
              <w:spacing w:line="360" w:lineRule="exact"/>
              <w:rPr>
                <w:rFonts w:ascii="仿宋_GB2312" w:eastAsia="仿宋_GB2312" w:hAnsi="宋体" w:cs="宋体"/>
                <w:sz w:val="24"/>
              </w:rPr>
            </w:pPr>
            <w:r>
              <w:rPr>
                <w:rFonts w:ascii="仿宋_GB2312" w:eastAsia="仿宋_GB2312" w:hAnsi="仿宋" w:cs="宋体" w:hint="eastAsia"/>
                <w:color w:val="161616"/>
                <w:sz w:val="24"/>
              </w:rPr>
              <w:t>对梳理和采集信息建立工作岗位负责制</w:t>
            </w:r>
          </w:p>
        </w:tc>
      </w:tr>
    </w:tbl>
    <w:p w:rsidR="002F767D" w:rsidRDefault="006F6069">
      <w:pPr>
        <w:spacing w:line="560" w:lineRule="exact"/>
        <w:rPr>
          <w:rFonts w:ascii="仿宋_GB2312" w:eastAsia="仿宋_GB2312" w:hAnsi="仿宋" w:cs="宋体"/>
          <w:color w:val="000000"/>
          <w:sz w:val="32"/>
        </w:rPr>
      </w:pPr>
      <w:r>
        <w:rPr>
          <w:rFonts w:ascii="仿宋_GB2312" w:eastAsia="仿宋_GB2312" w:hAnsi="仿宋" w:cs="宋体" w:hint="eastAsia"/>
          <w:b/>
          <w:bCs/>
          <w:color w:val="000000"/>
          <w:sz w:val="32"/>
        </w:rPr>
        <w:t xml:space="preserve">    </w:t>
      </w:r>
      <w:r w:rsidR="00B01F70">
        <w:rPr>
          <w:rFonts w:ascii="仿宋_GB2312" w:eastAsia="仿宋_GB2312" w:hAnsi="仿宋" w:cs="宋体" w:hint="eastAsia"/>
          <w:b/>
          <w:bCs/>
          <w:color w:val="000000"/>
          <w:sz w:val="32"/>
        </w:rPr>
        <w:t>在信息公开方面应着重做好风险点防控工作：</w:t>
      </w:r>
    </w:p>
    <w:p w:rsidR="002F767D" w:rsidRDefault="00B01F70">
      <w:pPr>
        <w:spacing w:line="560" w:lineRule="exact"/>
        <w:rPr>
          <w:rFonts w:ascii="仿宋_GB2312" w:eastAsia="仿宋_GB2312" w:hAnsi="仿宋" w:cs="宋体"/>
          <w:color w:val="000000"/>
          <w:sz w:val="32"/>
          <w:szCs w:val="32"/>
        </w:rPr>
      </w:pPr>
      <w:r>
        <w:rPr>
          <w:rFonts w:ascii="仿宋_GB2312" w:eastAsia="仿宋_GB2312" w:hAnsi="仿宋" w:cs="宋体" w:hint="eastAsia"/>
          <w:color w:val="000000"/>
          <w:sz w:val="32"/>
        </w:rPr>
        <w:t xml:space="preserve">    1.信息收集的全面性和准确性防控应对策略：一是设定应发布信息的栏目，确保信息发布的全面性；二是审核岗位对拟发布的信息认真核查，确保信息的准确性。</w:t>
      </w:r>
    </w:p>
    <w:p w:rsidR="002F767D" w:rsidRDefault="006F6069">
      <w:pPr>
        <w:spacing w:line="560" w:lineRule="exact"/>
        <w:rPr>
          <w:rFonts w:ascii="仿宋_GB2312" w:eastAsia="仿宋_GB2312" w:hAnsi="仿宋" w:cs="宋体"/>
          <w:color w:val="000000"/>
          <w:sz w:val="32"/>
          <w:szCs w:val="32"/>
        </w:rPr>
      </w:pPr>
      <w:r>
        <w:rPr>
          <w:rFonts w:ascii="仿宋_GB2312" w:eastAsia="仿宋_GB2312" w:hAnsi="仿宋" w:cs="宋体" w:hint="eastAsia"/>
          <w:color w:val="000000"/>
          <w:sz w:val="32"/>
        </w:rPr>
        <w:t xml:space="preserve">    </w:t>
      </w:r>
      <w:r w:rsidR="00B01F70">
        <w:rPr>
          <w:rFonts w:ascii="仿宋_GB2312" w:eastAsia="仿宋_GB2312" w:hAnsi="仿宋" w:cs="宋体" w:hint="eastAsia"/>
          <w:color w:val="000000"/>
          <w:sz w:val="32"/>
        </w:rPr>
        <w:t>2.信息发布的及时性和便民性防控应对策略：一是设定信息发布的时限，应在5至10个工作日内对已形成的农机购置补贴信息进行公开；二是以便民为原则，通过多种渠道发布信息。</w:t>
      </w:r>
    </w:p>
    <w:p w:rsidR="002F767D" w:rsidRDefault="006F6069">
      <w:pPr>
        <w:spacing w:line="560" w:lineRule="exact"/>
        <w:rPr>
          <w:rFonts w:ascii="仿宋_GB2312" w:eastAsia="仿宋_GB2312"/>
        </w:rPr>
      </w:pPr>
      <w:r>
        <w:rPr>
          <w:rFonts w:ascii="仿宋_GB2312" w:eastAsia="仿宋_GB2312" w:hAnsi="仿宋" w:cs="宋体" w:hint="eastAsia"/>
          <w:color w:val="000000"/>
          <w:sz w:val="32"/>
        </w:rPr>
        <w:t xml:space="preserve">    </w:t>
      </w:r>
      <w:r w:rsidR="00B01F70">
        <w:rPr>
          <w:rFonts w:ascii="仿宋_GB2312" w:eastAsia="仿宋_GB2312" w:hAnsi="仿宋" w:cs="宋体" w:hint="eastAsia"/>
          <w:color w:val="000000"/>
          <w:sz w:val="32"/>
        </w:rPr>
        <w:t>3.个人隐私的保护防控应对策略：在公布本地区所有享受补贴的购机者信息时，应屏蔽个人信息，保护个人的隐私</w:t>
      </w:r>
    </w:p>
    <w:p w:rsidR="002F767D" w:rsidRDefault="002F767D">
      <w:pPr>
        <w:spacing w:line="560" w:lineRule="exact"/>
        <w:rPr>
          <w:rFonts w:ascii="宋体" w:hAnsi="宋体" w:cs="方正小标宋_GBK"/>
          <w:kern w:val="0"/>
          <w:sz w:val="44"/>
          <w:szCs w:val="44"/>
        </w:rPr>
      </w:pPr>
    </w:p>
    <w:p w:rsidR="002F767D" w:rsidRDefault="00B01F70" w:rsidP="008F7CBC">
      <w:pPr>
        <w:spacing w:beforeLines="50" w:afterLines="50" w:line="560" w:lineRule="exact"/>
        <w:jc w:val="center"/>
        <w:rPr>
          <w:rFonts w:ascii="宋体" w:hAnsi="宋体" w:cs="宋体"/>
          <w:b/>
          <w:sz w:val="32"/>
          <w:szCs w:val="32"/>
        </w:rPr>
      </w:pPr>
      <w:r>
        <w:rPr>
          <w:rFonts w:ascii="宋体" w:hAnsi="宋体" w:cs="宋体" w:hint="eastAsia"/>
          <w:b/>
          <w:sz w:val="32"/>
          <w:szCs w:val="32"/>
        </w:rPr>
        <w:t>第五环节  农机购置补贴政策绩效管理</w:t>
      </w:r>
    </w:p>
    <w:p w:rsidR="002F767D" w:rsidRDefault="00B476E8">
      <w:pPr>
        <w:widowControl/>
        <w:spacing w:line="560" w:lineRule="exact"/>
        <w:rPr>
          <w:rFonts w:ascii="仿宋_GB2312" w:eastAsia="仿宋_GB2312" w:hAnsi="仿宋" w:cs="宋体"/>
          <w:color w:val="000000"/>
          <w:kern w:val="0"/>
          <w:sz w:val="32"/>
          <w:szCs w:val="32"/>
        </w:rPr>
      </w:pPr>
      <w:r>
        <w:rPr>
          <w:rFonts w:ascii="仿宋_GB2312" w:eastAsia="仿宋_GB2312" w:hAnsi="仿宋" w:cs="宋体" w:hint="eastAsia"/>
          <w:color w:val="000000"/>
          <w:kern w:val="0"/>
          <w:sz w:val="32"/>
        </w:rPr>
        <w:t xml:space="preserve">    </w:t>
      </w:r>
      <w:r w:rsidR="00B01F70">
        <w:rPr>
          <w:rFonts w:ascii="仿宋_GB2312" w:eastAsia="仿宋_GB2312" w:hAnsi="仿宋" w:cs="宋体" w:hint="eastAsia"/>
          <w:color w:val="000000"/>
          <w:kern w:val="0"/>
          <w:sz w:val="32"/>
        </w:rPr>
        <w:t>扎实开展农机购置补贴政策落实延伸绩效管理工作，按照动态管理、逐级考评的原则，加强制度建设，健全考核体系，规范政策实施，努力提高实施成效。</w:t>
      </w:r>
    </w:p>
    <w:p w:rsidR="002F767D" w:rsidRDefault="00B476E8">
      <w:pPr>
        <w:widowControl/>
        <w:spacing w:line="560" w:lineRule="exact"/>
        <w:rPr>
          <w:rFonts w:ascii="黑体" w:eastAsia="黑体" w:hAnsi="黑体" w:cs="宋体"/>
          <w:color w:val="000000"/>
          <w:kern w:val="0"/>
          <w:sz w:val="32"/>
          <w:szCs w:val="32"/>
        </w:rPr>
      </w:pPr>
      <w:r>
        <w:rPr>
          <w:rFonts w:ascii="仿宋_GB2312" w:eastAsia="仿宋_GB2312" w:hAnsi="仿宋_GB2312" w:cs="仿宋_GB2312" w:hint="eastAsia"/>
          <w:b/>
          <w:bCs/>
          <w:color w:val="000000"/>
          <w:kern w:val="0"/>
          <w:sz w:val="32"/>
        </w:rPr>
        <w:t xml:space="preserve">    </w:t>
      </w:r>
      <w:r w:rsidR="00B01F70">
        <w:rPr>
          <w:rFonts w:ascii="仿宋_GB2312" w:eastAsia="仿宋_GB2312" w:hAnsi="仿宋_GB2312" w:cs="仿宋_GB2312" w:hint="eastAsia"/>
          <w:b/>
          <w:bCs/>
          <w:color w:val="000000"/>
          <w:kern w:val="0"/>
          <w:sz w:val="32"/>
        </w:rPr>
        <w:t>一、业务环节</w:t>
      </w:r>
    </w:p>
    <w:p w:rsidR="002F767D" w:rsidRDefault="006F6069">
      <w:pPr>
        <w:widowControl/>
        <w:spacing w:line="560" w:lineRule="exact"/>
        <w:rPr>
          <w:rFonts w:ascii="仿宋_GB2312" w:eastAsia="仿宋_GB2312" w:hAnsi="仿宋" w:cs="宋体"/>
          <w:color w:val="000000"/>
          <w:kern w:val="0"/>
          <w:sz w:val="32"/>
        </w:rPr>
      </w:pPr>
      <w:r>
        <w:rPr>
          <w:rFonts w:ascii="仿宋_GB2312" w:eastAsia="仿宋_GB2312" w:hAnsi="仿宋" w:cs="宋体" w:hint="eastAsia"/>
          <w:color w:val="000000"/>
          <w:kern w:val="0"/>
          <w:sz w:val="32"/>
        </w:rPr>
        <w:lastRenderedPageBreak/>
        <w:t xml:space="preserve">    </w:t>
      </w:r>
      <w:r w:rsidR="00B01F70">
        <w:rPr>
          <w:rFonts w:ascii="仿宋_GB2312" w:eastAsia="仿宋_GB2312" w:hAnsi="仿宋" w:cs="宋体" w:hint="eastAsia"/>
          <w:color w:val="000000"/>
          <w:kern w:val="0"/>
          <w:sz w:val="32"/>
        </w:rPr>
        <w:t>根据《江苏省农机购置补贴政策落实延伸绩效管理考核评分办法》（试行）（苏农机行[2016]21号）和《关于印发2021—2023 年江苏省农机购置补贴实施意见的通知》（苏农机[2021]13号）文件要求，对全市所有实施农机购置补贴的镇（街道、管委会）进行考核。农机购置补贴政策落实延伸绩效管理主要评估：制度建设、重点工作、执行情况、实施效果4个一级指标，10个二级指标，同时实行扣分项及加分项。信息公开、材料上报、结算兑付进度指标由市农业农村部门根据日常工作情况进行评定。绩效管理的考核评分采取百分制，评分标准分项列出，各项之间相互独立。根据得分将评价结果分为4个等级：90分以上为优秀，80—89分的为良好，60—79分的为合格、60分以下的为不合格。</w:t>
      </w:r>
    </w:p>
    <w:p w:rsidR="002F767D" w:rsidRDefault="006F6069">
      <w:pPr>
        <w:widowControl/>
        <w:spacing w:line="560" w:lineRule="exact"/>
        <w:rPr>
          <w:rFonts w:ascii="黑体" w:eastAsia="黑体" w:hAnsi="黑体" w:cs="宋体"/>
          <w:color w:val="000000"/>
          <w:kern w:val="0"/>
          <w:sz w:val="32"/>
          <w:szCs w:val="32"/>
        </w:rPr>
      </w:pPr>
      <w:r>
        <w:rPr>
          <w:rFonts w:ascii="仿宋_GB2312" w:eastAsia="仿宋_GB2312" w:hAnsi="仿宋_GB2312" w:cs="仿宋_GB2312" w:hint="eastAsia"/>
          <w:b/>
          <w:bCs/>
          <w:color w:val="000000"/>
          <w:kern w:val="0"/>
          <w:sz w:val="32"/>
        </w:rPr>
        <w:t xml:space="preserve">    </w:t>
      </w:r>
      <w:r w:rsidR="00B01F70">
        <w:rPr>
          <w:rFonts w:ascii="仿宋_GB2312" w:eastAsia="仿宋_GB2312" w:hAnsi="仿宋_GB2312" w:cs="仿宋_GB2312" w:hint="eastAsia"/>
          <w:b/>
          <w:bCs/>
          <w:color w:val="000000"/>
          <w:kern w:val="0"/>
          <w:sz w:val="32"/>
        </w:rPr>
        <w:t>二、业务环节描述</w:t>
      </w:r>
    </w:p>
    <w:p w:rsidR="002F767D" w:rsidRDefault="006F6069">
      <w:pPr>
        <w:spacing w:line="560" w:lineRule="exact"/>
        <w:rPr>
          <w:rFonts w:ascii="仿宋_GB2312" w:eastAsia="仿宋_GB2312" w:hAnsi="仿宋" w:cs="宋体"/>
          <w:color w:val="000000"/>
          <w:kern w:val="0"/>
          <w:sz w:val="32"/>
        </w:rPr>
      </w:pPr>
      <w:r>
        <w:rPr>
          <w:rFonts w:ascii="仿宋_GB2312" w:eastAsia="仿宋_GB2312" w:hAnsi="仿宋" w:cs="宋体" w:hint="eastAsia"/>
          <w:b/>
          <w:color w:val="000000"/>
          <w:kern w:val="0"/>
          <w:sz w:val="32"/>
        </w:rPr>
        <w:t xml:space="preserve">    </w:t>
      </w:r>
      <w:r w:rsidR="00B01F70">
        <w:rPr>
          <w:rFonts w:ascii="仿宋_GB2312" w:eastAsia="仿宋_GB2312" w:hAnsi="仿宋" w:cs="宋体" w:hint="eastAsia"/>
          <w:b/>
          <w:color w:val="000000"/>
          <w:kern w:val="0"/>
          <w:sz w:val="32"/>
        </w:rPr>
        <w:t>1.建立健全农机购置补贴制度。</w:t>
      </w:r>
      <w:r w:rsidR="00B01F70">
        <w:rPr>
          <w:rFonts w:ascii="仿宋_GB2312" w:eastAsia="仿宋_GB2312" w:hAnsi="仿宋" w:cs="宋体" w:hint="eastAsia"/>
          <w:color w:val="000000"/>
          <w:kern w:val="0"/>
          <w:sz w:val="32"/>
        </w:rPr>
        <w:t>制定完善的农机购置补贴工作、资金管理、责任追究、投诉处理、信息公开、绩效管理、补贴系统等方面管理制度。</w:t>
      </w:r>
    </w:p>
    <w:p w:rsidR="002F767D" w:rsidRDefault="006F6069">
      <w:pPr>
        <w:widowControl/>
        <w:spacing w:line="560" w:lineRule="exact"/>
        <w:rPr>
          <w:rFonts w:ascii="仿宋_GB2312" w:eastAsia="仿宋_GB2312" w:hAnsi="仿宋" w:cs="宋体"/>
          <w:color w:val="000000"/>
          <w:kern w:val="0"/>
          <w:sz w:val="32"/>
          <w:szCs w:val="32"/>
        </w:rPr>
      </w:pPr>
      <w:r>
        <w:rPr>
          <w:rFonts w:ascii="仿宋_GB2312" w:eastAsia="仿宋_GB2312" w:hAnsi="仿宋" w:cs="宋体" w:hint="eastAsia"/>
          <w:b/>
          <w:color w:val="000000"/>
          <w:kern w:val="0"/>
          <w:sz w:val="32"/>
        </w:rPr>
        <w:t xml:space="preserve">    </w:t>
      </w:r>
      <w:r w:rsidR="00B01F70">
        <w:rPr>
          <w:rFonts w:ascii="仿宋_GB2312" w:eastAsia="仿宋_GB2312" w:hAnsi="仿宋" w:cs="宋体" w:hint="eastAsia"/>
          <w:b/>
          <w:color w:val="000000"/>
          <w:kern w:val="0"/>
          <w:sz w:val="32"/>
        </w:rPr>
        <w:t>2.宏观指导等重点工作开展情况。</w:t>
      </w:r>
      <w:r w:rsidR="00B01F70">
        <w:rPr>
          <w:rFonts w:ascii="仿宋_GB2312" w:eastAsia="仿宋_GB2312" w:hAnsi="仿宋" w:cs="宋体" w:hint="eastAsia"/>
          <w:color w:val="000000"/>
          <w:kern w:val="0"/>
          <w:sz w:val="32"/>
        </w:rPr>
        <w:t>联合市财政局出台相关文件，成立领导小组，建立廉政防控机制，签订工作责任状，落实工作经费，制定农机购置补贴实施方案。</w:t>
      </w:r>
    </w:p>
    <w:p w:rsidR="002F767D" w:rsidRDefault="006F6069">
      <w:pPr>
        <w:widowControl/>
        <w:spacing w:line="560" w:lineRule="exact"/>
        <w:rPr>
          <w:rFonts w:ascii="仿宋_GB2312" w:eastAsia="仿宋_GB2312" w:hAnsi="仿宋" w:cs="宋体"/>
          <w:color w:val="000000"/>
          <w:kern w:val="0"/>
          <w:sz w:val="32"/>
          <w:szCs w:val="32"/>
        </w:rPr>
      </w:pPr>
      <w:r>
        <w:rPr>
          <w:rFonts w:ascii="仿宋_GB2312" w:eastAsia="仿宋_GB2312" w:hAnsi="仿宋" w:cs="宋体" w:hint="eastAsia"/>
          <w:b/>
          <w:color w:val="000000"/>
          <w:kern w:val="0"/>
          <w:sz w:val="32"/>
        </w:rPr>
        <w:t xml:space="preserve">    </w:t>
      </w:r>
      <w:r w:rsidR="00B01F70">
        <w:rPr>
          <w:rFonts w:ascii="仿宋_GB2312" w:eastAsia="仿宋_GB2312" w:hAnsi="仿宋" w:cs="宋体" w:hint="eastAsia"/>
          <w:b/>
          <w:color w:val="000000"/>
          <w:kern w:val="0"/>
          <w:sz w:val="32"/>
        </w:rPr>
        <w:t>3.农机购置补贴工作监督检查。</w:t>
      </w:r>
      <w:r w:rsidR="00B01F70">
        <w:rPr>
          <w:rFonts w:ascii="仿宋_GB2312" w:eastAsia="仿宋_GB2312" w:hAnsi="仿宋" w:cs="宋体" w:hint="eastAsia"/>
          <w:color w:val="000000"/>
          <w:kern w:val="0"/>
          <w:sz w:val="32"/>
        </w:rPr>
        <w:t>制定监督检查方案，按要求开展核查、定期和不定期检查，邀请纪检监察等部门参与，对重点机具和重点对象进行重点检查。</w:t>
      </w:r>
    </w:p>
    <w:p w:rsidR="002F767D" w:rsidRDefault="006F6069">
      <w:pPr>
        <w:widowControl/>
        <w:spacing w:line="560" w:lineRule="exact"/>
        <w:rPr>
          <w:rFonts w:ascii="仿宋_GB2312" w:eastAsia="仿宋_GB2312" w:hAnsi="仿宋" w:cs="宋体"/>
          <w:color w:val="000000"/>
          <w:kern w:val="0"/>
          <w:sz w:val="32"/>
          <w:szCs w:val="32"/>
        </w:rPr>
      </w:pPr>
      <w:r>
        <w:rPr>
          <w:rFonts w:ascii="仿宋_GB2312" w:eastAsia="仿宋_GB2312" w:hAnsi="仿宋" w:cs="宋体" w:hint="eastAsia"/>
          <w:b/>
          <w:color w:val="000000"/>
          <w:kern w:val="0"/>
          <w:sz w:val="32"/>
        </w:rPr>
        <w:t xml:space="preserve">    </w:t>
      </w:r>
      <w:r w:rsidR="00B01F70">
        <w:rPr>
          <w:rFonts w:ascii="仿宋_GB2312" w:eastAsia="仿宋_GB2312" w:hAnsi="仿宋" w:cs="宋体" w:hint="eastAsia"/>
          <w:b/>
          <w:color w:val="000000"/>
          <w:kern w:val="0"/>
          <w:sz w:val="32"/>
        </w:rPr>
        <w:t>4.资金执行和兑付工作考核。</w:t>
      </w:r>
      <w:r w:rsidR="00B01F70">
        <w:rPr>
          <w:rFonts w:ascii="仿宋_GB2312" w:eastAsia="仿宋_GB2312" w:hAnsi="仿宋" w:cs="宋体" w:hint="eastAsia"/>
          <w:color w:val="000000"/>
          <w:kern w:val="0"/>
          <w:sz w:val="32"/>
        </w:rPr>
        <w:t>及时掌握资金使用进度，确保资金使用的计划性和资金兑付的及时性。</w:t>
      </w:r>
    </w:p>
    <w:p w:rsidR="002F767D" w:rsidRDefault="006F6069">
      <w:pPr>
        <w:widowControl/>
        <w:spacing w:line="560" w:lineRule="exact"/>
        <w:rPr>
          <w:rFonts w:ascii="仿宋_GB2312" w:eastAsia="仿宋_GB2312" w:hAnsi="仿宋" w:cs="宋体"/>
          <w:color w:val="000000"/>
          <w:kern w:val="0"/>
          <w:sz w:val="32"/>
          <w:szCs w:val="32"/>
        </w:rPr>
      </w:pPr>
      <w:r>
        <w:rPr>
          <w:rFonts w:ascii="仿宋_GB2312" w:eastAsia="仿宋_GB2312" w:hAnsi="仿宋" w:cs="宋体" w:hint="eastAsia"/>
          <w:b/>
          <w:color w:val="000000"/>
          <w:kern w:val="0"/>
          <w:sz w:val="32"/>
        </w:rPr>
        <w:lastRenderedPageBreak/>
        <w:t xml:space="preserve">    </w:t>
      </w:r>
      <w:r w:rsidR="00B01F70">
        <w:rPr>
          <w:rFonts w:ascii="仿宋_GB2312" w:eastAsia="仿宋_GB2312" w:hAnsi="仿宋" w:cs="宋体" w:hint="eastAsia"/>
          <w:b/>
          <w:color w:val="000000"/>
          <w:kern w:val="0"/>
          <w:sz w:val="32"/>
        </w:rPr>
        <w:t>5.完成绩效目标。</w:t>
      </w:r>
      <w:r w:rsidR="00B01F70">
        <w:rPr>
          <w:rFonts w:ascii="仿宋_GB2312" w:eastAsia="仿宋_GB2312" w:hAnsi="仿宋" w:cs="宋体" w:hint="eastAsia"/>
          <w:color w:val="000000"/>
          <w:kern w:val="0"/>
          <w:sz w:val="32"/>
        </w:rPr>
        <w:t>开展绩效管理并延伸到乡镇，通过实施农机购置补贴，促进农机化水平达到预期目标。</w:t>
      </w:r>
    </w:p>
    <w:p w:rsidR="002F767D" w:rsidRDefault="00B01F70">
      <w:pPr>
        <w:widowControl/>
        <w:spacing w:line="560" w:lineRule="exact"/>
        <w:rPr>
          <w:rFonts w:ascii="黑体" w:eastAsia="黑体" w:hAnsi="黑体" w:cs="宋体"/>
          <w:color w:val="000000"/>
          <w:kern w:val="0"/>
          <w:sz w:val="32"/>
        </w:rPr>
      </w:pPr>
      <w:r>
        <w:rPr>
          <w:rFonts w:ascii="仿宋_GB2312" w:eastAsia="仿宋_GB2312" w:hAnsi="仿宋_GB2312" w:cs="仿宋_GB2312" w:hint="eastAsia"/>
          <w:b/>
          <w:bCs/>
          <w:color w:val="000000"/>
          <w:kern w:val="0"/>
          <w:sz w:val="32"/>
        </w:rPr>
        <w:t>三、风险点及防控应对策略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718"/>
        <w:gridCol w:w="6455"/>
      </w:tblGrid>
      <w:tr w:rsidR="002F767D">
        <w:tc>
          <w:tcPr>
            <w:tcW w:w="2718" w:type="dxa"/>
            <w:vAlign w:val="center"/>
          </w:tcPr>
          <w:p w:rsidR="002F767D" w:rsidRDefault="00B01F70">
            <w:pPr>
              <w:widowControl/>
              <w:jc w:val="center"/>
              <w:rPr>
                <w:rFonts w:ascii="黑体" w:eastAsia="黑体" w:hAnsi="黑体" w:cs="宋体"/>
                <w:color w:val="000000"/>
                <w:kern w:val="0"/>
                <w:sz w:val="28"/>
                <w:szCs w:val="28"/>
              </w:rPr>
            </w:pPr>
            <w:r>
              <w:rPr>
                <w:rFonts w:ascii="黑体" w:eastAsia="黑体" w:hAnsi="黑体" w:cs="宋体"/>
                <w:color w:val="000000"/>
                <w:kern w:val="0"/>
                <w:sz w:val="28"/>
                <w:szCs w:val="28"/>
              </w:rPr>
              <w:t>风险点</w:t>
            </w:r>
          </w:p>
        </w:tc>
        <w:tc>
          <w:tcPr>
            <w:tcW w:w="6455" w:type="dxa"/>
            <w:vAlign w:val="center"/>
          </w:tcPr>
          <w:p w:rsidR="002F767D" w:rsidRDefault="00B01F70">
            <w:pPr>
              <w:widowControl/>
              <w:jc w:val="center"/>
              <w:rPr>
                <w:rFonts w:ascii="黑体" w:eastAsia="黑体" w:hAnsi="黑体" w:cs="宋体"/>
                <w:color w:val="000000"/>
                <w:kern w:val="0"/>
                <w:sz w:val="28"/>
                <w:szCs w:val="28"/>
              </w:rPr>
            </w:pPr>
            <w:r>
              <w:rPr>
                <w:rFonts w:ascii="黑体" w:eastAsia="黑体" w:hAnsi="黑体" w:cs="宋体"/>
                <w:color w:val="000000"/>
                <w:kern w:val="0"/>
                <w:sz w:val="28"/>
                <w:szCs w:val="28"/>
              </w:rPr>
              <w:t>防控应对</w:t>
            </w:r>
          </w:p>
        </w:tc>
      </w:tr>
      <w:tr w:rsidR="002F767D">
        <w:tc>
          <w:tcPr>
            <w:tcW w:w="2718" w:type="dxa"/>
            <w:vAlign w:val="center"/>
          </w:tcPr>
          <w:p w:rsidR="002F767D" w:rsidRDefault="00B01F70">
            <w:pPr>
              <w:widowControl/>
              <w:rPr>
                <w:rFonts w:ascii="仿宋_GB2312" w:eastAsia="仿宋_GB2312" w:hAnsi="仿宋_GB2312" w:cs="仿宋_GB2312"/>
                <w:color w:val="000000"/>
                <w:kern w:val="0"/>
                <w:sz w:val="24"/>
              </w:rPr>
            </w:pPr>
            <w:r>
              <w:rPr>
                <w:rFonts w:ascii="仿宋_GB2312" w:eastAsia="仿宋_GB2312" w:hAnsi="仿宋_GB2312" w:cs="仿宋_GB2312" w:hint="eastAsia"/>
                <w:color w:val="181818"/>
                <w:kern w:val="0"/>
                <w:sz w:val="24"/>
              </w:rPr>
              <w:t>内部控制与绩效管理相脱节</w:t>
            </w:r>
          </w:p>
        </w:tc>
        <w:tc>
          <w:tcPr>
            <w:tcW w:w="6455" w:type="dxa"/>
            <w:vAlign w:val="center"/>
          </w:tcPr>
          <w:p w:rsidR="002F767D" w:rsidRDefault="00B01F70">
            <w:pPr>
              <w:widowControl/>
              <w:spacing w:line="360" w:lineRule="exact"/>
              <w:rPr>
                <w:rFonts w:ascii="仿宋_GB2312" w:eastAsia="仿宋_GB2312" w:hAnsi="仿宋_GB2312" w:cs="仿宋_GB2312"/>
                <w:color w:val="000000"/>
                <w:kern w:val="0"/>
                <w:sz w:val="24"/>
              </w:rPr>
            </w:pPr>
            <w:r>
              <w:rPr>
                <w:rFonts w:ascii="仿宋_GB2312" w:eastAsia="仿宋_GB2312" w:hAnsi="仿宋_GB2312" w:cs="仿宋_GB2312" w:hint="eastAsia"/>
                <w:color w:val="181818"/>
                <w:kern w:val="0"/>
                <w:sz w:val="24"/>
              </w:rPr>
              <w:t>把风险防控列入年度绩效管理考核重要内容，贯穿于农机购置补贴政策实施的全过程</w:t>
            </w:r>
          </w:p>
        </w:tc>
      </w:tr>
      <w:tr w:rsidR="002F767D">
        <w:tc>
          <w:tcPr>
            <w:tcW w:w="2718" w:type="dxa"/>
            <w:vAlign w:val="center"/>
          </w:tcPr>
          <w:p w:rsidR="002F767D" w:rsidRDefault="00B01F70">
            <w:pPr>
              <w:widowControl/>
              <w:rPr>
                <w:rFonts w:ascii="仿宋_GB2312" w:eastAsia="仿宋_GB2312" w:hAnsi="仿宋_GB2312" w:cs="仿宋_GB2312"/>
                <w:color w:val="000000"/>
                <w:kern w:val="0"/>
                <w:sz w:val="24"/>
              </w:rPr>
            </w:pPr>
            <w:r>
              <w:rPr>
                <w:rFonts w:ascii="仿宋_GB2312" w:eastAsia="仿宋_GB2312" w:hAnsi="仿宋_GB2312" w:cs="仿宋_GB2312" w:hint="eastAsia"/>
                <w:color w:val="181818"/>
                <w:kern w:val="0"/>
                <w:sz w:val="24"/>
              </w:rPr>
              <w:t>评价方案和指标体系不切合实际</w:t>
            </w:r>
          </w:p>
        </w:tc>
        <w:tc>
          <w:tcPr>
            <w:tcW w:w="6455" w:type="dxa"/>
            <w:vAlign w:val="center"/>
          </w:tcPr>
          <w:p w:rsidR="002F767D" w:rsidRDefault="00B01F70">
            <w:pPr>
              <w:widowControl/>
              <w:spacing w:line="360" w:lineRule="exact"/>
              <w:rPr>
                <w:rFonts w:ascii="仿宋_GB2312" w:eastAsia="仿宋_GB2312" w:hAnsi="仿宋_GB2312" w:cs="仿宋_GB2312"/>
                <w:color w:val="000000"/>
                <w:kern w:val="0"/>
                <w:sz w:val="24"/>
              </w:rPr>
            </w:pPr>
            <w:r>
              <w:rPr>
                <w:rFonts w:ascii="仿宋_GB2312" w:eastAsia="仿宋_GB2312" w:hAnsi="仿宋_GB2312" w:cs="仿宋_GB2312" w:hint="eastAsia"/>
                <w:color w:val="181818"/>
                <w:kern w:val="0"/>
                <w:sz w:val="24"/>
              </w:rPr>
              <w:t>经论证后公布年度绩效考核工作方案及评分依据，提高考核指标体系的合理性，防止暗箱操作</w:t>
            </w:r>
          </w:p>
        </w:tc>
      </w:tr>
      <w:tr w:rsidR="002F767D">
        <w:tc>
          <w:tcPr>
            <w:tcW w:w="2718" w:type="dxa"/>
            <w:vAlign w:val="center"/>
          </w:tcPr>
          <w:p w:rsidR="002F767D" w:rsidRDefault="00B01F70">
            <w:pPr>
              <w:widowControl/>
              <w:rPr>
                <w:rFonts w:ascii="仿宋_GB2312" w:eastAsia="仿宋_GB2312" w:hAnsi="仿宋_GB2312" w:cs="仿宋_GB2312"/>
                <w:color w:val="000000"/>
                <w:kern w:val="0"/>
                <w:sz w:val="24"/>
              </w:rPr>
            </w:pPr>
            <w:r>
              <w:rPr>
                <w:rFonts w:ascii="仿宋_GB2312" w:eastAsia="仿宋_GB2312" w:hAnsi="仿宋_GB2312" w:cs="仿宋_GB2312" w:hint="eastAsia"/>
                <w:color w:val="181818"/>
                <w:kern w:val="0"/>
                <w:sz w:val="24"/>
              </w:rPr>
              <w:t>考核的结果失真、不准确</w:t>
            </w:r>
          </w:p>
        </w:tc>
        <w:tc>
          <w:tcPr>
            <w:tcW w:w="6455" w:type="dxa"/>
            <w:vAlign w:val="center"/>
          </w:tcPr>
          <w:p w:rsidR="002F767D" w:rsidRDefault="00B01F70">
            <w:pPr>
              <w:widowControl/>
              <w:spacing w:line="360" w:lineRule="exact"/>
              <w:rPr>
                <w:rFonts w:ascii="仿宋_GB2312" w:eastAsia="仿宋_GB2312" w:hAnsi="仿宋_GB2312" w:cs="仿宋_GB2312"/>
                <w:color w:val="000000"/>
                <w:kern w:val="0"/>
                <w:sz w:val="24"/>
              </w:rPr>
            </w:pPr>
            <w:r>
              <w:rPr>
                <w:rFonts w:ascii="仿宋_GB2312" w:eastAsia="仿宋_GB2312" w:hAnsi="仿宋_GB2312" w:cs="仿宋_GB2312" w:hint="eastAsia"/>
                <w:color w:val="181818"/>
                <w:kern w:val="0"/>
                <w:sz w:val="24"/>
              </w:rPr>
              <w:t>层级监管、逐级评分考核，发挥各层级梯次的职能作用；委托笫三方中介机构进行抽查，体现考核的公平性和独立性</w:t>
            </w:r>
          </w:p>
        </w:tc>
      </w:tr>
      <w:tr w:rsidR="002F767D">
        <w:tc>
          <w:tcPr>
            <w:tcW w:w="2718" w:type="dxa"/>
            <w:vAlign w:val="center"/>
          </w:tcPr>
          <w:p w:rsidR="002F767D" w:rsidRDefault="00B01F70">
            <w:pPr>
              <w:widowControl/>
              <w:rPr>
                <w:rFonts w:ascii="仿宋_GB2312" w:eastAsia="仿宋_GB2312" w:hAnsi="仿宋_GB2312" w:cs="仿宋_GB2312"/>
                <w:color w:val="000000"/>
                <w:kern w:val="0"/>
                <w:sz w:val="24"/>
              </w:rPr>
            </w:pPr>
            <w:r>
              <w:rPr>
                <w:rFonts w:ascii="仿宋_GB2312" w:eastAsia="仿宋_GB2312" w:hAnsi="仿宋_GB2312" w:cs="仿宋_GB2312" w:hint="eastAsia"/>
                <w:color w:val="181818"/>
                <w:kern w:val="0"/>
                <w:sz w:val="24"/>
              </w:rPr>
              <w:t>存在弄虚作假行为</w:t>
            </w:r>
          </w:p>
        </w:tc>
        <w:tc>
          <w:tcPr>
            <w:tcW w:w="6455" w:type="dxa"/>
            <w:vAlign w:val="center"/>
          </w:tcPr>
          <w:p w:rsidR="002F767D" w:rsidRDefault="00B01F70">
            <w:pPr>
              <w:widowControl/>
              <w:spacing w:line="360" w:lineRule="exact"/>
              <w:rPr>
                <w:rFonts w:ascii="仿宋_GB2312" w:eastAsia="仿宋_GB2312" w:hAnsi="仿宋_GB2312" w:cs="仿宋_GB2312"/>
                <w:color w:val="000000"/>
                <w:kern w:val="0"/>
                <w:sz w:val="24"/>
              </w:rPr>
            </w:pPr>
            <w:r>
              <w:rPr>
                <w:rFonts w:ascii="仿宋_GB2312" w:eastAsia="仿宋_GB2312" w:hAnsi="仿宋_GB2312" w:cs="仿宋_GB2312" w:hint="eastAsia"/>
                <w:color w:val="181818"/>
                <w:kern w:val="0"/>
                <w:sz w:val="24"/>
              </w:rPr>
              <w:t>经财政监督、审计、纪检等部门和司法机关查处，有重大违法违规行为并造成恶劣影响的，实行一票否决</w:t>
            </w:r>
          </w:p>
        </w:tc>
      </w:tr>
      <w:tr w:rsidR="002F767D">
        <w:tc>
          <w:tcPr>
            <w:tcW w:w="2718" w:type="dxa"/>
            <w:vAlign w:val="center"/>
          </w:tcPr>
          <w:p w:rsidR="002F767D" w:rsidRDefault="00B01F70">
            <w:pPr>
              <w:widowControl/>
              <w:rPr>
                <w:rFonts w:ascii="仿宋_GB2312" w:eastAsia="仿宋_GB2312" w:hAnsi="仿宋_GB2312" w:cs="仿宋_GB2312"/>
                <w:color w:val="000000"/>
                <w:kern w:val="0"/>
                <w:sz w:val="24"/>
              </w:rPr>
            </w:pPr>
            <w:r>
              <w:rPr>
                <w:rFonts w:ascii="仿宋_GB2312" w:eastAsia="仿宋_GB2312" w:hAnsi="仿宋_GB2312" w:cs="仿宋_GB2312" w:hint="eastAsia"/>
                <w:color w:val="181818"/>
                <w:kern w:val="0"/>
                <w:sz w:val="24"/>
              </w:rPr>
              <w:t>考核结果得不到有效应用</w:t>
            </w:r>
          </w:p>
        </w:tc>
        <w:tc>
          <w:tcPr>
            <w:tcW w:w="6455" w:type="dxa"/>
            <w:vAlign w:val="center"/>
          </w:tcPr>
          <w:p w:rsidR="002F767D" w:rsidRDefault="00B01F70">
            <w:pPr>
              <w:widowControl/>
              <w:spacing w:line="360" w:lineRule="exact"/>
              <w:rPr>
                <w:rFonts w:ascii="仿宋_GB2312" w:eastAsia="仿宋_GB2312" w:hAnsi="仿宋_GB2312" w:cs="仿宋_GB2312"/>
                <w:color w:val="000000"/>
                <w:kern w:val="0"/>
                <w:sz w:val="24"/>
              </w:rPr>
            </w:pPr>
            <w:r>
              <w:rPr>
                <w:rFonts w:ascii="仿宋_GB2312" w:eastAsia="仿宋_GB2312" w:hAnsi="仿宋_GB2312" w:cs="仿宋_GB2312" w:hint="eastAsia"/>
                <w:color w:val="181818"/>
                <w:kern w:val="0"/>
                <w:sz w:val="24"/>
              </w:rPr>
              <w:t>通报年度绩效考核结果，把考核情况作为补贴资全和监督经费等分配下达的重要依据</w:t>
            </w:r>
          </w:p>
        </w:tc>
      </w:tr>
    </w:tbl>
    <w:p w:rsidR="002F767D" w:rsidRDefault="006F6069">
      <w:pPr>
        <w:spacing w:line="560" w:lineRule="exact"/>
        <w:rPr>
          <w:rFonts w:ascii="仿宋_GB2312" w:eastAsia="仿宋_GB2312" w:hAnsi="仿宋" w:cs="宋体"/>
          <w:color w:val="000000"/>
          <w:kern w:val="0"/>
          <w:sz w:val="32"/>
          <w:szCs w:val="32"/>
        </w:rPr>
      </w:pPr>
      <w:r>
        <w:rPr>
          <w:rFonts w:ascii="仿宋_GB2312" w:eastAsia="仿宋_GB2312" w:hAnsi="仿宋" w:cs="宋体" w:hint="eastAsia"/>
          <w:b/>
          <w:color w:val="000000"/>
          <w:kern w:val="0"/>
          <w:sz w:val="32"/>
        </w:rPr>
        <w:t xml:space="preserve">    </w:t>
      </w:r>
      <w:r w:rsidR="00B01F70">
        <w:rPr>
          <w:rFonts w:ascii="仿宋_GB2312" w:eastAsia="仿宋_GB2312" w:hAnsi="仿宋" w:cs="宋体" w:hint="eastAsia"/>
          <w:b/>
          <w:color w:val="000000"/>
          <w:kern w:val="0"/>
          <w:sz w:val="32"/>
        </w:rPr>
        <w:t>1.加强组织协调。</w:t>
      </w:r>
      <w:r w:rsidR="00B01F70">
        <w:rPr>
          <w:rFonts w:ascii="仿宋_GB2312" w:eastAsia="仿宋_GB2312" w:hAnsi="仿宋" w:cs="宋体" w:hint="eastAsia"/>
          <w:color w:val="000000"/>
          <w:kern w:val="0"/>
          <w:sz w:val="32"/>
        </w:rPr>
        <w:t>充分认识延伸绩效管理工作的重要意义，发挥市农机购置补贴工作领导小组的协调作用，明确绩效管理的责任部门和工作内容，落实工作责任制。</w:t>
      </w:r>
    </w:p>
    <w:p w:rsidR="002F767D" w:rsidRDefault="006F6069">
      <w:pPr>
        <w:spacing w:line="560" w:lineRule="exact"/>
        <w:rPr>
          <w:rFonts w:ascii="仿宋_GB2312" w:eastAsia="仿宋_GB2312" w:hAnsi="仿宋" w:cs="宋体"/>
          <w:color w:val="000000"/>
          <w:kern w:val="0"/>
          <w:sz w:val="32"/>
          <w:szCs w:val="32"/>
        </w:rPr>
      </w:pPr>
      <w:r>
        <w:rPr>
          <w:rFonts w:ascii="仿宋_GB2312" w:eastAsia="仿宋_GB2312" w:hAnsi="仿宋" w:cs="宋体" w:hint="eastAsia"/>
          <w:b/>
          <w:color w:val="000000"/>
          <w:kern w:val="0"/>
          <w:sz w:val="32"/>
        </w:rPr>
        <w:t xml:space="preserve">    </w:t>
      </w:r>
      <w:r w:rsidR="00B01F70">
        <w:rPr>
          <w:rFonts w:ascii="仿宋_GB2312" w:eastAsia="仿宋_GB2312" w:hAnsi="仿宋" w:cs="宋体" w:hint="eastAsia"/>
          <w:b/>
          <w:color w:val="000000"/>
          <w:kern w:val="0"/>
          <w:sz w:val="32"/>
        </w:rPr>
        <w:t>2.加强督促检查。</w:t>
      </w:r>
      <w:r w:rsidR="00B01F70">
        <w:rPr>
          <w:rFonts w:ascii="仿宋_GB2312" w:eastAsia="仿宋_GB2312" w:hAnsi="仿宋" w:cs="宋体" w:hint="eastAsia"/>
          <w:color w:val="000000"/>
          <w:kern w:val="0"/>
          <w:sz w:val="32"/>
        </w:rPr>
        <w:t>对年度计划安排、政策执行、资金兑付等情况开展督促检查，及时梳理督查中发现的问题，采取措施积极整改。健全农机购置补贴廉政风险防控机制，完善“预防、教育、监督、惩治”并重的腐败惩防体系，确保各项规定和监督措施落实到位。</w:t>
      </w:r>
    </w:p>
    <w:p w:rsidR="002F767D" w:rsidRDefault="006F6069">
      <w:pPr>
        <w:spacing w:line="560" w:lineRule="exact"/>
        <w:rPr>
          <w:rFonts w:ascii="仿宋_GB2312" w:eastAsia="仿宋_GB2312" w:hAnsi="仿宋" w:cs="宋体"/>
          <w:color w:val="000000"/>
          <w:kern w:val="0"/>
          <w:sz w:val="32"/>
        </w:rPr>
      </w:pPr>
      <w:r>
        <w:rPr>
          <w:rFonts w:ascii="仿宋_GB2312" w:eastAsia="仿宋_GB2312" w:hAnsi="仿宋" w:cs="宋体" w:hint="eastAsia"/>
          <w:b/>
          <w:color w:val="000000"/>
          <w:kern w:val="0"/>
          <w:sz w:val="32"/>
        </w:rPr>
        <w:t xml:space="preserve">    </w:t>
      </w:r>
      <w:r w:rsidR="00B01F70">
        <w:rPr>
          <w:rFonts w:ascii="仿宋_GB2312" w:eastAsia="仿宋_GB2312" w:hAnsi="仿宋" w:cs="宋体" w:hint="eastAsia"/>
          <w:b/>
          <w:color w:val="000000"/>
          <w:kern w:val="0"/>
          <w:sz w:val="32"/>
        </w:rPr>
        <w:t>3.规范开展绩效考核。</w:t>
      </w:r>
      <w:r w:rsidR="00B01F70">
        <w:rPr>
          <w:rFonts w:ascii="仿宋_GB2312" w:eastAsia="仿宋_GB2312" w:hAnsi="仿宋" w:cs="宋体" w:hint="eastAsia"/>
          <w:color w:val="000000"/>
          <w:kern w:val="0"/>
          <w:sz w:val="32"/>
        </w:rPr>
        <w:t>确保常态化管理，坚持日常管理、随机抽查、专项督导等相结合，规范工作流程，细化工作措施，严格按照时间节点要求，把握实施进度，确保绩效考核取得效果。</w:t>
      </w:r>
    </w:p>
    <w:p w:rsidR="002F767D" w:rsidRDefault="002F767D">
      <w:pPr>
        <w:spacing w:line="560" w:lineRule="exact"/>
        <w:rPr>
          <w:rFonts w:ascii="仿宋_GB2312" w:eastAsia="仿宋_GB2312" w:hAnsi="仿宋" w:cs="宋体"/>
          <w:color w:val="000000"/>
          <w:kern w:val="0"/>
          <w:sz w:val="32"/>
        </w:rPr>
      </w:pPr>
    </w:p>
    <w:p w:rsidR="002F767D" w:rsidRDefault="002F767D">
      <w:pPr>
        <w:spacing w:line="560" w:lineRule="exact"/>
        <w:rPr>
          <w:rFonts w:ascii="仿宋_GB2312" w:eastAsia="仿宋_GB2312" w:hAnsi="仿宋" w:cs="宋体"/>
          <w:color w:val="000000"/>
          <w:kern w:val="0"/>
          <w:sz w:val="32"/>
        </w:rPr>
      </w:pPr>
    </w:p>
    <w:p w:rsidR="002F767D" w:rsidRDefault="00B01F70">
      <w:pPr>
        <w:spacing w:line="560" w:lineRule="exact"/>
        <w:rPr>
          <w:rFonts w:ascii="仿宋_GB2312" w:eastAsia="仿宋_GB2312" w:hAnsi="仿宋" w:cs="宋体"/>
          <w:color w:val="000000"/>
          <w:kern w:val="0"/>
          <w:sz w:val="32"/>
        </w:rPr>
      </w:pPr>
      <w:r>
        <w:rPr>
          <w:rFonts w:ascii="宋体" w:hAnsi="宋体" w:hint="eastAsia"/>
          <w:sz w:val="32"/>
          <w:szCs w:val="32"/>
        </w:rPr>
        <w:lastRenderedPageBreak/>
        <w:t>附件2</w:t>
      </w:r>
    </w:p>
    <w:p w:rsidR="002F767D" w:rsidRDefault="00B01F70" w:rsidP="008F7CBC">
      <w:pPr>
        <w:spacing w:beforeLines="50" w:afterLines="50" w:line="560" w:lineRule="exact"/>
        <w:jc w:val="center"/>
        <w:rPr>
          <w:rFonts w:ascii="仿宋_GB2312" w:eastAsia="仿宋_GB2312"/>
          <w:color w:val="000000"/>
          <w:sz w:val="32"/>
          <w:szCs w:val="32"/>
        </w:rPr>
      </w:pPr>
      <w:r>
        <w:rPr>
          <w:rFonts w:ascii="宋体" w:hAnsi="宋体" w:cs="宋体" w:hint="eastAsia"/>
          <w:sz w:val="44"/>
          <w:szCs w:val="44"/>
        </w:rPr>
        <w:t>句容市农机购置补贴责任追究制度</w:t>
      </w:r>
    </w:p>
    <w:p w:rsidR="002F767D" w:rsidRDefault="00B01F70">
      <w:pPr>
        <w:spacing w:line="560" w:lineRule="exact"/>
        <w:ind w:firstLineChars="200" w:firstLine="640"/>
        <w:rPr>
          <w:rFonts w:ascii="仿宋_GB2312" w:eastAsia="仿宋_GB2312" w:hAnsi="仿宋" w:cs="宋体"/>
          <w:kern w:val="0"/>
          <w:sz w:val="32"/>
          <w:szCs w:val="32"/>
        </w:rPr>
      </w:pPr>
      <w:r>
        <w:rPr>
          <w:rFonts w:ascii="仿宋_GB2312" w:eastAsia="仿宋_GB2312" w:hint="eastAsia"/>
          <w:color w:val="000000"/>
          <w:sz w:val="32"/>
          <w:szCs w:val="32"/>
        </w:rPr>
        <w:t>为进一步推进农机购置补贴廉政风险防控，</w:t>
      </w:r>
      <w:r>
        <w:rPr>
          <w:rFonts w:ascii="仿宋_GB2312" w:eastAsia="仿宋_GB2312" w:hAnsi="宋体" w:cs="仿宋_GB2312" w:hint="eastAsia"/>
          <w:color w:val="000000"/>
          <w:sz w:val="32"/>
          <w:szCs w:val="32"/>
          <w:shd w:val="clear" w:color="auto" w:fill="FFFFFF"/>
        </w:rPr>
        <w:t>增强反腐倡廉工作的主动性、科学性、针对性和有效性，</w:t>
      </w:r>
      <w:r>
        <w:rPr>
          <w:rFonts w:ascii="仿宋_GB2312" w:eastAsia="仿宋_GB2312" w:hint="eastAsia"/>
          <w:color w:val="000000"/>
          <w:sz w:val="32"/>
          <w:szCs w:val="32"/>
        </w:rPr>
        <w:t>根据农机购置补贴政策实施有关规定，特制定本制度。</w:t>
      </w:r>
    </w:p>
    <w:p w:rsidR="002F767D" w:rsidRDefault="00B01F70">
      <w:pPr>
        <w:spacing w:line="560" w:lineRule="exact"/>
        <w:ind w:firstLineChars="200" w:firstLine="643"/>
        <w:rPr>
          <w:rFonts w:ascii="宋体" w:hAnsi="宋体" w:cs="宋体"/>
          <w:b/>
          <w:color w:val="000000"/>
          <w:kern w:val="0"/>
          <w:sz w:val="32"/>
          <w:szCs w:val="32"/>
        </w:rPr>
      </w:pPr>
      <w:r>
        <w:rPr>
          <w:rFonts w:ascii="宋体" w:hAnsi="宋体" w:cs="宋体" w:hint="eastAsia"/>
          <w:b/>
          <w:bCs/>
          <w:color w:val="000000"/>
          <w:kern w:val="0"/>
          <w:sz w:val="32"/>
          <w:szCs w:val="32"/>
        </w:rPr>
        <w:t>一、责任内容</w:t>
      </w:r>
    </w:p>
    <w:p w:rsidR="002F767D" w:rsidRDefault="00B01F70">
      <w:pPr>
        <w:spacing w:line="560" w:lineRule="exact"/>
        <w:ind w:firstLineChars="150" w:firstLine="480"/>
        <w:rPr>
          <w:rFonts w:ascii="楷体_GB2312" w:eastAsia="楷体_GB2312"/>
          <w:color w:val="000000"/>
          <w:sz w:val="32"/>
          <w:szCs w:val="32"/>
        </w:rPr>
      </w:pPr>
      <w:r>
        <w:rPr>
          <w:rFonts w:ascii="楷体_GB2312" w:eastAsia="楷体_GB2312" w:hint="eastAsia"/>
          <w:color w:val="000000"/>
          <w:sz w:val="32"/>
          <w:szCs w:val="32"/>
        </w:rPr>
        <w:t>（一）市级农机</w:t>
      </w:r>
      <w:r>
        <w:rPr>
          <w:rFonts w:ascii="楷体_GB2312" w:eastAsia="楷体_GB2312" w:hAnsi="楷体" w:hint="eastAsia"/>
          <w:color w:val="000000"/>
          <w:sz w:val="32"/>
          <w:szCs w:val="32"/>
        </w:rPr>
        <w:t>、财政</w:t>
      </w:r>
      <w:r>
        <w:rPr>
          <w:rFonts w:ascii="楷体_GB2312" w:eastAsia="楷体_GB2312" w:hint="eastAsia"/>
          <w:color w:val="000000"/>
          <w:sz w:val="32"/>
          <w:szCs w:val="32"/>
        </w:rPr>
        <w:t>部门</w:t>
      </w:r>
    </w:p>
    <w:p w:rsidR="00B476E8" w:rsidRDefault="00B01F70">
      <w:pPr>
        <w:spacing w:line="560" w:lineRule="exact"/>
        <w:ind w:firstLineChars="200" w:firstLine="640"/>
        <w:rPr>
          <w:rFonts w:ascii="楷体_GB2312" w:eastAsia="楷体_GB2312"/>
          <w:color w:val="000000"/>
          <w:sz w:val="32"/>
          <w:szCs w:val="32"/>
        </w:rPr>
      </w:pPr>
      <w:r>
        <w:rPr>
          <w:rFonts w:ascii="仿宋_GB2312" w:eastAsia="仿宋_GB2312" w:hint="eastAsia"/>
          <w:color w:val="000000"/>
          <w:sz w:val="32"/>
          <w:szCs w:val="32"/>
        </w:rPr>
        <w:t>市级农机、财政部门是实施农机购置补贴政策的责任主体，要结合当地农机化发展情况，制定年度农机购置补贴工作方案，报设区市农机主管部门审核备案；按职责分工对农机购置补贴材料的形式审核结果负责。</w:t>
      </w:r>
    </w:p>
    <w:p w:rsidR="00B476E8" w:rsidRDefault="00B01F70">
      <w:pPr>
        <w:spacing w:line="560" w:lineRule="exact"/>
        <w:ind w:firstLineChars="200" w:firstLine="640"/>
        <w:rPr>
          <w:rFonts w:ascii="仿宋_GB2312" w:eastAsia="仿宋_GB2312"/>
          <w:color w:val="000000"/>
          <w:sz w:val="32"/>
          <w:szCs w:val="32"/>
        </w:rPr>
      </w:pPr>
      <w:r>
        <w:rPr>
          <w:rFonts w:ascii="楷体_GB2312" w:eastAsia="楷体_GB2312"/>
          <w:color w:val="000000"/>
          <w:sz w:val="32"/>
          <w:szCs w:val="32"/>
        </w:rPr>
        <w:t>1.</w:t>
      </w:r>
      <w:r>
        <w:rPr>
          <w:rFonts w:ascii="楷体_GB2312" w:eastAsia="楷体_GB2312" w:hint="eastAsia"/>
          <w:color w:val="000000"/>
          <w:sz w:val="32"/>
          <w:szCs w:val="32"/>
        </w:rPr>
        <w:t>市农业农村局</w:t>
      </w:r>
    </w:p>
    <w:p w:rsidR="002F767D" w:rsidRDefault="00B476E8" w:rsidP="00B476E8">
      <w:pPr>
        <w:spacing w:line="560" w:lineRule="exact"/>
        <w:rPr>
          <w:rFonts w:ascii="仿宋_GB2312" w:eastAsia="仿宋_GB2312"/>
          <w:color w:val="000000"/>
          <w:sz w:val="32"/>
          <w:szCs w:val="32"/>
        </w:rPr>
      </w:pPr>
      <w:r>
        <w:rPr>
          <w:rFonts w:ascii="仿宋_GB2312" w:eastAsia="仿宋_GB2312" w:hint="eastAsia"/>
          <w:color w:val="000000"/>
          <w:sz w:val="32"/>
          <w:szCs w:val="32"/>
        </w:rPr>
        <w:t xml:space="preserve">    </w:t>
      </w:r>
      <w:r w:rsidR="00B01F70">
        <w:rPr>
          <w:rFonts w:ascii="仿宋_GB2312" w:eastAsia="仿宋_GB2312" w:hint="eastAsia"/>
          <w:color w:val="000000"/>
          <w:sz w:val="32"/>
          <w:szCs w:val="32"/>
        </w:rPr>
        <w:t>（</w:t>
      </w:r>
      <w:r w:rsidR="00B01F70">
        <w:rPr>
          <w:rFonts w:ascii="仿宋_GB2312" w:eastAsia="仿宋_GB2312"/>
          <w:color w:val="000000"/>
          <w:sz w:val="32"/>
          <w:szCs w:val="32"/>
        </w:rPr>
        <w:t>1</w:t>
      </w:r>
      <w:r w:rsidR="00B01F70">
        <w:rPr>
          <w:rFonts w:ascii="仿宋_GB2312" w:eastAsia="仿宋_GB2312" w:hint="eastAsia"/>
          <w:color w:val="000000"/>
          <w:sz w:val="32"/>
          <w:szCs w:val="32"/>
        </w:rPr>
        <w:t>）围绕“市级农机购置补贴工作方案制订、补贴申请受理审核与结算、补贴监管与违规投诉处理、政策宣传与信息公开、绩效管理”等五个重点环节</w:t>
      </w:r>
      <w:r w:rsidR="00B01F70">
        <w:rPr>
          <w:rFonts w:ascii="仿宋_GB2312" w:eastAsia="仿宋_GB2312" w:hAnsi="仿宋" w:hint="eastAsia"/>
          <w:sz w:val="32"/>
          <w:szCs w:val="32"/>
        </w:rPr>
        <w:t>，建立内控规程和制度并公布执行。</w:t>
      </w:r>
    </w:p>
    <w:p w:rsidR="002F767D" w:rsidRDefault="00B01F70">
      <w:pPr>
        <w:spacing w:line="560" w:lineRule="exact"/>
        <w:ind w:firstLineChars="150" w:firstLine="468"/>
        <w:rPr>
          <w:rFonts w:ascii="仿宋_GB2312" w:eastAsia="仿宋_GB2312"/>
          <w:color w:val="000000"/>
          <w:spacing w:val="-4"/>
          <w:sz w:val="32"/>
          <w:szCs w:val="32"/>
        </w:rPr>
      </w:pPr>
      <w:r>
        <w:rPr>
          <w:rFonts w:ascii="仿宋_GB2312" w:eastAsia="仿宋_GB2312" w:hint="eastAsia"/>
          <w:color w:val="000000"/>
          <w:spacing w:val="-4"/>
          <w:sz w:val="32"/>
          <w:szCs w:val="32"/>
        </w:rPr>
        <w:t>（</w:t>
      </w:r>
      <w:r>
        <w:rPr>
          <w:rFonts w:ascii="仿宋_GB2312" w:eastAsia="仿宋_GB2312"/>
          <w:color w:val="000000"/>
          <w:spacing w:val="-4"/>
          <w:sz w:val="32"/>
          <w:szCs w:val="32"/>
        </w:rPr>
        <w:t>2</w:t>
      </w:r>
      <w:r>
        <w:rPr>
          <w:rFonts w:ascii="仿宋_GB2312" w:eastAsia="仿宋_GB2312" w:hint="eastAsia"/>
          <w:color w:val="000000"/>
          <w:spacing w:val="-4"/>
          <w:sz w:val="32"/>
          <w:szCs w:val="32"/>
        </w:rPr>
        <w:t>）培训指导</w:t>
      </w:r>
      <w:r>
        <w:rPr>
          <w:rFonts w:ascii="仿宋_GB2312" w:eastAsia="仿宋_GB2312" w:hAnsi="仿宋" w:cs="宋体" w:hint="eastAsia"/>
          <w:kern w:val="0"/>
          <w:sz w:val="32"/>
          <w:szCs w:val="32"/>
        </w:rPr>
        <w:t>镇</w:t>
      </w:r>
      <w:r>
        <w:rPr>
          <w:rFonts w:ascii="仿宋_GB2312" w:eastAsia="仿宋_GB2312" w:hAnsi="仿宋" w:cs="宋体"/>
          <w:kern w:val="0"/>
          <w:sz w:val="32"/>
          <w:szCs w:val="32"/>
        </w:rPr>
        <w:t>(</w:t>
      </w:r>
      <w:r>
        <w:rPr>
          <w:rFonts w:ascii="仿宋_GB2312" w:eastAsia="仿宋_GB2312" w:hAnsi="仿宋" w:cs="宋体" w:hint="eastAsia"/>
          <w:kern w:val="0"/>
          <w:sz w:val="32"/>
          <w:szCs w:val="32"/>
        </w:rPr>
        <w:t>管委会、街道</w:t>
      </w:r>
      <w:r>
        <w:rPr>
          <w:rFonts w:ascii="仿宋_GB2312" w:eastAsia="仿宋_GB2312" w:hAnsi="仿宋" w:cs="宋体"/>
          <w:kern w:val="0"/>
          <w:sz w:val="32"/>
          <w:szCs w:val="32"/>
        </w:rPr>
        <w:t>)</w:t>
      </w:r>
      <w:r>
        <w:rPr>
          <w:rFonts w:ascii="仿宋_GB2312" w:eastAsia="仿宋_GB2312" w:hAnsi="仿宋" w:cs="宋体" w:hint="eastAsia"/>
          <w:kern w:val="0"/>
          <w:sz w:val="32"/>
          <w:szCs w:val="32"/>
        </w:rPr>
        <w:t>农机主管部门</w:t>
      </w:r>
      <w:r>
        <w:rPr>
          <w:rFonts w:ascii="仿宋_GB2312" w:eastAsia="仿宋_GB2312" w:hint="eastAsia"/>
          <w:color w:val="000000"/>
          <w:spacing w:val="-4"/>
          <w:sz w:val="32"/>
          <w:szCs w:val="32"/>
        </w:rPr>
        <w:t>做好农机购置补贴操作工作。</w:t>
      </w:r>
    </w:p>
    <w:p w:rsidR="002F767D" w:rsidRDefault="00B01F70">
      <w:pPr>
        <w:spacing w:line="560" w:lineRule="exact"/>
        <w:ind w:firstLineChars="150" w:firstLine="480"/>
        <w:rPr>
          <w:rFonts w:ascii="仿宋_GB2312" w:eastAsia="仿宋_GB2312"/>
          <w:color w:val="000000"/>
          <w:sz w:val="32"/>
          <w:szCs w:val="32"/>
        </w:rPr>
      </w:pPr>
      <w:r>
        <w:rPr>
          <w:rFonts w:ascii="仿宋_GB2312" w:eastAsia="仿宋_GB2312" w:hint="eastAsia"/>
          <w:color w:val="000000"/>
          <w:sz w:val="32"/>
          <w:szCs w:val="32"/>
        </w:rPr>
        <w:t>（</w:t>
      </w:r>
      <w:r>
        <w:rPr>
          <w:rFonts w:ascii="仿宋_GB2312" w:eastAsia="仿宋_GB2312"/>
          <w:color w:val="000000"/>
          <w:sz w:val="32"/>
          <w:szCs w:val="32"/>
        </w:rPr>
        <w:t>3</w:t>
      </w:r>
      <w:r>
        <w:rPr>
          <w:rFonts w:ascii="仿宋_GB2312" w:eastAsia="仿宋_GB2312" w:hint="eastAsia"/>
          <w:color w:val="000000"/>
          <w:sz w:val="32"/>
          <w:szCs w:val="32"/>
        </w:rPr>
        <w:t>）日常管护补贴信息管理系统，强化对</w:t>
      </w:r>
      <w:r>
        <w:rPr>
          <w:rFonts w:ascii="仿宋_GB2312" w:eastAsia="仿宋_GB2312" w:hAnsi="仿宋" w:cs="宋体" w:hint="eastAsia"/>
          <w:kern w:val="0"/>
          <w:sz w:val="32"/>
          <w:szCs w:val="32"/>
        </w:rPr>
        <w:t>镇</w:t>
      </w:r>
      <w:r>
        <w:rPr>
          <w:rFonts w:ascii="仿宋_GB2312" w:eastAsia="仿宋_GB2312" w:hAnsi="仿宋" w:cs="宋体"/>
          <w:kern w:val="0"/>
          <w:sz w:val="32"/>
          <w:szCs w:val="32"/>
        </w:rPr>
        <w:t>(</w:t>
      </w:r>
      <w:r>
        <w:rPr>
          <w:rFonts w:ascii="仿宋_GB2312" w:eastAsia="仿宋_GB2312" w:hAnsi="仿宋" w:cs="宋体" w:hint="eastAsia"/>
          <w:kern w:val="0"/>
          <w:sz w:val="32"/>
          <w:szCs w:val="32"/>
        </w:rPr>
        <w:t>管委会、街道</w:t>
      </w:r>
      <w:r>
        <w:rPr>
          <w:rFonts w:ascii="仿宋_GB2312" w:eastAsia="仿宋_GB2312" w:hAnsi="仿宋" w:cs="宋体"/>
          <w:kern w:val="0"/>
          <w:sz w:val="32"/>
          <w:szCs w:val="32"/>
        </w:rPr>
        <w:t>)</w:t>
      </w:r>
      <w:r>
        <w:rPr>
          <w:rFonts w:ascii="仿宋_GB2312" w:eastAsia="仿宋_GB2312" w:hint="eastAsia"/>
          <w:color w:val="000000"/>
          <w:sz w:val="32"/>
          <w:szCs w:val="32"/>
        </w:rPr>
        <w:t>导入（录入）数据的分析监控，发现问题及时整改，确保软件系统高效规范安全运行。</w:t>
      </w:r>
    </w:p>
    <w:p w:rsidR="002F767D" w:rsidRDefault="00B01F70">
      <w:pPr>
        <w:spacing w:line="560" w:lineRule="exact"/>
        <w:ind w:firstLineChars="150" w:firstLine="480"/>
        <w:rPr>
          <w:rFonts w:ascii="仿宋_GB2312" w:eastAsia="仿宋_GB2312"/>
          <w:color w:val="000000"/>
          <w:sz w:val="32"/>
          <w:szCs w:val="32"/>
        </w:rPr>
      </w:pPr>
      <w:r>
        <w:rPr>
          <w:rFonts w:ascii="仿宋_GB2312" w:eastAsia="仿宋_GB2312" w:hint="eastAsia"/>
          <w:color w:val="000000"/>
          <w:sz w:val="32"/>
          <w:szCs w:val="32"/>
        </w:rPr>
        <w:t>（</w:t>
      </w:r>
      <w:r>
        <w:rPr>
          <w:rFonts w:ascii="仿宋_GB2312" w:eastAsia="仿宋_GB2312"/>
          <w:color w:val="000000"/>
          <w:sz w:val="32"/>
          <w:szCs w:val="32"/>
        </w:rPr>
        <w:t>4</w:t>
      </w:r>
      <w:r>
        <w:rPr>
          <w:rFonts w:ascii="仿宋_GB2312" w:eastAsia="仿宋_GB2312" w:hint="eastAsia"/>
          <w:color w:val="000000"/>
          <w:sz w:val="32"/>
          <w:szCs w:val="32"/>
        </w:rPr>
        <w:t>）公开信息。加大农机补贴政策宣传力度，及时公开农机补贴受益对象和补贴机具信息、补贴资金使用和结算兑付进度。</w:t>
      </w:r>
    </w:p>
    <w:p w:rsidR="002F767D" w:rsidRDefault="00B01F70">
      <w:pPr>
        <w:spacing w:line="560" w:lineRule="exact"/>
        <w:ind w:firstLineChars="150" w:firstLine="480"/>
        <w:rPr>
          <w:rFonts w:ascii="仿宋_GB2312" w:eastAsia="仿宋_GB2312"/>
          <w:color w:val="000000"/>
          <w:sz w:val="32"/>
          <w:szCs w:val="32"/>
        </w:rPr>
      </w:pPr>
      <w:r>
        <w:rPr>
          <w:rFonts w:ascii="仿宋_GB2312" w:eastAsia="仿宋_GB2312" w:hint="eastAsia"/>
          <w:color w:val="000000"/>
          <w:sz w:val="32"/>
          <w:szCs w:val="32"/>
        </w:rPr>
        <w:lastRenderedPageBreak/>
        <w:t>（</w:t>
      </w:r>
      <w:r>
        <w:rPr>
          <w:rFonts w:ascii="仿宋_GB2312" w:eastAsia="仿宋_GB2312"/>
          <w:color w:val="000000"/>
          <w:sz w:val="32"/>
          <w:szCs w:val="32"/>
        </w:rPr>
        <w:t>5</w:t>
      </w:r>
      <w:r>
        <w:rPr>
          <w:rFonts w:ascii="仿宋_GB2312" w:eastAsia="仿宋_GB2312" w:hint="eastAsia"/>
          <w:color w:val="000000"/>
          <w:sz w:val="32"/>
          <w:szCs w:val="32"/>
        </w:rPr>
        <w:t>）向市级财政部门报送补贴资金结算审核意见。</w:t>
      </w:r>
    </w:p>
    <w:p w:rsidR="002F767D" w:rsidRDefault="00B01F70">
      <w:pPr>
        <w:spacing w:line="560" w:lineRule="exact"/>
        <w:ind w:firstLineChars="150" w:firstLine="480"/>
        <w:rPr>
          <w:rFonts w:ascii="仿宋_GB2312" w:eastAsia="仿宋_GB2312"/>
          <w:color w:val="000000"/>
          <w:sz w:val="32"/>
          <w:szCs w:val="32"/>
        </w:rPr>
      </w:pPr>
      <w:r>
        <w:rPr>
          <w:rFonts w:ascii="仿宋_GB2312" w:eastAsia="仿宋_GB2312" w:hint="eastAsia"/>
          <w:color w:val="000000"/>
          <w:sz w:val="32"/>
          <w:szCs w:val="32"/>
        </w:rPr>
        <w:t>（</w:t>
      </w:r>
      <w:r>
        <w:rPr>
          <w:rFonts w:ascii="仿宋_GB2312" w:eastAsia="仿宋_GB2312"/>
          <w:color w:val="000000"/>
          <w:sz w:val="32"/>
          <w:szCs w:val="32"/>
        </w:rPr>
        <w:t>6</w:t>
      </w:r>
      <w:r>
        <w:rPr>
          <w:rFonts w:ascii="仿宋_GB2312" w:eastAsia="仿宋_GB2312" w:hint="eastAsia"/>
          <w:color w:val="000000"/>
          <w:sz w:val="32"/>
          <w:szCs w:val="32"/>
        </w:rPr>
        <w:t>）对供货单位、购机者和</w:t>
      </w:r>
      <w:r>
        <w:rPr>
          <w:rFonts w:ascii="仿宋_GB2312" w:eastAsia="仿宋_GB2312" w:hAnsi="仿宋" w:cs="宋体" w:hint="eastAsia"/>
          <w:kern w:val="0"/>
          <w:sz w:val="32"/>
          <w:szCs w:val="32"/>
        </w:rPr>
        <w:t>镇</w:t>
      </w:r>
      <w:r>
        <w:rPr>
          <w:rFonts w:ascii="仿宋_GB2312" w:eastAsia="仿宋_GB2312" w:hAnsi="仿宋" w:cs="宋体"/>
          <w:kern w:val="0"/>
          <w:sz w:val="32"/>
          <w:szCs w:val="32"/>
        </w:rPr>
        <w:t>(</w:t>
      </w:r>
      <w:r>
        <w:rPr>
          <w:rFonts w:ascii="仿宋_GB2312" w:eastAsia="仿宋_GB2312" w:hAnsi="仿宋" w:cs="宋体" w:hint="eastAsia"/>
          <w:kern w:val="0"/>
          <w:sz w:val="32"/>
          <w:szCs w:val="32"/>
        </w:rPr>
        <w:t>管委会、街道</w:t>
      </w:r>
      <w:r>
        <w:rPr>
          <w:rFonts w:ascii="仿宋_GB2312" w:eastAsia="仿宋_GB2312" w:hAnsi="仿宋" w:cs="宋体"/>
          <w:kern w:val="0"/>
          <w:sz w:val="32"/>
          <w:szCs w:val="32"/>
        </w:rPr>
        <w:t>)</w:t>
      </w:r>
      <w:r>
        <w:rPr>
          <w:rFonts w:ascii="仿宋_GB2312" w:eastAsia="仿宋_GB2312" w:hAnsi="仿宋" w:cs="宋体" w:hint="eastAsia"/>
          <w:kern w:val="0"/>
          <w:sz w:val="32"/>
          <w:szCs w:val="32"/>
        </w:rPr>
        <w:t>农机主管部门</w:t>
      </w:r>
      <w:r>
        <w:rPr>
          <w:rFonts w:ascii="仿宋_GB2312" w:eastAsia="仿宋_GB2312" w:hint="eastAsia"/>
          <w:color w:val="000000"/>
          <w:sz w:val="32"/>
          <w:szCs w:val="32"/>
        </w:rPr>
        <w:t>监管。对免于现场实物核验的机具按照不低于5</w:t>
      </w:r>
      <w:r>
        <w:rPr>
          <w:rFonts w:ascii="仿宋_GB2312" w:eastAsia="仿宋_GB2312"/>
          <w:color w:val="000000"/>
          <w:sz w:val="32"/>
          <w:szCs w:val="32"/>
        </w:rPr>
        <w:t>%</w:t>
      </w:r>
      <w:r>
        <w:rPr>
          <w:rFonts w:ascii="仿宋_GB2312" w:eastAsia="仿宋_GB2312" w:hint="eastAsia"/>
          <w:color w:val="000000"/>
          <w:sz w:val="32"/>
          <w:szCs w:val="32"/>
        </w:rPr>
        <w:t>的比例进行抽查核验。</w:t>
      </w:r>
    </w:p>
    <w:p w:rsidR="002F767D" w:rsidRDefault="00B01F70">
      <w:pPr>
        <w:spacing w:line="560" w:lineRule="exact"/>
        <w:ind w:firstLineChars="150" w:firstLine="480"/>
        <w:rPr>
          <w:rFonts w:ascii="仿宋_GB2312" w:eastAsia="仿宋_GB2312"/>
          <w:color w:val="000000"/>
          <w:sz w:val="32"/>
          <w:szCs w:val="32"/>
        </w:rPr>
      </w:pPr>
      <w:r>
        <w:rPr>
          <w:rFonts w:ascii="仿宋_GB2312" w:eastAsia="仿宋_GB2312" w:hint="eastAsia"/>
          <w:color w:val="000000"/>
          <w:sz w:val="32"/>
          <w:szCs w:val="32"/>
        </w:rPr>
        <w:t>（</w:t>
      </w:r>
      <w:r>
        <w:rPr>
          <w:rFonts w:ascii="仿宋_GB2312" w:eastAsia="仿宋_GB2312"/>
          <w:color w:val="000000"/>
          <w:sz w:val="32"/>
          <w:szCs w:val="32"/>
        </w:rPr>
        <w:t>7</w:t>
      </w:r>
      <w:r>
        <w:rPr>
          <w:rFonts w:ascii="仿宋_GB2312" w:eastAsia="仿宋_GB2312" w:hint="eastAsia"/>
          <w:color w:val="000000"/>
          <w:sz w:val="32"/>
          <w:szCs w:val="32"/>
        </w:rPr>
        <w:t>）公布农机补贴咨询、举报投诉电话，对补贴产品经营行为进行监管，及时受理政策咨询和举报投诉，并将相关举报投诉处理结果报送上级部门。</w:t>
      </w:r>
    </w:p>
    <w:p w:rsidR="002F767D" w:rsidRDefault="00B01F70">
      <w:pPr>
        <w:spacing w:line="560" w:lineRule="exact"/>
        <w:ind w:firstLineChars="150" w:firstLine="480"/>
        <w:rPr>
          <w:rFonts w:ascii="仿宋_GB2312" w:eastAsia="仿宋_GB2312"/>
          <w:color w:val="000000"/>
          <w:sz w:val="32"/>
          <w:szCs w:val="32"/>
        </w:rPr>
      </w:pPr>
      <w:r>
        <w:rPr>
          <w:rFonts w:ascii="仿宋_GB2312" w:eastAsia="仿宋_GB2312" w:hint="eastAsia"/>
          <w:color w:val="000000"/>
          <w:sz w:val="32"/>
          <w:szCs w:val="32"/>
        </w:rPr>
        <w:t>（</w:t>
      </w:r>
      <w:r>
        <w:rPr>
          <w:rFonts w:ascii="仿宋_GB2312" w:eastAsia="仿宋_GB2312"/>
          <w:color w:val="000000"/>
          <w:sz w:val="32"/>
          <w:szCs w:val="32"/>
        </w:rPr>
        <w:t>8</w:t>
      </w:r>
      <w:r>
        <w:rPr>
          <w:rFonts w:ascii="仿宋_GB2312" w:eastAsia="仿宋_GB2312" w:hint="eastAsia"/>
          <w:color w:val="000000"/>
          <w:sz w:val="32"/>
          <w:szCs w:val="32"/>
        </w:rPr>
        <w:t>）做好农机补贴档案材料整理保管工作，按要求报送政策实施情况和工作总结。</w:t>
      </w:r>
    </w:p>
    <w:p w:rsidR="002F767D" w:rsidRDefault="00B01F70">
      <w:pPr>
        <w:spacing w:line="560" w:lineRule="exact"/>
        <w:ind w:firstLineChars="200" w:firstLine="640"/>
        <w:rPr>
          <w:rFonts w:ascii="楷体_GB2312" w:eastAsia="楷体_GB2312"/>
          <w:color w:val="000000"/>
          <w:sz w:val="32"/>
          <w:szCs w:val="32"/>
        </w:rPr>
      </w:pPr>
      <w:r>
        <w:rPr>
          <w:rFonts w:ascii="楷体_GB2312" w:eastAsia="楷体_GB2312"/>
          <w:color w:val="000000"/>
          <w:sz w:val="32"/>
          <w:szCs w:val="32"/>
        </w:rPr>
        <w:t>2.</w:t>
      </w:r>
      <w:r>
        <w:rPr>
          <w:rFonts w:ascii="楷体_GB2312" w:eastAsia="楷体_GB2312" w:hint="eastAsia"/>
          <w:color w:val="000000"/>
          <w:sz w:val="32"/>
          <w:szCs w:val="32"/>
        </w:rPr>
        <w:t>市级财政部门</w:t>
      </w:r>
    </w:p>
    <w:p w:rsidR="002F767D" w:rsidRDefault="00B01F70">
      <w:pPr>
        <w:spacing w:line="560" w:lineRule="exact"/>
        <w:ind w:firstLineChars="200" w:firstLine="640"/>
        <w:rPr>
          <w:rFonts w:ascii="仿宋_GB2312" w:eastAsia="仿宋_GB2312"/>
          <w:color w:val="000000"/>
          <w:sz w:val="32"/>
          <w:szCs w:val="32"/>
        </w:rPr>
      </w:pPr>
      <w:r>
        <w:rPr>
          <w:rFonts w:ascii="仿宋_GB2312" w:eastAsia="仿宋_GB2312" w:hint="eastAsia"/>
          <w:color w:val="000000"/>
          <w:sz w:val="32"/>
          <w:szCs w:val="32"/>
        </w:rPr>
        <w:t>做到补贴资金专款专用，确保资金安全，及时结算兑付补贴资金，将拨付情况及时反馈给市农业农村局。</w:t>
      </w:r>
    </w:p>
    <w:p w:rsidR="002F767D" w:rsidRDefault="00B01F70">
      <w:pPr>
        <w:spacing w:line="560" w:lineRule="exact"/>
        <w:ind w:firstLineChars="150" w:firstLine="480"/>
        <w:rPr>
          <w:rFonts w:ascii="楷体_GB2312" w:eastAsia="楷体_GB2312"/>
          <w:color w:val="000000"/>
          <w:sz w:val="32"/>
          <w:szCs w:val="32"/>
        </w:rPr>
      </w:pPr>
      <w:r>
        <w:rPr>
          <w:rFonts w:ascii="楷体_GB2312" w:eastAsia="楷体_GB2312" w:hint="eastAsia"/>
          <w:color w:val="000000"/>
          <w:sz w:val="32"/>
          <w:szCs w:val="32"/>
        </w:rPr>
        <w:t>（二）镇</w:t>
      </w:r>
      <w:r>
        <w:rPr>
          <w:rFonts w:ascii="楷体_GB2312" w:eastAsia="楷体_GB2312"/>
          <w:color w:val="000000"/>
          <w:sz w:val="32"/>
          <w:szCs w:val="32"/>
        </w:rPr>
        <w:t>(</w:t>
      </w:r>
      <w:r>
        <w:rPr>
          <w:rFonts w:ascii="仿宋_GB2312" w:eastAsia="仿宋_GB2312" w:hAnsi="仿宋" w:cs="宋体" w:hint="eastAsia"/>
          <w:kern w:val="0"/>
          <w:sz w:val="32"/>
          <w:szCs w:val="32"/>
        </w:rPr>
        <w:t>管委会</w:t>
      </w:r>
      <w:r>
        <w:rPr>
          <w:rFonts w:ascii="楷体_GB2312" w:eastAsia="楷体_GB2312" w:hint="eastAsia"/>
          <w:color w:val="000000"/>
          <w:sz w:val="32"/>
          <w:szCs w:val="32"/>
        </w:rPr>
        <w:t>、街道</w:t>
      </w:r>
      <w:r>
        <w:rPr>
          <w:rFonts w:ascii="楷体_GB2312" w:eastAsia="楷体_GB2312"/>
          <w:color w:val="000000"/>
          <w:sz w:val="32"/>
          <w:szCs w:val="32"/>
        </w:rPr>
        <w:t>)</w:t>
      </w:r>
      <w:r>
        <w:rPr>
          <w:rFonts w:ascii="楷体_GB2312" w:eastAsia="楷体_GB2312" w:hint="eastAsia"/>
          <w:color w:val="000000"/>
          <w:sz w:val="32"/>
          <w:szCs w:val="32"/>
        </w:rPr>
        <w:t>农机主管部门</w:t>
      </w:r>
    </w:p>
    <w:p w:rsidR="002F767D" w:rsidRDefault="00B01F70">
      <w:pPr>
        <w:spacing w:line="560" w:lineRule="exact"/>
        <w:ind w:firstLineChars="200" w:firstLine="624"/>
        <w:rPr>
          <w:rFonts w:ascii="仿宋_GB2312" w:eastAsia="仿宋_GB2312"/>
          <w:color w:val="000000"/>
          <w:sz w:val="32"/>
          <w:szCs w:val="32"/>
        </w:rPr>
      </w:pPr>
      <w:r>
        <w:rPr>
          <w:rFonts w:ascii="仿宋_GB2312" w:eastAsia="仿宋_GB2312" w:hint="eastAsia"/>
          <w:color w:val="000000"/>
          <w:spacing w:val="-4"/>
          <w:sz w:val="32"/>
          <w:szCs w:val="32"/>
        </w:rPr>
        <w:t>镇</w:t>
      </w:r>
      <w:r>
        <w:rPr>
          <w:rFonts w:ascii="仿宋_GB2312" w:eastAsia="仿宋_GB2312"/>
          <w:color w:val="000000"/>
          <w:spacing w:val="-4"/>
          <w:sz w:val="32"/>
          <w:szCs w:val="32"/>
        </w:rPr>
        <w:t>(</w:t>
      </w:r>
      <w:r>
        <w:rPr>
          <w:rFonts w:ascii="仿宋_GB2312" w:eastAsia="仿宋_GB2312" w:hAnsi="仿宋" w:cs="宋体" w:hint="eastAsia"/>
          <w:kern w:val="0"/>
          <w:sz w:val="32"/>
          <w:szCs w:val="32"/>
        </w:rPr>
        <w:t>管委会</w:t>
      </w:r>
      <w:r>
        <w:rPr>
          <w:rFonts w:ascii="仿宋_GB2312" w:eastAsia="仿宋_GB2312" w:hint="eastAsia"/>
          <w:color w:val="000000"/>
          <w:spacing w:val="-4"/>
          <w:sz w:val="32"/>
          <w:szCs w:val="32"/>
        </w:rPr>
        <w:t>、街道</w:t>
      </w:r>
      <w:r>
        <w:rPr>
          <w:rFonts w:ascii="仿宋_GB2312" w:eastAsia="仿宋_GB2312"/>
          <w:color w:val="000000"/>
          <w:spacing w:val="-4"/>
          <w:sz w:val="32"/>
          <w:szCs w:val="32"/>
        </w:rPr>
        <w:t>)</w:t>
      </w:r>
      <w:r>
        <w:rPr>
          <w:rFonts w:ascii="仿宋_GB2312" w:eastAsia="仿宋_GB2312" w:hint="eastAsia"/>
          <w:color w:val="000000"/>
          <w:sz w:val="32"/>
          <w:szCs w:val="32"/>
        </w:rPr>
        <w:t>农机主管部门是农机补贴政策实施操作主体，负责做好农机购置补贴申请的形式审核与机具核验工作。主要职责分别为：</w:t>
      </w:r>
    </w:p>
    <w:p w:rsidR="002F767D" w:rsidRDefault="00B01F70">
      <w:pPr>
        <w:spacing w:line="560" w:lineRule="exact"/>
        <w:ind w:firstLineChars="200" w:firstLine="640"/>
        <w:rPr>
          <w:rFonts w:ascii="仿宋_GB2312" w:eastAsia="仿宋_GB2312"/>
          <w:color w:val="000000"/>
          <w:sz w:val="32"/>
          <w:szCs w:val="32"/>
        </w:rPr>
      </w:pPr>
      <w:r>
        <w:rPr>
          <w:rFonts w:ascii="仿宋_GB2312" w:eastAsia="仿宋_GB2312" w:hint="eastAsia"/>
          <w:color w:val="000000"/>
          <w:sz w:val="32"/>
          <w:szCs w:val="32"/>
        </w:rPr>
        <w:t>1.做好政策宣传，受理农机补贴申请，按要求审核导入（录入）农机购置补贴信息。</w:t>
      </w:r>
    </w:p>
    <w:p w:rsidR="002F767D" w:rsidRDefault="00B01F70">
      <w:pPr>
        <w:spacing w:line="560" w:lineRule="exact"/>
        <w:ind w:firstLineChars="200" w:firstLine="640"/>
        <w:rPr>
          <w:rFonts w:ascii="仿宋_GB2312" w:eastAsia="仿宋_GB2312"/>
          <w:color w:val="000000"/>
          <w:sz w:val="32"/>
          <w:szCs w:val="32"/>
        </w:rPr>
      </w:pPr>
      <w:r>
        <w:rPr>
          <w:rFonts w:ascii="仿宋_GB2312" w:eastAsia="仿宋_GB2312" w:hint="eastAsia"/>
          <w:color w:val="000000"/>
          <w:sz w:val="32"/>
          <w:szCs w:val="32"/>
        </w:rPr>
        <w:t>2.核实购机对象资格和补贴机具；公示购机信息，出具结算意见。</w:t>
      </w:r>
    </w:p>
    <w:p w:rsidR="002F767D" w:rsidRDefault="00B01F70">
      <w:pPr>
        <w:spacing w:line="560" w:lineRule="exact"/>
        <w:ind w:firstLineChars="200" w:firstLine="640"/>
        <w:rPr>
          <w:rFonts w:ascii="仿宋_GB2312" w:eastAsia="仿宋_GB2312"/>
          <w:color w:val="000000"/>
          <w:sz w:val="32"/>
          <w:szCs w:val="32"/>
        </w:rPr>
      </w:pPr>
      <w:r>
        <w:rPr>
          <w:rFonts w:ascii="仿宋_GB2312" w:eastAsia="仿宋_GB2312" w:hint="eastAsia"/>
          <w:color w:val="000000"/>
          <w:sz w:val="32"/>
          <w:szCs w:val="32"/>
        </w:rPr>
        <w:t>3.加强农机补贴监管，发现问题及时上报市农业农村局，并协助调查处理。</w:t>
      </w:r>
    </w:p>
    <w:p w:rsidR="002F767D" w:rsidRDefault="00B01F70">
      <w:pPr>
        <w:spacing w:line="560" w:lineRule="exact"/>
        <w:ind w:firstLineChars="200" w:firstLine="640"/>
        <w:rPr>
          <w:rFonts w:ascii="仿宋_GB2312" w:eastAsia="仿宋_GB2312"/>
          <w:color w:val="000000"/>
          <w:sz w:val="32"/>
          <w:szCs w:val="32"/>
        </w:rPr>
      </w:pPr>
      <w:r>
        <w:rPr>
          <w:rFonts w:ascii="仿宋_GB2312" w:eastAsia="仿宋_GB2312" w:hint="eastAsia"/>
          <w:color w:val="000000"/>
          <w:sz w:val="32"/>
          <w:szCs w:val="32"/>
        </w:rPr>
        <w:t>4.做好农机补贴政策实施过程中的宣传、补贴受理、公示、核实、清册等材料的收集、整理和归档工作。</w:t>
      </w:r>
    </w:p>
    <w:p w:rsidR="002F767D" w:rsidRDefault="00B01F70">
      <w:pPr>
        <w:spacing w:line="560" w:lineRule="exact"/>
        <w:ind w:firstLineChars="150" w:firstLine="480"/>
        <w:rPr>
          <w:rFonts w:ascii="楷体_GB2312" w:eastAsia="楷体_GB2312"/>
          <w:color w:val="000000"/>
          <w:sz w:val="32"/>
          <w:szCs w:val="32"/>
        </w:rPr>
      </w:pPr>
      <w:r>
        <w:rPr>
          <w:rFonts w:ascii="楷体_GB2312" w:eastAsia="楷体_GB2312" w:hint="eastAsia"/>
          <w:color w:val="000000"/>
          <w:sz w:val="32"/>
          <w:szCs w:val="32"/>
        </w:rPr>
        <w:lastRenderedPageBreak/>
        <w:t>（三）购机者</w:t>
      </w:r>
    </w:p>
    <w:p w:rsidR="002F767D" w:rsidRDefault="00B01F70">
      <w:pPr>
        <w:spacing w:line="560" w:lineRule="exact"/>
        <w:ind w:firstLineChars="200" w:firstLine="640"/>
        <w:rPr>
          <w:rFonts w:ascii="仿宋_GB2312" w:eastAsia="仿宋_GB2312"/>
          <w:color w:val="000000"/>
          <w:sz w:val="32"/>
          <w:szCs w:val="32"/>
        </w:rPr>
      </w:pPr>
      <w:r>
        <w:rPr>
          <w:rFonts w:ascii="仿宋_GB2312" w:eastAsia="仿宋_GB2312"/>
          <w:color w:val="000000"/>
          <w:sz w:val="32"/>
          <w:szCs w:val="32"/>
        </w:rPr>
        <w:t>1.</w:t>
      </w:r>
      <w:r>
        <w:rPr>
          <w:rFonts w:ascii="仿宋_GB2312" w:eastAsia="仿宋_GB2312" w:hint="eastAsia"/>
          <w:color w:val="000000"/>
          <w:sz w:val="32"/>
          <w:szCs w:val="32"/>
        </w:rPr>
        <w:t>购机者自主选机购机，并对购机行为和购买机具的真实性负责，承担相应责任义务。</w:t>
      </w:r>
    </w:p>
    <w:p w:rsidR="002F767D" w:rsidRDefault="00B01F70">
      <w:pPr>
        <w:spacing w:line="560" w:lineRule="exact"/>
        <w:ind w:firstLineChars="200" w:firstLine="640"/>
        <w:rPr>
          <w:rFonts w:ascii="仿宋_GB2312" w:eastAsia="仿宋_GB2312"/>
          <w:color w:val="000000"/>
          <w:sz w:val="32"/>
          <w:szCs w:val="32"/>
        </w:rPr>
      </w:pPr>
      <w:r>
        <w:rPr>
          <w:rFonts w:ascii="仿宋_GB2312" w:eastAsia="仿宋_GB2312"/>
          <w:color w:val="000000"/>
          <w:sz w:val="32"/>
          <w:szCs w:val="32"/>
        </w:rPr>
        <w:t>2.</w:t>
      </w:r>
      <w:r>
        <w:rPr>
          <w:rFonts w:ascii="仿宋_GB2312" w:eastAsia="仿宋_GB2312" w:hint="eastAsia"/>
          <w:color w:val="000000"/>
          <w:sz w:val="32"/>
          <w:szCs w:val="32"/>
        </w:rPr>
        <w:t>超过年度享受补贴总额上限和被取消补贴资格尚未期满的购机者，不再享受农机购置补贴。</w:t>
      </w:r>
    </w:p>
    <w:p w:rsidR="002F767D" w:rsidRDefault="00B01F70">
      <w:pPr>
        <w:spacing w:line="560" w:lineRule="exact"/>
        <w:ind w:firstLineChars="200" w:firstLine="616"/>
        <w:rPr>
          <w:rFonts w:ascii="仿宋_GB2312" w:eastAsia="仿宋_GB2312"/>
          <w:color w:val="000000"/>
          <w:spacing w:val="-6"/>
          <w:sz w:val="32"/>
          <w:szCs w:val="32"/>
        </w:rPr>
      </w:pPr>
      <w:r>
        <w:rPr>
          <w:rFonts w:ascii="仿宋_GB2312" w:eastAsia="仿宋_GB2312"/>
          <w:color w:val="000000"/>
          <w:spacing w:val="-6"/>
          <w:sz w:val="32"/>
          <w:szCs w:val="32"/>
        </w:rPr>
        <w:t>3.</w:t>
      </w:r>
      <w:r>
        <w:rPr>
          <w:rFonts w:ascii="仿宋_GB2312" w:eastAsia="仿宋_GB2312" w:hint="eastAsia"/>
          <w:color w:val="000000"/>
          <w:spacing w:val="-6"/>
          <w:sz w:val="32"/>
          <w:szCs w:val="32"/>
        </w:rPr>
        <w:t>购置拖拉机和联合收割机的，按相关规定及时办理牌证手续。</w:t>
      </w:r>
    </w:p>
    <w:p w:rsidR="002F767D" w:rsidRDefault="00B01F70">
      <w:pPr>
        <w:spacing w:line="560" w:lineRule="exact"/>
        <w:ind w:firstLineChars="200" w:firstLine="640"/>
        <w:rPr>
          <w:rFonts w:ascii="仿宋_GB2312" w:eastAsia="仿宋_GB2312"/>
          <w:color w:val="000000"/>
          <w:sz w:val="32"/>
          <w:szCs w:val="32"/>
        </w:rPr>
      </w:pPr>
      <w:r>
        <w:rPr>
          <w:rFonts w:ascii="仿宋_GB2312" w:eastAsia="仿宋_GB2312"/>
          <w:color w:val="000000"/>
          <w:sz w:val="32"/>
          <w:szCs w:val="32"/>
        </w:rPr>
        <w:t>4.</w:t>
      </w:r>
      <w:r>
        <w:rPr>
          <w:rFonts w:ascii="仿宋_GB2312" w:eastAsia="仿宋_GB2312" w:hint="eastAsia"/>
          <w:color w:val="000000"/>
          <w:sz w:val="32"/>
          <w:szCs w:val="32"/>
        </w:rPr>
        <w:t>配合农业农村等部门办理机具核验手续。</w:t>
      </w:r>
    </w:p>
    <w:p w:rsidR="002F767D" w:rsidRDefault="00B01F70">
      <w:pPr>
        <w:spacing w:line="560" w:lineRule="exact"/>
        <w:ind w:firstLineChars="200" w:firstLine="640"/>
        <w:rPr>
          <w:rFonts w:ascii="仿宋_GB2312" w:eastAsia="仿宋_GB2312"/>
          <w:color w:val="000000"/>
          <w:sz w:val="32"/>
          <w:szCs w:val="32"/>
        </w:rPr>
      </w:pPr>
      <w:r>
        <w:rPr>
          <w:rFonts w:ascii="仿宋_GB2312" w:eastAsia="仿宋_GB2312" w:hint="eastAsia"/>
          <w:color w:val="000000"/>
          <w:sz w:val="32"/>
          <w:szCs w:val="32"/>
        </w:rPr>
        <w:t xml:space="preserve">5.对参与较重及以上违规行为的购机者，给予3年内不得享受农机购置补贴的处理。 </w:t>
      </w:r>
    </w:p>
    <w:p w:rsidR="002F767D" w:rsidRDefault="00B01F70">
      <w:pPr>
        <w:spacing w:line="560" w:lineRule="exact"/>
        <w:ind w:firstLineChars="200" w:firstLine="640"/>
        <w:rPr>
          <w:rFonts w:ascii="仿宋_GB2312" w:eastAsia="仿宋_GB2312"/>
          <w:color w:val="000000"/>
          <w:sz w:val="32"/>
          <w:szCs w:val="32"/>
        </w:rPr>
      </w:pPr>
      <w:r>
        <w:rPr>
          <w:rFonts w:ascii="仿宋_GB2312" w:eastAsia="仿宋_GB2312" w:hint="eastAsia"/>
          <w:color w:val="000000"/>
          <w:sz w:val="32"/>
          <w:szCs w:val="32"/>
        </w:rPr>
        <w:t>6.对经司法机关认定为恶意拖欠农机生产经销企业购机款的购机者，取消其享受补贴资格。对经应急管理部门或农业农村部门认定的存在重大安全生产隐患且未整改到位的购机者，可凭认定证明暂停办理其补贴手续</w:t>
      </w:r>
      <w:r w:rsidR="006F6069">
        <w:rPr>
          <w:rFonts w:ascii="仿宋_GB2312" w:eastAsia="仿宋_GB2312" w:hint="eastAsia"/>
          <w:color w:val="000000"/>
          <w:sz w:val="32"/>
          <w:szCs w:val="32"/>
        </w:rPr>
        <w:t>。</w:t>
      </w:r>
    </w:p>
    <w:p w:rsidR="002F767D" w:rsidRDefault="00B01F70">
      <w:pPr>
        <w:spacing w:line="560" w:lineRule="exact"/>
        <w:ind w:firstLineChars="150" w:firstLine="480"/>
        <w:rPr>
          <w:rFonts w:ascii="楷体_GB2312" w:eastAsia="楷体_GB2312"/>
          <w:color w:val="000000"/>
          <w:sz w:val="32"/>
          <w:szCs w:val="32"/>
        </w:rPr>
      </w:pPr>
      <w:r>
        <w:rPr>
          <w:rFonts w:ascii="楷体_GB2312" w:eastAsia="楷体_GB2312" w:hint="eastAsia"/>
          <w:color w:val="000000"/>
          <w:sz w:val="32"/>
          <w:szCs w:val="32"/>
        </w:rPr>
        <w:t>（四）</w:t>
      </w:r>
      <w:r>
        <w:rPr>
          <w:rFonts w:ascii="楷体_GB2312" w:eastAsia="楷体_GB2312" w:hAnsi="楷体" w:hint="eastAsia"/>
          <w:color w:val="000000"/>
          <w:sz w:val="32"/>
          <w:szCs w:val="32"/>
        </w:rPr>
        <w:t>农机产销企业</w:t>
      </w:r>
    </w:p>
    <w:p w:rsidR="002F767D" w:rsidRDefault="00B01F70">
      <w:pPr>
        <w:spacing w:line="560" w:lineRule="exact"/>
        <w:ind w:firstLineChars="200" w:firstLine="640"/>
        <w:rPr>
          <w:rFonts w:ascii="仿宋_GB2312" w:eastAsia="仿宋_GB2312"/>
          <w:color w:val="000000"/>
          <w:sz w:val="32"/>
          <w:szCs w:val="32"/>
        </w:rPr>
      </w:pPr>
      <w:r>
        <w:rPr>
          <w:rFonts w:ascii="仿宋_GB2312" w:eastAsia="仿宋_GB2312"/>
          <w:color w:val="000000"/>
          <w:sz w:val="32"/>
          <w:szCs w:val="32"/>
        </w:rPr>
        <w:t>1.</w:t>
      </w:r>
      <w:r>
        <w:rPr>
          <w:rFonts w:ascii="仿宋_GB2312" w:eastAsia="仿宋_GB2312" w:hint="eastAsia"/>
          <w:color w:val="000000"/>
          <w:sz w:val="32"/>
          <w:szCs w:val="32"/>
        </w:rPr>
        <w:t>遵守农机购置补贴政策规定，对其提供的补贴机具和申请资料真实性、完整性和有效性负责，并承担相关法律责任。</w:t>
      </w:r>
    </w:p>
    <w:p w:rsidR="002F767D" w:rsidRDefault="00B01F70">
      <w:pPr>
        <w:spacing w:line="560" w:lineRule="exact"/>
        <w:ind w:firstLineChars="200" w:firstLine="640"/>
        <w:rPr>
          <w:rFonts w:ascii="仿宋_GB2312" w:eastAsia="仿宋_GB2312"/>
          <w:color w:val="000000"/>
          <w:sz w:val="32"/>
          <w:szCs w:val="32"/>
        </w:rPr>
      </w:pPr>
      <w:r>
        <w:rPr>
          <w:rFonts w:ascii="仿宋_GB2312" w:eastAsia="仿宋_GB2312"/>
          <w:color w:val="000000"/>
          <w:sz w:val="32"/>
          <w:szCs w:val="32"/>
        </w:rPr>
        <w:t>2</w:t>
      </w:r>
      <w:r>
        <w:rPr>
          <w:rFonts w:ascii="仿宋_GB2312" w:eastAsia="仿宋_GB2312" w:hint="eastAsia"/>
          <w:color w:val="000000"/>
          <w:sz w:val="32"/>
          <w:szCs w:val="32"/>
        </w:rPr>
        <w:t>.按要求做好补贴信息协助工作，严禁代替购机者到主管部门办理补贴申请手续；明示配置，公开价格；及时供货，出具票据。</w:t>
      </w:r>
    </w:p>
    <w:p w:rsidR="002F767D" w:rsidRDefault="00B01F70">
      <w:pPr>
        <w:spacing w:line="560" w:lineRule="exact"/>
        <w:ind w:firstLineChars="200" w:firstLine="640"/>
        <w:rPr>
          <w:rFonts w:ascii="仿宋_GB2312" w:eastAsia="仿宋_GB2312"/>
          <w:color w:val="000000"/>
          <w:sz w:val="32"/>
          <w:szCs w:val="32"/>
        </w:rPr>
      </w:pPr>
      <w:r>
        <w:rPr>
          <w:rFonts w:ascii="仿宋_GB2312" w:eastAsia="仿宋_GB2312"/>
          <w:color w:val="000000"/>
          <w:sz w:val="32"/>
          <w:szCs w:val="32"/>
        </w:rPr>
        <w:t>3.</w:t>
      </w:r>
      <w:r>
        <w:rPr>
          <w:rFonts w:ascii="仿宋_GB2312" w:eastAsia="仿宋_GB2312" w:hint="eastAsia"/>
          <w:color w:val="000000"/>
          <w:sz w:val="32"/>
          <w:szCs w:val="32"/>
        </w:rPr>
        <w:t>保证产品质量，做好售后服务，信守承诺。</w:t>
      </w:r>
    </w:p>
    <w:p w:rsidR="002F767D" w:rsidRDefault="00B01F70">
      <w:pPr>
        <w:spacing w:line="560" w:lineRule="exact"/>
        <w:ind w:firstLineChars="200" w:firstLine="640"/>
        <w:rPr>
          <w:rFonts w:ascii="仿宋_GB2312" w:eastAsia="仿宋_GB2312"/>
          <w:color w:val="000000"/>
          <w:sz w:val="32"/>
          <w:szCs w:val="32"/>
        </w:rPr>
      </w:pPr>
      <w:r>
        <w:rPr>
          <w:rFonts w:ascii="仿宋_GB2312" w:eastAsia="仿宋_GB2312"/>
          <w:color w:val="000000"/>
          <w:sz w:val="32"/>
          <w:szCs w:val="32"/>
        </w:rPr>
        <w:t>4.</w:t>
      </w:r>
      <w:r>
        <w:rPr>
          <w:rFonts w:ascii="仿宋_GB2312" w:eastAsia="仿宋_GB2312" w:hint="eastAsia"/>
          <w:color w:val="000000"/>
          <w:sz w:val="32"/>
          <w:szCs w:val="32"/>
        </w:rPr>
        <w:t>台账资料完整规范，主动接受财政、农机主管部门检查。</w:t>
      </w:r>
    </w:p>
    <w:p w:rsidR="002F767D" w:rsidRDefault="00B01F70">
      <w:pPr>
        <w:spacing w:line="560" w:lineRule="exact"/>
        <w:ind w:firstLineChars="200" w:firstLine="640"/>
        <w:rPr>
          <w:rFonts w:ascii="仿宋_GB2312" w:eastAsia="仿宋_GB2312"/>
          <w:color w:val="000000"/>
          <w:sz w:val="32"/>
          <w:szCs w:val="32"/>
        </w:rPr>
      </w:pPr>
      <w:r>
        <w:rPr>
          <w:rFonts w:ascii="仿宋_GB2312" w:eastAsia="仿宋_GB2312"/>
          <w:color w:val="000000"/>
          <w:sz w:val="32"/>
          <w:szCs w:val="32"/>
        </w:rPr>
        <w:t>5.</w:t>
      </w:r>
      <w:r>
        <w:rPr>
          <w:rFonts w:ascii="仿宋_GB2312" w:eastAsia="仿宋_GB2312" w:hint="eastAsia"/>
          <w:color w:val="000000"/>
          <w:sz w:val="32"/>
          <w:szCs w:val="32"/>
        </w:rPr>
        <w:t>协助购机者做好补贴机具的安装、验收、补贴申请等工作。</w:t>
      </w:r>
    </w:p>
    <w:p w:rsidR="002F767D" w:rsidRDefault="00B01F70">
      <w:pPr>
        <w:spacing w:line="560" w:lineRule="exact"/>
        <w:ind w:firstLine="645"/>
        <w:outlineLvl w:val="0"/>
      </w:pPr>
      <w:r>
        <w:rPr>
          <w:rFonts w:ascii="仿宋_GB2312" w:eastAsia="仿宋_GB2312" w:hAnsi="仿宋" w:cs="宋体" w:hint="eastAsia"/>
          <w:kern w:val="0"/>
          <w:sz w:val="32"/>
          <w:szCs w:val="32"/>
        </w:rPr>
        <w:lastRenderedPageBreak/>
        <w:t>6.进、销、存台账资料完整规范，主动接受财政、农业农村部门检查</w:t>
      </w:r>
      <w:r>
        <w:rPr>
          <w:rFonts w:ascii="仿宋" w:eastAsia="仿宋" w:hAnsi="仿宋" w:cs="仿宋" w:hint="eastAsia"/>
          <w:color w:val="000000"/>
          <w:kern w:val="0"/>
          <w:sz w:val="31"/>
          <w:szCs w:val="31"/>
        </w:rPr>
        <w:t xml:space="preserve">。 </w:t>
      </w:r>
    </w:p>
    <w:p w:rsidR="002F767D" w:rsidRDefault="00B01F70">
      <w:pPr>
        <w:spacing w:line="560" w:lineRule="exact"/>
        <w:ind w:firstLine="645"/>
        <w:outlineLvl w:val="0"/>
        <w:rPr>
          <w:rFonts w:ascii="宋体" w:hAnsi="宋体" w:cs="宋体"/>
          <w:b/>
          <w:kern w:val="0"/>
          <w:sz w:val="32"/>
          <w:szCs w:val="32"/>
        </w:rPr>
      </w:pPr>
      <w:r>
        <w:rPr>
          <w:rFonts w:ascii="宋体" w:hAnsi="宋体" w:cs="宋体" w:hint="eastAsia"/>
          <w:b/>
          <w:kern w:val="0"/>
          <w:sz w:val="32"/>
          <w:szCs w:val="32"/>
        </w:rPr>
        <w:t>二、责任实施</w:t>
      </w:r>
    </w:p>
    <w:p w:rsidR="002F767D" w:rsidRDefault="00B01F70">
      <w:pPr>
        <w:spacing w:line="560" w:lineRule="exact"/>
        <w:ind w:firstLine="645"/>
        <w:outlineLvl w:val="0"/>
        <w:rPr>
          <w:rFonts w:ascii="仿宋_GB2312" w:eastAsia="仿宋_GB2312" w:hAnsi="仿宋" w:cs="宋体"/>
          <w:kern w:val="0"/>
          <w:sz w:val="32"/>
          <w:szCs w:val="32"/>
        </w:rPr>
      </w:pPr>
      <w:r>
        <w:rPr>
          <w:rFonts w:ascii="仿宋_GB2312" w:eastAsia="仿宋_GB2312" w:hAnsi="仿宋" w:cs="宋体" w:hint="eastAsia"/>
          <w:kern w:val="0"/>
          <w:sz w:val="32"/>
          <w:szCs w:val="32"/>
        </w:rPr>
        <w:t>责任制实施严格执行属地管理原则，各级对本级责任制的实施负责。切实落实“主要领导负总责、分管领导负全责、工作人员直接负责”的责任制，做到目标到岗、责任到人。建立健全覆盖市、镇（管委会、街道）两级农机部门的农机购置补贴政策实施工作责任制，明确要求，细化任务，层层落实责任。要加强监督检查，落实监督检查责任制，实行“谁核查、谁签字、谁负责”的责任追究制。</w:t>
      </w:r>
    </w:p>
    <w:p w:rsidR="002F767D" w:rsidRDefault="00B01F70">
      <w:pPr>
        <w:spacing w:line="560" w:lineRule="exact"/>
        <w:ind w:firstLine="645"/>
        <w:outlineLvl w:val="0"/>
        <w:rPr>
          <w:rFonts w:ascii="宋体" w:hAnsi="宋体" w:cs="宋体"/>
          <w:b/>
          <w:kern w:val="0"/>
          <w:sz w:val="32"/>
          <w:szCs w:val="32"/>
        </w:rPr>
      </w:pPr>
      <w:r>
        <w:rPr>
          <w:rFonts w:ascii="宋体" w:hAnsi="宋体" w:cs="宋体" w:hint="eastAsia"/>
          <w:b/>
          <w:kern w:val="0"/>
          <w:sz w:val="32"/>
          <w:szCs w:val="32"/>
        </w:rPr>
        <w:t>三、责任奖惩</w:t>
      </w:r>
    </w:p>
    <w:p w:rsidR="002F767D" w:rsidRDefault="00B01F70">
      <w:pPr>
        <w:spacing w:line="560" w:lineRule="exact"/>
        <w:ind w:firstLineChars="200" w:firstLine="640"/>
        <w:rPr>
          <w:rFonts w:ascii="仿宋_GB2312" w:eastAsia="仿宋_GB2312" w:hAnsi="仿宋"/>
          <w:sz w:val="32"/>
          <w:szCs w:val="32"/>
        </w:rPr>
      </w:pPr>
      <w:r>
        <w:rPr>
          <w:rFonts w:ascii="仿宋_GB2312" w:eastAsia="仿宋_GB2312" w:hAnsi="仿宋" w:hint="eastAsia"/>
          <w:sz w:val="32"/>
          <w:szCs w:val="32"/>
        </w:rPr>
        <w:t>市级农机</w:t>
      </w:r>
      <w:r>
        <w:rPr>
          <w:rFonts w:ascii="仿宋_GB2312" w:eastAsia="仿宋_GB2312" w:hint="eastAsia"/>
          <w:sz w:val="32"/>
          <w:szCs w:val="32"/>
        </w:rPr>
        <w:t>、财政</w:t>
      </w:r>
      <w:r>
        <w:rPr>
          <w:rFonts w:ascii="仿宋_GB2312" w:eastAsia="仿宋_GB2312" w:hAnsi="仿宋" w:hint="eastAsia"/>
          <w:sz w:val="32"/>
          <w:szCs w:val="32"/>
        </w:rPr>
        <w:t>部门将按照省农机购置补贴政策实施办法要求，加强对各</w:t>
      </w:r>
      <w:r>
        <w:rPr>
          <w:rFonts w:ascii="仿宋_GB2312" w:eastAsia="仿宋_GB2312" w:hint="eastAsia"/>
          <w:sz w:val="32"/>
          <w:szCs w:val="32"/>
        </w:rPr>
        <w:t>镇</w:t>
      </w:r>
      <w:r>
        <w:rPr>
          <w:rFonts w:ascii="仿宋_GB2312" w:eastAsia="仿宋_GB2312"/>
          <w:sz w:val="32"/>
          <w:szCs w:val="32"/>
        </w:rPr>
        <w:t>(</w:t>
      </w:r>
      <w:r>
        <w:rPr>
          <w:rFonts w:ascii="仿宋_GB2312" w:eastAsia="仿宋_GB2312" w:hAnsi="仿宋" w:cs="宋体" w:hint="eastAsia"/>
          <w:kern w:val="0"/>
          <w:sz w:val="32"/>
          <w:szCs w:val="32"/>
        </w:rPr>
        <w:t>管委会</w:t>
      </w:r>
      <w:r>
        <w:rPr>
          <w:rFonts w:ascii="仿宋_GB2312" w:eastAsia="仿宋_GB2312" w:hint="eastAsia"/>
          <w:sz w:val="32"/>
          <w:szCs w:val="32"/>
        </w:rPr>
        <w:t>、街道</w:t>
      </w:r>
      <w:r>
        <w:rPr>
          <w:rFonts w:ascii="仿宋_GB2312" w:eastAsia="仿宋_GB2312"/>
          <w:sz w:val="32"/>
          <w:szCs w:val="32"/>
        </w:rPr>
        <w:t>)</w:t>
      </w:r>
      <w:r>
        <w:rPr>
          <w:rFonts w:ascii="仿宋_GB2312" w:eastAsia="仿宋_GB2312" w:hAnsi="仿宋" w:hint="eastAsia"/>
          <w:sz w:val="32"/>
          <w:szCs w:val="32"/>
        </w:rPr>
        <w:t>农机、财政部门的专项考核。对规范操作，成效显著的</w:t>
      </w:r>
      <w:r>
        <w:rPr>
          <w:rFonts w:ascii="仿宋_GB2312" w:eastAsia="仿宋_GB2312" w:hint="eastAsia"/>
          <w:sz w:val="32"/>
          <w:szCs w:val="32"/>
        </w:rPr>
        <w:t>镇</w:t>
      </w:r>
      <w:r>
        <w:rPr>
          <w:rFonts w:ascii="仿宋_GB2312" w:eastAsia="仿宋_GB2312"/>
          <w:sz w:val="32"/>
          <w:szCs w:val="32"/>
        </w:rPr>
        <w:t>(</w:t>
      </w:r>
      <w:r>
        <w:rPr>
          <w:rFonts w:ascii="仿宋_GB2312" w:eastAsia="仿宋_GB2312" w:hAnsi="仿宋" w:cs="宋体" w:hint="eastAsia"/>
          <w:kern w:val="0"/>
          <w:sz w:val="32"/>
          <w:szCs w:val="32"/>
        </w:rPr>
        <w:t>管委会</w:t>
      </w:r>
      <w:r>
        <w:rPr>
          <w:rFonts w:ascii="仿宋_GB2312" w:eastAsia="仿宋_GB2312" w:hint="eastAsia"/>
          <w:sz w:val="32"/>
          <w:szCs w:val="32"/>
        </w:rPr>
        <w:t>、街道</w:t>
      </w:r>
      <w:r>
        <w:rPr>
          <w:rFonts w:ascii="仿宋_GB2312" w:eastAsia="仿宋_GB2312"/>
          <w:sz w:val="32"/>
          <w:szCs w:val="32"/>
        </w:rPr>
        <w:t>)</w:t>
      </w:r>
      <w:r>
        <w:rPr>
          <w:rFonts w:ascii="仿宋_GB2312" w:eastAsia="仿宋_GB2312" w:hAnsi="仿宋" w:hint="eastAsia"/>
          <w:sz w:val="32"/>
          <w:szCs w:val="32"/>
        </w:rPr>
        <w:t>农机部门给予表彰。对违反政策规定管理不到位或造成严重影响的，给予通报批评。</w:t>
      </w:r>
    </w:p>
    <w:p w:rsidR="002F767D" w:rsidRDefault="00B01F70">
      <w:pPr>
        <w:spacing w:line="560" w:lineRule="exact"/>
        <w:ind w:firstLine="645"/>
        <w:outlineLvl w:val="0"/>
        <w:rPr>
          <w:rFonts w:ascii="宋体" w:hAnsi="宋体" w:cs="宋体"/>
          <w:b/>
          <w:kern w:val="0"/>
          <w:sz w:val="32"/>
          <w:szCs w:val="32"/>
        </w:rPr>
      </w:pPr>
      <w:r>
        <w:rPr>
          <w:rFonts w:ascii="宋体" w:hAnsi="宋体" w:cs="宋体" w:hint="eastAsia"/>
          <w:b/>
          <w:kern w:val="0"/>
          <w:sz w:val="32"/>
          <w:szCs w:val="32"/>
        </w:rPr>
        <w:t>四、责任追究</w:t>
      </w:r>
    </w:p>
    <w:p w:rsidR="002F767D" w:rsidRDefault="00B01F70">
      <w:pPr>
        <w:spacing w:line="560" w:lineRule="exact"/>
        <w:ind w:firstLineChars="150" w:firstLine="480"/>
        <w:rPr>
          <w:rFonts w:ascii="楷体_GB2312" w:eastAsia="楷体_GB2312" w:hAnsi="楷体"/>
          <w:color w:val="000000"/>
          <w:sz w:val="32"/>
          <w:szCs w:val="32"/>
        </w:rPr>
      </w:pPr>
      <w:r>
        <w:rPr>
          <w:rFonts w:ascii="楷体_GB2312" w:eastAsia="楷体_GB2312" w:hAnsi="楷体" w:hint="eastAsia"/>
          <w:color w:val="000000"/>
          <w:sz w:val="32"/>
          <w:szCs w:val="32"/>
        </w:rPr>
        <w:t>（一）农机、财政部门及人员</w:t>
      </w:r>
    </w:p>
    <w:p w:rsidR="002F767D" w:rsidRDefault="00B01F70">
      <w:pPr>
        <w:spacing w:line="560" w:lineRule="exact"/>
        <w:ind w:firstLineChars="200" w:firstLine="640"/>
        <w:rPr>
          <w:rFonts w:ascii="仿宋_GB2312" w:eastAsia="仿宋_GB2312"/>
          <w:color w:val="000000"/>
          <w:sz w:val="32"/>
          <w:szCs w:val="32"/>
        </w:rPr>
      </w:pPr>
      <w:r>
        <w:rPr>
          <w:rFonts w:ascii="仿宋_GB2312" w:eastAsia="仿宋_GB2312" w:hint="eastAsia"/>
          <w:color w:val="000000"/>
          <w:sz w:val="32"/>
          <w:szCs w:val="32"/>
        </w:rPr>
        <w:t>农机、财政部门及其工作人员在购机补贴政策实施中出现违规违纪现象的，在全市本系统对相关单位和相关责任人进行通报，并抄送纪检监察部门，同时，建议对相关责任人按规定给予党纪政纪处分；情节严重构成犯罪的，建议移送司法机关处理。</w:t>
      </w:r>
    </w:p>
    <w:p w:rsidR="002F767D" w:rsidRDefault="00B01F70">
      <w:pPr>
        <w:spacing w:line="560" w:lineRule="exact"/>
        <w:ind w:firstLineChars="200" w:firstLine="632"/>
        <w:rPr>
          <w:rFonts w:ascii="仿宋_GB2312" w:eastAsia="仿宋_GB2312"/>
          <w:color w:val="000000"/>
          <w:spacing w:val="-2"/>
          <w:sz w:val="32"/>
          <w:szCs w:val="32"/>
        </w:rPr>
      </w:pPr>
      <w:r>
        <w:rPr>
          <w:rFonts w:ascii="仿宋_GB2312" w:eastAsia="仿宋_GB2312" w:hint="eastAsia"/>
          <w:color w:val="000000"/>
          <w:spacing w:val="-2"/>
          <w:sz w:val="32"/>
          <w:szCs w:val="32"/>
        </w:rPr>
        <w:t>对出现违规违纪问题的单位在当年农机购置补贴延伸绩效考核中予以一票否决。</w:t>
      </w:r>
    </w:p>
    <w:p w:rsidR="002F767D" w:rsidRDefault="00B01F70">
      <w:pPr>
        <w:spacing w:line="560" w:lineRule="exact"/>
        <w:ind w:firstLineChars="150" w:firstLine="480"/>
        <w:rPr>
          <w:rFonts w:ascii="楷体_GB2312" w:eastAsia="楷体_GB2312" w:hAnsi="楷体"/>
          <w:color w:val="000000"/>
          <w:sz w:val="32"/>
          <w:szCs w:val="32"/>
        </w:rPr>
      </w:pPr>
      <w:r>
        <w:rPr>
          <w:rFonts w:ascii="楷体_GB2312" w:eastAsia="楷体_GB2312" w:hAnsi="楷体" w:hint="eastAsia"/>
          <w:color w:val="000000"/>
          <w:sz w:val="32"/>
          <w:szCs w:val="32"/>
        </w:rPr>
        <w:lastRenderedPageBreak/>
        <w:t>（二）农机产销企业</w:t>
      </w:r>
    </w:p>
    <w:p w:rsidR="002F767D" w:rsidRDefault="00B01F70">
      <w:pPr>
        <w:spacing w:line="560" w:lineRule="exact"/>
        <w:ind w:firstLineChars="200" w:firstLine="640"/>
        <w:rPr>
          <w:rFonts w:ascii="仿宋_GB2312" w:eastAsia="仿宋_GB2312"/>
          <w:color w:val="000000"/>
          <w:spacing w:val="-4"/>
          <w:sz w:val="32"/>
          <w:szCs w:val="32"/>
        </w:rPr>
      </w:pPr>
      <w:r>
        <w:rPr>
          <w:rFonts w:eastAsia="仿宋_GB2312" w:hint="eastAsia"/>
          <w:sz w:val="32"/>
          <w:szCs w:val="32"/>
        </w:rPr>
        <w:t>按照农业部、财政部《农业机械购置补贴产品违规经营行为处理办法（试行）》及我省《农机购置补贴产品经营违规行为处理规定（试行）》</w:t>
      </w:r>
      <w:r>
        <w:rPr>
          <w:rFonts w:ascii="仿宋_GB2312" w:eastAsia="仿宋_GB2312" w:hint="eastAsia"/>
          <w:color w:val="000000"/>
          <w:sz w:val="32"/>
          <w:szCs w:val="32"/>
        </w:rPr>
        <w:t>规定执行。</w:t>
      </w:r>
      <w:r>
        <w:rPr>
          <w:rFonts w:ascii="仿宋_GB2312" w:eastAsia="仿宋_GB2312" w:hint="eastAsia"/>
          <w:color w:val="000000"/>
          <w:spacing w:val="-4"/>
          <w:sz w:val="32"/>
          <w:szCs w:val="32"/>
        </w:rPr>
        <w:t>本着“谁推荐、谁负责”的原则，农机生产企业应当对经销商资质的真实性负责，对其产品质量及销售过程中出现的问题负责。</w:t>
      </w:r>
    </w:p>
    <w:p w:rsidR="002F767D" w:rsidRDefault="00B01F70">
      <w:pPr>
        <w:spacing w:line="560" w:lineRule="exact"/>
        <w:ind w:firstLineChars="200" w:firstLine="640"/>
        <w:rPr>
          <w:rFonts w:eastAsia="仿宋_GB2312"/>
          <w:sz w:val="32"/>
          <w:szCs w:val="32"/>
        </w:rPr>
      </w:pPr>
      <w:r>
        <w:rPr>
          <w:rFonts w:eastAsia="仿宋_GB2312" w:hint="eastAsia"/>
          <w:sz w:val="32"/>
          <w:szCs w:val="32"/>
        </w:rPr>
        <w:t>违规行为分为一般违规行为、较重违规行为和严重违规行为。一般违规行为主要是指非主观恶意，因履行责任义务不完全等原因对补贴政策实施造成较轻危害的违规行为，且违规农机产销企业能积极配合调查和及时整改。较重违规行为主要指涉嫌主观恶意，造成补贴资金可能或已经被领取而对补贴政策实施带来较大危害的违规行为。严重违规行为主要指骗取、套取财政补贴资金，对补贴政策实施带来恶劣影响的违规行为。</w:t>
      </w:r>
    </w:p>
    <w:p w:rsidR="002F767D" w:rsidRDefault="00B01F70">
      <w:pPr>
        <w:spacing w:line="560" w:lineRule="exact"/>
        <w:ind w:firstLineChars="150" w:firstLine="480"/>
        <w:rPr>
          <w:rFonts w:ascii="楷体_GB2312" w:eastAsia="楷体_GB2312" w:hAnsi="楷体"/>
          <w:color w:val="000000"/>
          <w:sz w:val="32"/>
          <w:szCs w:val="32"/>
        </w:rPr>
      </w:pPr>
      <w:r>
        <w:rPr>
          <w:rFonts w:ascii="楷体_GB2312" w:eastAsia="楷体_GB2312" w:hAnsi="楷体" w:hint="eastAsia"/>
          <w:color w:val="000000"/>
          <w:sz w:val="32"/>
          <w:szCs w:val="32"/>
        </w:rPr>
        <w:t>（三）购机户</w:t>
      </w:r>
    </w:p>
    <w:p w:rsidR="002F767D" w:rsidRDefault="00B01F70">
      <w:pPr>
        <w:spacing w:line="560" w:lineRule="exact"/>
        <w:ind w:firstLineChars="200" w:firstLine="640"/>
        <w:rPr>
          <w:rFonts w:ascii="仿宋_GB2312" w:eastAsia="仿宋_GB2312"/>
          <w:color w:val="000000"/>
          <w:sz w:val="32"/>
          <w:szCs w:val="32"/>
        </w:rPr>
      </w:pPr>
      <w:r>
        <w:rPr>
          <w:rFonts w:ascii="仿宋_GB2312" w:eastAsia="仿宋_GB2312" w:hint="eastAsia"/>
          <w:color w:val="000000"/>
          <w:sz w:val="32"/>
          <w:szCs w:val="32"/>
        </w:rPr>
        <w:t>购机者故意倒卖补贴机具从中获利或以虚假补贴资料骗取补贴资金的，追回其补贴机具或补贴资金，且</w:t>
      </w:r>
      <w:r>
        <w:rPr>
          <w:rFonts w:ascii="仿宋_GB2312" w:eastAsia="仿宋_GB2312"/>
          <w:color w:val="000000"/>
          <w:sz w:val="32"/>
          <w:szCs w:val="32"/>
        </w:rPr>
        <w:t>5</w:t>
      </w:r>
      <w:r>
        <w:rPr>
          <w:rFonts w:ascii="仿宋_GB2312" w:eastAsia="仿宋_GB2312" w:hint="eastAsia"/>
          <w:color w:val="000000"/>
          <w:sz w:val="32"/>
          <w:szCs w:val="32"/>
        </w:rPr>
        <w:t>年内不得享受农机购置补贴。情节严重的，移送司法机关处理。</w:t>
      </w:r>
    </w:p>
    <w:p w:rsidR="002F767D" w:rsidRDefault="00B01F70">
      <w:pPr>
        <w:spacing w:line="560" w:lineRule="exact"/>
        <w:rPr>
          <w:rFonts w:ascii="宋体" w:hAnsi="宋体" w:cs="黑体"/>
          <w:kern w:val="0"/>
          <w:sz w:val="32"/>
          <w:szCs w:val="32"/>
        </w:rPr>
      </w:pPr>
      <w:r>
        <w:rPr>
          <w:rFonts w:ascii="仿宋_GB2312" w:eastAsia="仿宋_GB2312" w:hAnsi="仿宋" w:cs="宋体"/>
          <w:kern w:val="0"/>
          <w:sz w:val="32"/>
          <w:szCs w:val="32"/>
        </w:rPr>
        <w:br w:type="page"/>
      </w:r>
      <w:r>
        <w:rPr>
          <w:rFonts w:ascii="宋体" w:hAnsi="宋体" w:cs="黑体" w:hint="eastAsia"/>
          <w:kern w:val="0"/>
          <w:sz w:val="32"/>
          <w:szCs w:val="32"/>
        </w:rPr>
        <w:lastRenderedPageBreak/>
        <w:t>附件3</w:t>
      </w:r>
    </w:p>
    <w:p w:rsidR="002F767D" w:rsidRDefault="00B01F70">
      <w:pPr>
        <w:spacing w:line="560" w:lineRule="exact"/>
        <w:jc w:val="center"/>
        <w:rPr>
          <w:rFonts w:ascii="仿宋_GB2312" w:eastAsia="仿宋_GB2312" w:hAnsi="仿宋" w:cs="宋体"/>
          <w:kern w:val="0"/>
          <w:sz w:val="32"/>
          <w:szCs w:val="32"/>
        </w:rPr>
      </w:pPr>
      <w:r>
        <w:rPr>
          <w:rFonts w:ascii="宋体" w:hAnsi="宋体" w:cs="宋体" w:hint="eastAsia"/>
          <w:kern w:val="0"/>
          <w:sz w:val="44"/>
          <w:szCs w:val="44"/>
        </w:rPr>
        <w:t>句容市农机购置补贴投诉信访管理制度</w:t>
      </w:r>
    </w:p>
    <w:p w:rsidR="002F767D" w:rsidRDefault="00B01F70">
      <w:pPr>
        <w:spacing w:line="560" w:lineRule="exact"/>
        <w:ind w:firstLineChars="200" w:firstLine="640"/>
        <w:rPr>
          <w:rFonts w:ascii="仿宋_GB2312" w:eastAsia="仿宋_GB2312" w:hAnsi="仿宋" w:cs="宋体"/>
          <w:kern w:val="0"/>
          <w:sz w:val="32"/>
          <w:szCs w:val="32"/>
        </w:rPr>
      </w:pPr>
      <w:r>
        <w:rPr>
          <w:rFonts w:ascii="仿宋_GB2312" w:eastAsia="仿宋_GB2312" w:hAnsi="仿宋" w:cs="宋体" w:hint="eastAsia"/>
          <w:kern w:val="0"/>
          <w:sz w:val="32"/>
          <w:szCs w:val="32"/>
        </w:rPr>
        <w:t>为规范农机购置补贴投诉和信访管理工作，提高我市农机购置补贴投诉和信访处理效率，维护农机购置补贴政策公开公平公正实施，特制定本管理制度。</w:t>
      </w:r>
    </w:p>
    <w:p w:rsidR="002F767D" w:rsidRDefault="00B01F70">
      <w:pPr>
        <w:spacing w:line="560" w:lineRule="exact"/>
        <w:ind w:firstLineChars="200" w:firstLine="643"/>
        <w:rPr>
          <w:rFonts w:ascii="仿宋_GB2312" w:eastAsia="仿宋_GB2312" w:hAnsi="仿宋" w:cs="宋体"/>
          <w:kern w:val="0"/>
          <w:sz w:val="32"/>
          <w:szCs w:val="32"/>
        </w:rPr>
      </w:pPr>
      <w:r>
        <w:rPr>
          <w:rFonts w:ascii="宋体" w:hAnsi="宋体" w:cs="黑体" w:hint="eastAsia"/>
          <w:b/>
          <w:kern w:val="0"/>
          <w:sz w:val="32"/>
          <w:szCs w:val="32"/>
        </w:rPr>
        <w:t>一、明确受理适用范围。</w:t>
      </w:r>
      <w:r>
        <w:rPr>
          <w:rFonts w:ascii="仿宋_GB2312" w:eastAsia="仿宋_GB2312" w:hAnsi="仿宋" w:cs="宋体" w:hint="eastAsia"/>
          <w:kern w:val="0"/>
          <w:sz w:val="32"/>
          <w:szCs w:val="32"/>
        </w:rPr>
        <w:t>本制度适用于在农机购置补贴政策实施中，依法对存在违反政策规定、违法行政、不当行政以及行政不作为等行为提出的投诉、信访和举报；涉及农机补贴产品质量投诉的，按国家《产品质量法》、《农业机械产品修理更换退货责任规定》等有关农机产品质量监督的法律、法规执行。</w:t>
      </w:r>
    </w:p>
    <w:p w:rsidR="002F767D" w:rsidRDefault="00B01F70">
      <w:pPr>
        <w:spacing w:line="560" w:lineRule="exact"/>
        <w:ind w:firstLineChars="200" w:firstLine="643"/>
        <w:rPr>
          <w:rFonts w:ascii="仿宋_GB2312" w:eastAsia="仿宋_GB2312" w:hAnsi="仿宋" w:cs="宋体"/>
          <w:kern w:val="0"/>
          <w:sz w:val="32"/>
          <w:szCs w:val="32"/>
        </w:rPr>
      </w:pPr>
      <w:r>
        <w:rPr>
          <w:rFonts w:ascii="宋体" w:hAnsi="宋体" w:cs="黑体" w:hint="eastAsia"/>
          <w:b/>
          <w:kern w:val="0"/>
          <w:sz w:val="32"/>
          <w:szCs w:val="32"/>
        </w:rPr>
        <w:t>二、对外公布投诉方式。</w:t>
      </w:r>
      <w:r>
        <w:rPr>
          <w:rFonts w:ascii="仿宋_GB2312" w:eastAsia="仿宋_GB2312" w:hAnsi="仿宋" w:cs="宋体" w:hint="eastAsia"/>
          <w:kern w:val="0"/>
          <w:sz w:val="32"/>
          <w:szCs w:val="32"/>
        </w:rPr>
        <w:t>市、镇</w:t>
      </w:r>
      <w:r>
        <w:rPr>
          <w:rFonts w:ascii="仿宋_GB2312" w:eastAsia="仿宋_GB2312" w:hAnsi="仿宋" w:cs="宋体"/>
          <w:kern w:val="0"/>
          <w:sz w:val="32"/>
          <w:szCs w:val="32"/>
        </w:rPr>
        <w:t>(</w:t>
      </w:r>
      <w:r>
        <w:rPr>
          <w:rFonts w:ascii="仿宋_GB2312" w:eastAsia="仿宋_GB2312" w:hAnsi="仿宋" w:cs="宋体" w:hint="eastAsia"/>
          <w:kern w:val="0"/>
          <w:sz w:val="32"/>
          <w:szCs w:val="32"/>
        </w:rPr>
        <w:t>管委会、街道</w:t>
      </w:r>
      <w:r>
        <w:rPr>
          <w:rFonts w:ascii="仿宋_GB2312" w:eastAsia="仿宋_GB2312" w:hAnsi="仿宋" w:cs="宋体"/>
          <w:kern w:val="0"/>
          <w:sz w:val="32"/>
          <w:szCs w:val="32"/>
        </w:rPr>
        <w:t>)</w:t>
      </w:r>
      <w:r>
        <w:rPr>
          <w:rFonts w:ascii="仿宋_GB2312" w:eastAsia="仿宋_GB2312" w:hAnsi="仿宋" w:cs="宋体" w:hint="eastAsia"/>
          <w:kern w:val="0"/>
          <w:sz w:val="32"/>
          <w:szCs w:val="32"/>
        </w:rPr>
        <w:t>农机主管部门负责农机购置补贴投诉和信访管理工作。农机部门应当向社会公布投诉电话、通信地址、电子信箱等联系方式，为农机购置补贴投诉和信访人员提供便利。高度重视群众举报投诉受理查处工作。建立健全相关机制，通过电话、网络、信函等有效形式受理投诉。对实名投诉举报的问题和线索，要做到凡报必查。</w:t>
      </w:r>
    </w:p>
    <w:p w:rsidR="002F767D" w:rsidRDefault="00B01F70">
      <w:pPr>
        <w:spacing w:line="560" w:lineRule="exact"/>
        <w:ind w:firstLineChars="200" w:firstLine="643"/>
        <w:rPr>
          <w:rFonts w:ascii="仿宋_GB2312" w:eastAsia="仿宋_GB2312" w:hAnsi="仿宋" w:cs="宋体"/>
          <w:kern w:val="0"/>
          <w:sz w:val="32"/>
          <w:szCs w:val="32"/>
        </w:rPr>
      </w:pPr>
      <w:r>
        <w:rPr>
          <w:rFonts w:ascii="宋体" w:hAnsi="宋体" w:cs="黑体" w:hint="eastAsia"/>
          <w:b/>
          <w:kern w:val="0"/>
          <w:sz w:val="32"/>
          <w:szCs w:val="32"/>
        </w:rPr>
        <w:t>三、妥善受理反映情况。</w:t>
      </w:r>
      <w:r>
        <w:rPr>
          <w:rFonts w:ascii="仿宋_GB2312" w:eastAsia="仿宋_GB2312" w:hAnsi="仿宋" w:cs="宋体" w:hint="eastAsia"/>
          <w:kern w:val="0"/>
          <w:sz w:val="32"/>
          <w:szCs w:val="32"/>
        </w:rPr>
        <w:t>高度重视并热情耐心地做好投诉和信访人员的接待处理工作。设立投诉、信访和举报记录簿。受理信访、投诉、举报的工作人员必须做到热情接待来访人员，认真登记来信来访的诉求，倾听并分析所反映的问题，及时与其沟通情况；不得对投诉和信访人员置之不理，敷衍塞责，推诿拖延，将矛盾化解在萌芽状态，把问题解决在基层。</w:t>
      </w:r>
    </w:p>
    <w:p w:rsidR="002F767D" w:rsidRDefault="00B01F70">
      <w:pPr>
        <w:spacing w:line="560" w:lineRule="exact"/>
        <w:ind w:firstLineChars="200" w:firstLine="643"/>
        <w:rPr>
          <w:rFonts w:ascii="仿宋_GB2312" w:eastAsia="仿宋_GB2312" w:hAnsi="仿宋" w:cs="宋体"/>
          <w:kern w:val="0"/>
          <w:sz w:val="32"/>
          <w:szCs w:val="32"/>
        </w:rPr>
      </w:pPr>
      <w:r>
        <w:rPr>
          <w:rFonts w:ascii="宋体" w:hAnsi="宋体" w:cs="黑体" w:hint="eastAsia"/>
          <w:b/>
          <w:kern w:val="0"/>
          <w:sz w:val="32"/>
          <w:szCs w:val="32"/>
        </w:rPr>
        <w:lastRenderedPageBreak/>
        <w:t>四、做好调查处理工作。</w:t>
      </w:r>
      <w:r>
        <w:rPr>
          <w:rFonts w:ascii="仿宋_GB2312" w:eastAsia="仿宋_GB2312" w:hAnsi="仿宋" w:cs="宋体" w:hint="eastAsia"/>
          <w:kern w:val="0"/>
          <w:sz w:val="32"/>
          <w:szCs w:val="32"/>
        </w:rPr>
        <w:t>对不需要处理的一般问题，应耐心解释政策，做好来访人员的思想工作；对简单一般的信访投诉反映，应在</w:t>
      </w:r>
      <w:r>
        <w:rPr>
          <w:rFonts w:ascii="仿宋_GB2312" w:eastAsia="仿宋_GB2312" w:hAnsi="仿宋" w:cs="宋体"/>
          <w:kern w:val="0"/>
          <w:sz w:val="32"/>
          <w:szCs w:val="32"/>
        </w:rPr>
        <w:t>5</w:t>
      </w:r>
      <w:r>
        <w:rPr>
          <w:rFonts w:ascii="仿宋_GB2312" w:eastAsia="仿宋_GB2312" w:hAnsi="仿宋" w:cs="宋体" w:hint="eastAsia"/>
          <w:kern w:val="0"/>
          <w:sz w:val="32"/>
          <w:szCs w:val="32"/>
        </w:rPr>
        <w:t>个工作日内办结；对较复杂的投诉举报反映，要在</w:t>
      </w:r>
      <w:r>
        <w:rPr>
          <w:rFonts w:ascii="仿宋_GB2312" w:eastAsia="仿宋_GB2312" w:hAnsi="仿宋" w:cs="宋体"/>
          <w:kern w:val="0"/>
          <w:sz w:val="32"/>
          <w:szCs w:val="32"/>
        </w:rPr>
        <w:t>30</w:t>
      </w:r>
      <w:r>
        <w:rPr>
          <w:rFonts w:ascii="仿宋_GB2312" w:eastAsia="仿宋_GB2312" w:hAnsi="仿宋" w:cs="宋体" w:hint="eastAsia"/>
          <w:kern w:val="0"/>
          <w:sz w:val="32"/>
          <w:szCs w:val="32"/>
        </w:rPr>
        <w:t>个工作日内完成调查、处理、反馈等工作，如遇特殊情况需延长时间的，必须经相关领导批准，并记录说明情况。上级机关转来的信访投诉举报件，按上级机关指定的期限办结。</w:t>
      </w:r>
    </w:p>
    <w:p w:rsidR="002F767D" w:rsidRDefault="00B01F70">
      <w:pPr>
        <w:spacing w:line="560" w:lineRule="exact"/>
        <w:ind w:firstLineChars="200" w:firstLine="640"/>
        <w:rPr>
          <w:rFonts w:ascii="仿宋_GB2312" w:eastAsia="仿宋_GB2312" w:hAnsi="仿宋" w:cs="宋体"/>
          <w:kern w:val="0"/>
          <w:sz w:val="32"/>
          <w:szCs w:val="32"/>
        </w:rPr>
      </w:pPr>
      <w:r>
        <w:rPr>
          <w:rFonts w:ascii="仿宋_GB2312" w:eastAsia="仿宋_GB2312" w:hAnsi="仿宋" w:cs="宋体" w:hint="eastAsia"/>
          <w:kern w:val="0"/>
          <w:sz w:val="32"/>
          <w:szCs w:val="32"/>
        </w:rPr>
        <w:t>在信访投诉举报查办过程中应坚持实事求是的原则，重调查、重证据，全面客观解决问题，注意工作方法。信访投诉举报件的调查了解，谈话核实，必须有两人以上共同办理，并制作笔录，由被谈话人在笔录材料上签字。</w:t>
      </w:r>
    </w:p>
    <w:p w:rsidR="002F767D" w:rsidRDefault="00B01F70">
      <w:pPr>
        <w:spacing w:line="560" w:lineRule="exact"/>
        <w:ind w:firstLineChars="200" w:firstLine="643"/>
        <w:rPr>
          <w:rFonts w:ascii="仿宋_GB2312" w:eastAsia="仿宋_GB2312" w:hAnsi="仿宋" w:cs="宋体"/>
          <w:kern w:val="0"/>
          <w:sz w:val="32"/>
          <w:szCs w:val="32"/>
        </w:rPr>
      </w:pPr>
      <w:r>
        <w:rPr>
          <w:rFonts w:ascii="宋体" w:hAnsi="宋体" w:cs="黑体" w:hint="eastAsia"/>
          <w:b/>
          <w:kern w:val="0"/>
          <w:sz w:val="32"/>
          <w:szCs w:val="32"/>
        </w:rPr>
        <w:t>五、健全投诉来访档案。</w:t>
      </w:r>
      <w:r>
        <w:rPr>
          <w:rFonts w:ascii="仿宋_GB2312" w:eastAsia="仿宋_GB2312" w:hAnsi="仿宋" w:cs="宋体" w:hint="eastAsia"/>
          <w:kern w:val="0"/>
          <w:sz w:val="32"/>
          <w:szCs w:val="32"/>
        </w:rPr>
        <w:t>做好对投诉和信访的回复和档案保存工作。整理、保存投诉和信访材料，并对投诉人的姓名、投诉具体事项、投诉对象和投诉人联系方式等基本情况进行登记和记录。在回复调查处理结果时，应当用语规范、方法恰当，可采取直接回复、约投诉人面谈回复等方式。</w:t>
      </w:r>
    </w:p>
    <w:p w:rsidR="002F767D" w:rsidRDefault="00B01F70">
      <w:pPr>
        <w:spacing w:line="560" w:lineRule="exact"/>
        <w:ind w:firstLineChars="200" w:firstLine="643"/>
        <w:rPr>
          <w:rFonts w:ascii="仿宋_GB2312" w:eastAsia="仿宋_GB2312" w:hAnsi="仿宋" w:cs="宋体"/>
          <w:kern w:val="0"/>
          <w:sz w:val="32"/>
          <w:szCs w:val="32"/>
        </w:rPr>
      </w:pPr>
      <w:r>
        <w:rPr>
          <w:rFonts w:ascii="宋体" w:hAnsi="宋体" w:cs="黑体" w:hint="eastAsia"/>
          <w:b/>
          <w:kern w:val="0"/>
          <w:sz w:val="32"/>
          <w:szCs w:val="32"/>
        </w:rPr>
        <w:t>六、保护反映人员权益。</w:t>
      </w:r>
      <w:r>
        <w:rPr>
          <w:rFonts w:ascii="仿宋_GB2312" w:eastAsia="仿宋_GB2312" w:hAnsi="仿宋" w:cs="宋体" w:hint="eastAsia"/>
          <w:kern w:val="0"/>
          <w:sz w:val="32"/>
          <w:szCs w:val="32"/>
        </w:rPr>
        <w:t>严格遵守保密规定，对信访投诉举报人的姓名、工作部门、家庭住址等有关情况及举报内容必须严格保密，因查处工作需要出具举报材料时，须经有关领导批准，并隐去可能暴露信访投诉举报人身份的内容。严禁将举报、揭发和控告的信件、材料转交或告诉被举报、揭发、控告的单位或个人。严禁对举报、揭发、控告人打击报复，对揭发、控告人进行打击报复的要严肃追究责任。</w:t>
      </w:r>
    </w:p>
    <w:p w:rsidR="002F767D" w:rsidRDefault="00B01F70">
      <w:pPr>
        <w:spacing w:line="560" w:lineRule="exact"/>
        <w:ind w:firstLineChars="200" w:firstLine="643"/>
        <w:rPr>
          <w:rFonts w:ascii="仿宋_GB2312" w:eastAsia="仿宋_GB2312" w:hAnsi="仿宋" w:cs="宋体"/>
          <w:kern w:val="0"/>
          <w:sz w:val="32"/>
          <w:szCs w:val="32"/>
        </w:rPr>
      </w:pPr>
      <w:r>
        <w:rPr>
          <w:rFonts w:ascii="宋体" w:hAnsi="宋体" w:cs="黑体" w:hint="eastAsia"/>
          <w:b/>
          <w:kern w:val="0"/>
          <w:sz w:val="32"/>
          <w:szCs w:val="32"/>
        </w:rPr>
        <w:t>七、依法依规处理问题。</w:t>
      </w:r>
      <w:r>
        <w:rPr>
          <w:rFonts w:ascii="仿宋_GB2312" w:eastAsia="仿宋_GB2312" w:hAnsi="仿宋" w:cs="宋体" w:hint="eastAsia"/>
          <w:kern w:val="0"/>
          <w:sz w:val="32"/>
          <w:szCs w:val="32"/>
        </w:rPr>
        <w:t>定期梳理投诉和信访材料，对投诉较多的热点、难点问题，应及时研究改进措施和方法，着力</w:t>
      </w:r>
      <w:r>
        <w:rPr>
          <w:rFonts w:ascii="仿宋_GB2312" w:eastAsia="仿宋_GB2312" w:hAnsi="仿宋" w:cs="宋体" w:hint="eastAsia"/>
          <w:kern w:val="0"/>
          <w:sz w:val="32"/>
          <w:szCs w:val="32"/>
        </w:rPr>
        <w:lastRenderedPageBreak/>
        <w:t>解决问题，切实维护群众利益；对群众因不了解政策，造成多次反复投诉的事项，应主动通过电视、广播、网络、报刊等媒体向社会公告，防止群众误解。</w:t>
      </w:r>
    </w:p>
    <w:p w:rsidR="002F767D" w:rsidRDefault="00B01F70">
      <w:pPr>
        <w:spacing w:line="560" w:lineRule="exact"/>
        <w:ind w:firstLineChars="200" w:firstLine="640"/>
        <w:rPr>
          <w:rFonts w:ascii="仿宋_GB2312" w:eastAsia="仿宋_GB2312" w:hAnsi="仿宋" w:cs="宋体"/>
          <w:kern w:val="0"/>
          <w:sz w:val="32"/>
          <w:szCs w:val="32"/>
        </w:rPr>
      </w:pPr>
      <w:r>
        <w:rPr>
          <w:rFonts w:ascii="仿宋_GB2312" w:eastAsia="仿宋_GB2312" w:hAnsi="仿宋" w:cs="宋体" w:hint="eastAsia"/>
          <w:kern w:val="0"/>
          <w:sz w:val="32"/>
          <w:szCs w:val="32"/>
        </w:rPr>
        <w:t>对查处的一般性问题，应有整改措施并限期整改。如属个人问题，应约谈本人，予以告诫。对查处的违纪违规问题应按有关规定严肃处理；对构成犯罪的，移交司法机关依法处理。查处结果应及时报送上级农机主管部门。</w:t>
      </w:r>
    </w:p>
    <w:p w:rsidR="002F767D" w:rsidRDefault="00B01F70">
      <w:pPr>
        <w:spacing w:line="560" w:lineRule="exact"/>
        <w:ind w:firstLineChars="200" w:firstLine="640"/>
        <w:rPr>
          <w:rFonts w:ascii="仿宋_GB2312" w:eastAsia="仿宋_GB2312" w:hAnsi="仿宋" w:cs="宋体"/>
          <w:kern w:val="0"/>
          <w:sz w:val="32"/>
          <w:szCs w:val="32"/>
        </w:rPr>
      </w:pPr>
      <w:r>
        <w:rPr>
          <w:rFonts w:ascii="仿宋_GB2312" w:eastAsia="仿宋_GB2312" w:hAnsi="仿宋" w:cs="宋体" w:hint="eastAsia"/>
          <w:kern w:val="0"/>
          <w:sz w:val="32"/>
          <w:szCs w:val="32"/>
        </w:rPr>
        <w:t>对因推诿塞责、简单粗暴、疏于监督落实，或因对上级机关批转督办的投诉信访不按时限要求核实上报，致使问题久拖不决、引发重复投诉和信访及群体性事件等严重后果的，市级农机主管部门将视情节予以通报，并建议有关部门对相关责任人按规定给予党纪政纪处分；情况严重构成犯罪的，将移送司法机关处理。</w:t>
      </w:r>
    </w:p>
    <w:p w:rsidR="002F767D" w:rsidRDefault="002F767D" w:rsidP="008F7CBC">
      <w:pPr>
        <w:spacing w:beforeLines="50" w:afterLines="50" w:line="560" w:lineRule="exact"/>
        <w:jc w:val="center"/>
        <w:rPr>
          <w:rFonts w:ascii="宋体" w:hAnsi="宋体" w:cs="宋体"/>
          <w:sz w:val="44"/>
          <w:szCs w:val="44"/>
        </w:rPr>
      </w:pPr>
    </w:p>
    <w:p w:rsidR="002F767D" w:rsidRDefault="002F767D" w:rsidP="008F7CBC">
      <w:pPr>
        <w:spacing w:beforeLines="50" w:afterLines="50" w:line="560" w:lineRule="exact"/>
        <w:jc w:val="center"/>
        <w:rPr>
          <w:rFonts w:ascii="宋体" w:hAnsi="宋体" w:cs="宋体"/>
          <w:sz w:val="44"/>
          <w:szCs w:val="44"/>
        </w:rPr>
      </w:pPr>
    </w:p>
    <w:p w:rsidR="002F767D" w:rsidRDefault="002F767D" w:rsidP="008F7CBC">
      <w:pPr>
        <w:spacing w:beforeLines="50" w:afterLines="50" w:line="560" w:lineRule="exact"/>
        <w:jc w:val="center"/>
        <w:rPr>
          <w:rFonts w:ascii="宋体" w:hAnsi="宋体" w:cs="宋体"/>
          <w:sz w:val="44"/>
          <w:szCs w:val="44"/>
        </w:rPr>
      </w:pPr>
    </w:p>
    <w:p w:rsidR="002F767D" w:rsidRDefault="002F767D" w:rsidP="008F7CBC">
      <w:pPr>
        <w:spacing w:beforeLines="50" w:afterLines="50" w:line="560" w:lineRule="exact"/>
        <w:jc w:val="center"/>
        <w:rPr>
          <w:rFonts w:ascii="宋体" w:hAnsi="宋体" w:cs="宋体"/>
          <w:sz w:val="44"/>
          <w:szCs w:val="44"/>
        </w:rPr>
      </w:pPr>
    </w:p>
    <w:p w:rsidR="002F767D" w:rsidRDefault="002F767D" w:rsidP="008F7CBC">
      <w:pPr>
        <w:spacing w:beforeLines="50" w:afterLines="50" w:line="560" w:lineRule="exact"/>
        <w:jc w:val="center"/>
        <w:rPr>
          <w:rFonts w:ascii="宋体" w:hAnsi="宋体" w:cs="宋体"/>
          <w:sz w:val="44"/>
          <w:szCs w:val="44"/>
        </w:rPr>
      </w:pPr>
    </w:p>
    <w:p w:rsidR="002F767D" w:rsidRDefault="002F767D" w:rsidP="008F7CBC">
      <w:pPr>
        <w:spacing w:beforeLines="50" w:afterLines="50" w:line="560" w:lineRule="exact"/>
        <w:jc w:val="center"/>
        <w:rPr>
          <w:rFonts w:ascii="宋体" w:hAnsi="宋体" w:cs="宋体"/>
          <w:sz w:val="44"/>
          <w:szCs w:val="44"/>
        </w:rPr>
      </w:pPr>
    </w:p>
    <w:p w:rsidR="002F767D" w:rsidRDefault="002F767D" w:rsidP="008F7CBC">
      <w:pPr>
        <w:spacing w:beforeLines="50" w:afterLines="50" w:line="560" w:lineRule="exact"/>
        <w:jc w:val="center"/>
        <w:rPr>
          <w:rFonts w:ascii="宋体" w:hAnsi="宋体" w:cs="宋体"/>
          <w:sz w:val="44"/>
          <w:szCs w:val="44"/>
        </w:rPr>
      </w:pPr>
    </w:p>
    <w:p w:rsidR="002F767D" w:rsidRDefault="002F767D" w:rsidP="008F7CBC">
      <w:pPr>
        <w:spacing w:beforeLines="50" w:afterLines="50" w:line="560" w:lineRule="exact"/>
        <w:jc w:val="center"/>
        <w:rPr>
          <w:rFonts w:ascii="宋体" w:hAnsi="宋体" w:cs="宋体"/>
          <w:sz w:val="44"/>
          <w:szCs w:val="44"/>
        </w:rPr>
      </w:pPr>
    </w:p>
    <w:p w:rsidR="002F767D" w:rsidRDefault="002F767D" w:rsidP="008F7CBC">
      <w:pPr>
        <w:spacing w:beforeLines="50" w:afterLines="50" w:line="560" w:lineRule="exact"/>
        <w:jc w:val="center"/>
        <w:rPr>
          <w:rFonts w:ascii="宋体" w:hAnsi="宋体" w:cs="宋体"/>
          <w:sz w:val="44"/>
          <w:szCs w:val="44"/>
        </w:rPr>
      </w:pPr>
    </w:p>
    <w:p w:rsidR="002F767D" w:rsidRDefault="00B01F70" w:rsidP="008F7CBC">
      <w:pPr>
        <w:spacing w:beforeLines="50" w:afterLines="50" w:line="560" w:lineRule="exact"/>
        <w:jc w:val="left"/>
        <w:rPr>
          <w:rFonts w:ascii="黑体" w:eastAsia="黑体" w:hAnsi="黑体" w:cs="宋体"/>
          <w:sz w:val="32"/>
          <w:szCs w:val="32"/>
        </w:rPr>
      </w:pPr>
      <w:r>
        <w:rPr>
          <w:rFonts w:ascii="黑体" w:eastAsia="黑体" w:hAnsi="黑体" w:cs="宋体" w:hint="eastAsia"/>
          <w:sz w:val="32"/>
          <w:szCs w:val="32"/>
        </w:rPr>
        <w:lastRenderedPageBreak/>
        <w:t>附件4</w:t>
      </w:r>
    </w:p>
    <w:p w:rsidR="002F767D" w:rsidRDefault="00B01F70" w:rsidP="008F7CBC">
      <w:pPr>
        <w:spacing w:beforeLines="50" w:afterLines="50" w:line="560" w:lineRule="exact"/>
        <w:jc w:val="center"/>
        <w:rPr>
          <w:rFonts w:ascii="方正小标宋简体" w:eastAsia="方正小标宋简体"/>
          <w:sz w:val="44"/>
          <w:szCs w:val="44"/>
        </w:rPr>
      </w:pPr>
      <w:r>
        <w:rPr>
          <w:rFonts w:ascii="宋体" w:hAnsi="宋体" w:cs="宋体" w:hint="eastAsia"/>
          <w:sz w:val="44"/>
          <w:szCs w:val="44"/>
        </w:rPr>
        <w:t>句容市农机购置补贴资金管理制度</w:t>
      </w:r>
    </w:p>
    <w:p w:rsidR="002F767D" w:rsidRDefault="00B01F70">
      <w:pPr>
        <w:spacing w:line="560" w:lineRule="exact"/>
        <w:ind w:firstLineChars="200" w:firstLine="640"/>
        <w:rPr>
          <w:rFonts w:ascii="仿宋_GB2312" w:eastAsia="仿宋_GB2312" w:hAnsi="仿宋" w:cs="宋体"/>
          <w:kern w:val="0"/>
          <w:sz w:val="32"/>
          <w:szCs w:val="32"/>
        </w:rPr>
      </w:pPr>
      <w:r>
        <w:rPr>
          <w:rFonts w:ascii="仿宋_GB2312" w:eastAsia="仿宋_GB2312" w:hAnsi="仿宋" w:cs="宋体" w:hint="eastAsia"/>
          <w:kern w:val="0"/>
          <w:sz w:val="32"/>
          <w:szCs w:val="32"/>
        </w:rPr>
        <w:t>为鼓励和支持农民使用先进、适用的农业机械，加快推进农业机械化进程，提高农业综合生产能力，促进农民增收，切实做好农业机械购置补贴资金（以下简称“补贴资金”）的使用和管理工作，根据财政部、农业部《农业生产发展资金管理办法》及相关规定，特制定本制度。</w:t>
      </w:r>
    </w:p>
    <w:p w:rsidR="002F767D" w:rsidRDefault="00B01F70">
      <w:pPr>
        <w:spacing w:line="560" w:lineRule="exact"/>
        <w:ind w:firstLineChars="200" w:firstLine="643"/>
        <w:rPr>
          <w:rFonts w:ascii="宋体" w:hAnsi="宋体" w:cs="宋体"/>
          <w:b/>
          <w:kern w:val="0"/>
          <w:sz w:val="32"/>
          <w:szCs w:val="32"/>
        </w:rPr>
      </w:pPr>
      <w:r>
        <w:rPr>
          <w:rFonts w:ascii="宋体" w:hAnsi="宋体" w:cs="宋体" w:hint="eastAsia"/>
          <w:b/>
          <w:kern w:val="0"/>
          <w:sz w:val="32"/>
          <w:szCs w:val="32"/>
        </w:rPr>
        <w:t>一、总体要求</w:t>
      </w:r>
    </w:p>
    <w:p w:rsidR="002F767D" w:rsidRDefault="00B01F70">
      <w:pPr>
        <w:spacing w:line="560" w:lineRule="exact"/>
        <w:ind w:firstLineChars="200" w:firstLine="640"/>
        <w:rPr>
          <w:rFonts w:ascii="仿宋_GB2312" w:eastAsia="仿宋_GB2312" w:hAnsi="仿宋" w:cs="宋体"/>
          <w:kern w:val="0"/>
          <w:sz w:val="32"/>
          <w:szCs w:val="32"/>
        </w:rPr>
      </w:pPr>
      <w:r>
        <w:rPr>
          <w:rFonts w:ascii="仿宋_GB2312" w:eastAsia="仿宋_GB2312" w:hAnsi="仿宋" w:cs="宋体"/>
          <w:kern w:val="0"/>
          <w:sz w:val="32"/>
          <w:szCs w:val="32"/>
        </w:rPr>
        <w:t>1</w:t>
      </w:r>
      <w:r>
        <w:rPr>
          <w:rFonts w:ascii="仿宋_GB2312" w:eastAsia="仿宋_GB2312" w:hAnsi="仿宋" w:cs="宋体" w:hint="eastAsia"/>
          <w:kern w:val="0"/>
          <w:sz w:val="32"/>
          <w:szCs w:val="32"/>
        </w:rPr>
        <w:t>、补贴资金由中央和省级财政专项安排，</w:t>
      </w:r>
      <w:r>
        <w:rPr>
          <w:rFonts w:eastAsia="仿宋_GB2312" w:hint="eastAsia"/>
          <w:color w:val="000000"/>
          <w:sz w:val="32"/>
          <w:szCs w:val="32"/>
        </w:rPr>
        <w:t>主要用于支持购置先进适用农业机械，以及开展农机报废更新补贴。</w:t>
      </w:r>
    </w:p>
    <w:p w:rsidR="002F767D" w:rsidRDefault="00B01F70">
      <w:pPr>
        <w:spacing w:line="560" w:lineRule="exact"/>
        <w:ind w:firstLineChars="200" w:firstLine="640"/>
        <w:rPr>
          <w:rFonts w:ascii="仿宋_GB2312" w:eastAsia="仿宋_GB2312" w:hAnsi="仿宋" w:cs="宋体"/>
          <w:kern w:val="0"/>
          <w:sz w:val="32"/>
          <w:szCs w:val="32"/>
        </w:rPr>
      </w:pPr>
      <w:r>
        <w:rPr>
          <w:rFonts w:ascii="仿宋_GB2312" w:eastAsia="仿宋_GB2312" w:hAnsi="仿宋" w:cs="宋体"/>
          <w:kern w:val="0"/>
          <w:sz w:val="32"/>
          <w:szCs w:val="32"/>
        </w:rPr>
        <w:t>2</w:t>
      </w:r>
      <w:r>
        <w:rPr>
          <w:rFonts w:ascii="仿宋_GB2312" w:eastAsia="仿宋_GB2312" w:hAnsi="仿宋" w:cs="宋体" w:hint="eastAsia"/>
          <w:kern w:val="0"/>
          <w:sz w:val="32"/>
          <w:szCs w:val="32"/>
        </w:rPr>
        <w:t>、补贴资金的使用遵循公开、公正和购机者直接受益的原则。公开，指补贴政策、办法公开，补贴资金操作过程透明。通过公示、公布等多种形式使农民充分了解补贴政策等信息。公正，指补贴对象资格确定等全过程公正。享受补贴的购机者名单在</w:t>
      </w:r>
      <w:r>
        <w:rPr>
          <w:rFonts w:ascii="仿宋_GB2312" w:eastAsia="仿宋_GB2312" w:hAnsi="宋体" w:cs="_GB2312" w:hint="eastAsia"/>
          <w:kern w:val="0"/>
          <w:sz w:val="32"/>
          <w:szCs w:val="32"/>
        </w:rPr>
        <w:t>乡镇或单位的公告栏中公示</w:t>
      </w:r>
      <w:r>
        <w:rPr>
          <w:rFonts w:ascii="仿宋_GB2312" w:eastAsia="仿宋_GB2312" w:hAnsi="仿宋" w:cs="宋体" w:hint="eastAsia"/>
          <w:kern w:val="0"/>
          <w:sz w:val="32"/>
          <w:szCs w:val="32"/>
        </w:rPr>
        <w:t>，接受监督。农民直接受益，指保证补贴资金全部补贴给农民，做到资金到位，机具到位、服务到位，使补贴的农业机械切实在生产中发挥作用。</w:t>
      </w:r>
    </w:p>
    <w:p w:rsidR="002F767D" w:rsidRDefault="00B01F70">
      <w:pPr>
        <w:spacing w:line="560" w:lineRule="exact"/>
        <w:ind w:firstLineChars="200" w:firstLine="643"/>
        <w:rPr>
          <w:rFonts w:ascii="宋体" w:hAnsi="宋体" w:cs="宋体"/>
          <w:b/>
          <w:kern w:val="0"/>
          <w:sz w:val="32"/>
          <w:szCs w:val="32"/>
        </w:rPr>
      </w:pPr>
      <w:r>
        <w:rPr>
          <w:rFonts w:ascii="宋体" w:hAnsi="宋体" w:cs="宋体" w:hint="eastAsia"/>
          <w:b/>
          <w:kern w:val="0"/>
          <w:sz w:val="32"/>
          <w:szCs w:val="32"/>
        </w:rPr>
        <w:t>二、补贴对象和种类</w:t>
      </w:r>
    </w:p>
    <w:p w:rsidR="002F767D" w:rsidRDefault="00B01F70">
      <w:pPr>
        <w:spacing w:line="560" w:lineRule="exact"/>
        <w:ind w:firstLineChars="200" w:firstLine="640"/>
        <w:rPr>
          <w:rFonts w:ascii="仿宋_GB2312" w:eastAsia="仿宋_GB2312" w:hAnsi="仿宋" w:cs="宋体"/>
          <w:kern w:val="0"/>
          <w:sz w:val="32"/>
          <w:szCs w:val="32"/>
        </w:rPr>
      </w:pPr>
      <w:r>
        <w:rPr>
          <w:rFonts w:ascii="仿宋_GB2312" w:eastAsia="仿宋_GB2312" w:hAnsi="仿宋" w:cs="宋体"/>
          <w:kern w:val="0"/>
          <w:sz w:val="32"/>
          <w:szCs w:val="32"/>
        </w:rPr>
        <w:t>1</w:t>
      </w:r>
      <w:r>
        <w:rPr>
          <w:rFonts w:ascii="仿宋_GB2312" w:eastAsia="仿宋_GB2312" w:hAnsi="仿宋" w:cs="宋体" w:hint="eastAsia"/>
          <w:kern w:val="0"/>
          <w:sz w:val="32"/>
          <w:szCs w:val="32"/>
        </w:rPr>
        <w:t>、补贴对象：我市</w:t>
      </w:r>
      <w:r>
        <w:rPr>
          <w:rFonts w:ascii="仿宋_GB2312" w:eastAsia="仿宋_GB2312" w:hAnsi="宋体" w:cs="_GB2312" w:hint="eastAsia"/>
          <w:kern w:val="0"/>
          <w:sz w:val="32"/>
          <w:szCs w:val="32"/>
        </w:rPr>
        <w:t>行政区域内</w:t>
      </w:r>
      <w:r>
        <w:rPr>
          <w:rFonts w:eastAsia="仿宋_GB2312" w:hint="eastAsia"/>
          <w:color w:val="000000"/>
          <w:sz w:val="32"/>
          <w:szCs w:val="32"/>
        </w:rPr>
        <w:t>从事农业生产的个人和农业生产经营组织，其中农业生产经营组织包括农村集体经济组织、农民专业合作经济组织、农业企业和其他从事农业生产经营的组织。</w:t>
      </w:r>
    </w:p>
    <w:p w:rsidR="002F767D" w:rsidRDefault="00B01F70">
      <w:pPr>
        <w:spacing w:line="560" w:lineRule="exact"/>
        <w:ind w:firstLineChars="200" w:firstLine="640"/>
        <w:rPr>
          <w:rFonts w:eastAsia="仿宋_GB2312"/>
          <w:color w:val="000000"/>
          <w:sz w:val="32"/>
          <w:szCs w:val="32"/>
        </w:rPr>
      </w:pPr>
      <w:r>
        <w:rPr>
          <w:rFonts w:ascii="仿宋_GB2312" w:eastAsia="仿宋_GB2312" w:hAnsi="仿宋" w:cs="宋体" w:hint="eastAsia"/>
          <w:kern w:val="0"/>
          <w:sz w:val="32"/>
          <w:szCs w:val="32"/>
        </w:rPr>
        <w:t>2、补贴种类：</w:t>
      </w:r>
      <w:r>
        <w:rPr>
          <w:rFonts w:eastAsia="仿宋_GB2312" w:hint="eastAsia"/>
          <w:color w:val="000000"/>
          <w:sz w:val="32"/>
          <w:szCs w:val="32"/>
        </w:rPr>
        <w:t>享受省以上购置补贴的机具必须是补贴范围内的产品，同时还应具备以下资质之一：（</w:t>
      </w:r>
      <w:r>
        <w:rPr>
          <w:rFonts w:eastAsia="仿宋_GB2312"/>
          <w:color w:val="000000"/>
          <w:sz w:val="32"/>
          <w:szCs w:val="32"/>
        </w:rPr>
        <w:t>1</w:t>
      </w:r>
      <w:r>
        <w:rPr>
          <w:rFonts w:eastAsia="仿宋_GB2312" w:hint="eastAsia"/>
          <w:color w:val="000000"/>
          <w:sz w:val="32"/>
          <w:szCs w:val="32"/>
        </w:rPr>
        <w:t>）获得农业机械</w:t>
      </w:r>
      <w:r>
        <w:rPr>
          <w:rFonts w:eastAsia="仿宋_GB2312" w:hint="eastAsia"/>
          <w:color w:val="000000"/>
          <w:sz w:val="32"/>
          <w:szCs w:val="32"/>
        </w:rPr>
        <w:lastRenderedPageBreak/>
        <w:t>试验鉴定证书（农业机械推广鉴定证书）；（</w:t>
      </w:r>
      <w:r>
        <w:rPr>
          <w:rFonts w:eastAsia="仿宋_GB2312"/>
          <w:color w:val="000000"/>
          <w:sz w:val="32"/>
          <w:szCs w:val="32"/>
        </w:rPr>
        <w:t>2</w:t>
      </w:r>
      <w:r>
        <w:rPr>
          <w:rFonts w:eastAsia="仿宋_GB2312" w:hint="eastAsia"/>
          <w:color w:val="000000"/>
          <w:sz w:val="32"/>
          <w:szCs w:val="32"/>
        </w:rPr>
        <w:t>）获得农机强制性产品认证证书；（</w:t>
      </w:r>
      <w:r>
        <w:rPr>
          <w:rFonts w:eastAsia="仿宋_GB2312"/>
          <w:color w:val="000000"/>
          <w:sz w:val="32"/>
          <w:szCs w:val="32"/>
        </w:rPr>
        <w:t>3</w:t>
      </w:r>
      <w:r>
        <w:rPr>
          <w:rFonts w:eastAsia="仿宋_GB2312" w:hint="eastAsia"/>
          <w:color w:val="000000"/>
          <w:sz w:val="32"/>
          <w:szCs w:val="32"/>
        </w:rPr>
        <w:t>）列入农机自愿性认证采信试点范围的产品，获得农机自愿性产品认证证书。</w:t>
      </w:r>
    </w:p>
    <w:p w:rsidR="002F767D" w:rsidRDefault="00B01F70">
      <w:pPr>
        <w:spacing w:line="560" w:lineRule="exact"/>
        <w:ind w:firstLineChars="200" w:firstLine="643"/>
        <w:rPr>
          <w:rFonts w:ascii="宋体" w:hAnsi="宋体" w:cs="宋体"/>
          <w:b/>
          <w:kern w:val="0"/>
          <w:sz w:val="32"/>
          <w:szCs w:val="32"/>
        </w:rPr>
      </w:pPr>
      <w:r>
        <w:rPr>
          <w:rFonts w:ascii="宋体" w:hAnsi="宋体" w:cs="宋体" w:hint="eastAsia"/>
          <w:b/>
          <w:kern w:val="0"/>
          <w:sz w:val="32"/>
          <w:szCs w:val="32"/>
        </w:rPr>
        <w:t>三、补贴资金的管理与监督</w:t>
      </w:r>
    </w:p>
    <w:p w:rsidR="002F767D" w:rsidRDefault="00B01F70">
      <w:pPr>
        <w:spacing w:line="560" w:lineRule="exact"/>
        <w:ind w:firstLineChars="200" w:firstLine="640"/>
        <w:rPr>
          <w:rFonts w:ascii="仿宋_GB2312" w:eastAsia="仿宋_GB2312" w:hAnsi="仿宋" w:cs="宋体"/>
          <w:kern w:val="0"/>
          <w:sz w:val="32"/>
          <w:szCs w:val="32"/>
        </w:rPr>
      </w:pPr>
      <w:r>
        <w:rPr>
          <w:rFonts w:ascii="仿宋_GB2312" w:eastAsia="仿宋_GB2312" w:hAnsi="仿宋" w:cs="宋体"/>
          <w:kern w:val="0"/>
          <w:sz w:val="32"/>
          <w:szCs w:val="32"/>
        </w:rPr>
        <w:t>1</w:t>
      </w:r>
      <w:r>
        <w:rPr>
          <w:rFonts w:ascii="仿宋_GB2312" w:eastAsia="仿宋_GB2312" w:hAnsi="仿宋" w:cs="宋体" w:hint="eastAsia"/>
          <w:kern w:val="0"/>
          <w:sz w:val="32"/>
          <w:szCs w:val="32"/>
        </w:rPr>
        <w:t>、补贴资金必须专款专用，专项核算，不得挤占、截留、挪用。</w:t>
      </w:r>
      <w:r>
        <w:rPr>
          <w:rFonts w:eastAsia="仿宋_GB2312" w:hint="eastAsia"/>
          <w:color w:val="000000"/>
          <w:sz w:val="32"/>
          <w:szCs w:val="32"/>
        </w:rPr>
        <w:t>上年结转资金可继续在下年使用，连续两年未用完的，按有关规定处理。</w:t>
      </w:r>
    </w:p>
    <w:p w:rsidR="002F767D" w:rsidRDefault="00B01F70">
      <w:pPr>
        <w:spacing w:line="560" w:lineRule="exact"/>
        <w:ind w:firstLineChars="200" w:firstLine="640"/>
        <w:rPr>
          <w:rFonts w:ascii="仿宋_GB2312" w:eastAsia="仿宋_GB2312" w:hAnsi="仿宋" w:cs="宋体"/>
          <w:kern w:val="0"/>
          <w:sz w:val="32"/>
          <w:szCs w:val="32"/>
        </w:rPr>
      </w:pPr>
      <w:r>
        <w:rPr>
          <w:rFonts w:ascii="仿宋_GB2312" w:eastAsia="仿宋_GB2312" w:hAnsi="仿宋" w:cs="宋体"/>
          <w:kern w:val="0"/>
          <w:sz w:val="32"/>
          <w:szCs w:val="32"/>
        </w:rPr>
        <w:t>2</w:t>
      </w:r>
      <w:r>
        <w:rPr>
          <w:rFonts w:ascii="仿宋_GB2312" w:eastAsia="仿宋_GB2312" w:hAnsi="仿宋" w:cs="宋体" w:hint="eastAsia"/>
          <w:kern w:val="0"/>
          <w:sz w:val="32"/>
          <w:szCs w:val="32"/>
        </w:rPr>
        <w:t>、镇</w:t>
      </w:r>
      <w:r>
        <w:rPr>
          <w:rFonts w:ascii="仿宋_GB2312" w:eastAsia="仿宋_GB2312" w:hAnsi="仿宋" w:cs="宋体"/>
          <w:kern w:val="0"/>
          <w:sz w:val="32"/>
          <w:szCs w:val="32"/>
        </w:rPr>
        <w:t>(</w:t>
      </w:r>
      <w:r>
        <w:rPr>
          <w:rFonts w:ascii="仿宋_GB2312" w:eastAsia="仿宋_GB2312" w:hAnsi="仿宋" w:cs="宋体" w:hint="eastAsia"/>
          <w:kern w:val="0"/>
          <w:sz w:val="32"/>
          <w:szCs w:val="32"/>
        </w:rPr>
        <w:t>管委会、街道</w:t>
      </w:r>
      <w:r>
        <w:rPr>
          <w:rFonts w:ascii="仿宋_GB2312" w:eastAsia="仿宋_GB2312" w:hAnsi="仿宋" w:cs="宋体"/>
          <w:kern w:val="0"/>
          <w:sz w:val="32"/>
          <w:szCs w:val="32"/>
        </w:rPr>
        <w:t>)</w:t>
      </w:r>
      <w:r>
        <w:rPr>
          <w:rFonts w:ascii="仿宋_GB2312" w:eastAsia="仿宋_GB2312" w:hAnsi="仿宋" w:cs="宋体" w:hint="eastAsia"/>
          <w:kern w:val="0"/>
          <w:sz w:val="32"/>
          <w:szCs w:val="32"/>
        </w:rPr>
        <w:t>农机主管部门应及时</w:t>
      </w:r>
      <w:r>
        <w:rPr>
          <w:rFonts w:ascii="仿宋_GB2312" w:eastAsia="仿宋_GB2312" w:hint="eastAsia"/>
          <w:sz w:val="32"/>
          <w:szCs w:val="32"/>
        </w:rPr>
        <w:t>受理补贴申请，现场核对购机者资格和补贴机具，做好人机合影、登记建档。对符合申请条件、申请材料齐全的</w:t>
      </w:r>
      <w:r>
        <w:rPr>
          <w:rFonts w:ascii="仿宋_GB2312" w:eastAsia="仿宋_GB2312" w:hAnsi="仿宋" w:cs="宋体" w:hint="eastAsia"/>
          <w:kern w:val="0"/>
          <w:sz w:val="32"/>
          <w:szCs w:val="32"/>
        </w:rPr>
        <w:t>建立购机补贴档案。</w:t>
      </w:r>
    </w:p>
    <w:p w:rsidR="002F767D" w:rsidRDefault="00B01F70">
      <w:pPr>
        <w:spacing w:line="560" w:lineRule="exact"/>
        <w:ind w:firstLineChars="200" w:firstLine="640"/>
        <w:rPr>
          <w:rFonts w:ascii="仿宋_GB2312" w:eastAsia="仿宋_GB2312" w:hAnsi="仿宋" w:cs="宋体"/>
          <w:kern w:val="0"/>
          <w:sz w:val="32"/>
          <w:szCs w:val="32"/>
        </w:rPr>
      </w:pPr>
      <w:r>
        <w:rPr>
          <w:rFonts w:ascii="仿宋_GB2312" w:eastAsia="仿宋_GB2312" w:hAnsi="仿宋" w:cs="宋体"/>
          <w:kern w:val="0"/>
          <w:sz w:val="32"/>
          <w:szCs w:val="32"/>
        </w:rPr>
        <w:t>3</w:t>
      </w:r>
      <w:r>
        <w:rPr>
          <w:rFonts w:ascii="仿宋_GB2312" w:eastAsia="仿宋_GB2312" w:hAnsi="仿宋" w:cs="宋体" w:hint="eastAsia"/>
          <w:kern w:val="0"/>
          <w:sz w:val="32"/>
          <w:szCs w:val="32"/>
        </w:rPr>
        <w:t>、市、镇财政、农机部门应当加强对农机资金使用、管理情况的监督检查，发现问题及时纠正。</w:t>
      </w:r>
    </w:p>
    <w:p w:rsidR="002F767D" w:rsidRDefault="00B01F70">
      <w:pPr>
        <w:spacing w:line="560" w:lineRule="exact"/>
        <w:ind w:firstLineChars="200" w:firstLine="640"/>
        <w:rPr>
          <w:rFonts w:ascii="仿宋_GB2312" w:eastAsia="仿宋_GB2312" w:hAnsi="仿宋" w:cs="宋体"/>
          <w:kern w:val="0"/>
          <w:sz w:val="32"/>
          <w:szCs w:val="32"/>
        </w:rPr>
      </w:pPr>
      <w:r>
        <w:rPr>
          <w:rFonts w:ascii="仿宋_GB2312" w:eastAsia="仿宋_GB2312" w:hAnsi="仿宋" w:cs="宋体"/>
          <w:kern w:val="0"/>
          <w:sz w:val="32"/>
          <w:szCs w:val="32"/>
        </w:rPr>
        <w:t>4</w:t>
      </w:r>
      <w:r>
        <w:rPr>
          <w:rFonts w:ascii="仿宋_GB2312" w:eastAsia="仿宋_GB2312" w:hAnsi="仿宋" w:cs="宋体" w:hint="eastAsia"/>
          <w:kern w:val="0"/>
          <w:sz w:val="32"/>
          <w:szCs w:val="32"/>
        </w:rPr>
        <w:t>、市、镇财政、农机部门及其工作人员在资金使用、审核等工作中，存在向不符合条件的购机者或者擅自超出规定的范围、标准使用资金等，以及存在其他滥用职权、玩忽职守、徇私舞弊等违法违纪行为的，按照《中华人民共和国预算法》、《公务员法》、《国家监察法》、《财政违法行为处罚处分条例》等国家有关规定追究相关责任；涉嫌犯罪的，移送司法机关处理。</w:t>
      </w:r>
    </w:p>
    <w:p w:rsidR="002F767D" w:rsidRDefault="002F767D">
      <w:pPr>
        <w:spacing w:line="560" w:lineRule="exact"/>
        <w:ind w:firstLineChars="200" w:firstLine="640"/>
        <w:rPr>
          <w:rFonts w:ascii="仿宋_GB2312" w:eastAsia="仿宋_GB2312" w:hAnsi="仿宋" w:cs="宋体"/>
          <w:kern w:val="0"/>
          <w:sz w:val="32"/>
          <w:szCs w:val="32"/>
        </w:rPr>
      </w:pPr>
    </w:p>
    <w:p w:rsidR="002F767D" w:rsidRDefault="002F767D">
      <w:pPr>
        <w:spacing w:line="560" w:lineRule="exact"/>
        <w:ind w:firstLineChars="200" w:firstLine="640"/>
        <w:rPr>
          <w:rFonts w:ascii="仿宋_GB2312" w:eastAsia="仿宋_GB2312" w:hAnsi="仿宋" w:cs="宋体"/>
          <w:kern w:val="0"/>
          <w:sz w:val="32"/>
          <w:szCs w:val="32"/>
        </w:rPr>
      </w:pPr>
    </w:p>
    <w:p w:rsidR="002F767D" w:rsidRDefault="002F767D">
      <w:pPr>
        <w:spacing w:line="560" w:lineRule="exact"/>
        <w:ind w:firstLineChars="200" w:firstLine="640"/>
        <w:rPr>
          <w:rFonts w:ascii="仿宋_GB2312" w:eastAsia="仿宋_GB2312" w:hAnsi="仿宋" w:cs="宋体"/>
          <w:kern w:val="0"/>
          <w:sz w:val="32"/>
          <w:szCs w:val="32"/>
        </w:rPr>
      </w:pPr>
    </w:p>
    <w:p w:rsidR="002F767D" w:rsidRDefault="002F767D">
      <w:pPr>
        <w:spacing w:line="560" w:lineRule="exact"/>
        <w:ind w:firstLineChars="200" w:firstLine="640"/>
        <w:rPr>
          <w:rFonts w:ascii="仿宋_GB2312" w:eastAsia="仿宋_GB2312" w:hAnsi="仿宋" w:cs="宋体"/>
          <w:kern w:val="0"/>
          <w:sz w:val="32"/>
          <w:szCs w:val="32"/>
        </w:rPr>
      </w:pPr>
    </w:p>
    <w:p w:rsidR="002F767D" w:rsidRDefault="002F767D">
      <w:pPr>
        <w:spacing w:line="560" w:lineRule="exact"/>
        <w:ind w:firstLineChars="200" w:firstLine="640"/>
        <w:rPr>
          <w:rFonts w:ascii="仿宋_GB2312" w:eastAsia="仿宋_GB2312" w:hAnsi="仿宋" w:cs="宋体"/>
          <w:kern w:val="0"/>
          <w:sz w:val="32"/>
          <w:szCs w:val="32"/>
        </w:rPr>
      </w:pPr>
    </w:p>
    <w:p w:rsidR="002F767D" w:rsidRDefault="00B01F70">
      <w:pPr>
        <w:spacing w:line="560" w:lineRule="exact"/>
        <w:rPr>
          <w:rFonts w:ascii="宋体" w:hAnsi="宋体" w:cs="宋体"/>
          <w:kern w:val="0"/>
          <w:sz w:val="32"/>
          <w:szCs w:val="32"/>
        </w:rPr>
      </w:pPr>
      <w:r>
        <w:rPr>
          <w:rFonts w:ascii="宋体" w:hAnsi="宋体" w:cs="宋体" w:hint="eastAsia"/>
          <w:kern w:val="0"/>
          <w:sz w:val="32"/>
          <w:szCs w:val="32"/>
        </w:rPr>
        <w:lastRenderedPageBreak/>
        <w:t>附件5</w:t>
      </w:r>
    </w:p>
    <w:p w:rsidR="002F767D" w:rsidRDefault="00B01F70" w:rsidP="008F7CBC">
      <w:pPr>
        <w:spacing w:beforeLines="50" w:afterLines="50" w:line="560" w:lineRule="exact"/>
        <w:jc w:val="center"/>
        <w:rPr>
          <w:rFonts w:ascii="方正小标宋简体" w:eastAsia="方正小标宋简体"/>
          <w:sz w:val="44"/>
          <w:szCs w:val="44"/>
        </w:rPr>
      </w:pPr>
      <w:r>
        <w:rPr>
          <w:rFonts w:ascii="宋体" w:hAnsi="宋体" w:cs="宋体" w:hint="eastAsia"/>
          <w:sz w:val="44"/>
          <w:szCs w:val="44"/>
        </w:rPr>
        <w:t>句容市农机购置补贴档案管理制度</w:t>
      </w:r>
    </w:p>
    <w:p w:rsidR="002F767D" w:rsidRDefault="00B01F70">
      <w:pPr>
        <w:spacing w:line="560" w:lineRule="exact"/>
        <w:ind w:firstLine="570"/>
        <w:rPr>
          <w:rFonts w:ascii="仿宋_GB2312" w:eastAsia="仿宋_GB2312" w:hAnsi="仿宋" w:cs="宋体"/>
          <w:kern w:val="0"/>
          <w:sz w:val="32"/>
          <w:szCs w:val="32"/>
        </w:rPr>
      </w:pPr>
      <w:r>
        <w:rPr>
          <w:rFonts w:ascii="仿宋_GB2312" w:eastAsia="仿宋_GB2312" w:hAnsi="仿宋" w:cs="宋体" w:hint="eastAsia"/>
          <w:kern w:val="0"/>
          <w:sz w:val="32"/>
          <w:szCs w:val="32"/>
        </w:rPr>
        <w:t>第一条</w:t>
      </w:r>
      <w:r w:rsidR="00775268">
        <w:rPr>
          <w:rFonts w:ascii="仿宋_GB2312" w:eastAsia="仿宋_GB2312" w:hAnsi="仿宋" w:cs="宋体" w:hint="eastAsia"/>
          <w:kern w:val="0"/>
          <w:sz w:val="32"/>
          <w:szCs w:val="32"/>
        </w:rPr>
        <w:t xml:space="preserve">  </w:t>
      </w:r>
      <w:r>
        <w:rPr>
          <w:rFonts w:ascii="仿宋_GB2312" w:eastAsia="仿宋_GB2312" w:hAnsi="仿宋" w:cs="宋体" w:hint="eastAsia"/>
          <w:kern w:val="0"/>
          <w:sz w:val="32"/>
          <w:szCs w:val="32"/>
        </w:rPr>
        <w:t>为了加强农业机械购置补贴档案管理，确保档案资料完整、准确，根据财政部、农业部《农业机械购置补贴专项资金使用管理暂行办法》等规定，制定本制度。</w:t>
      </w:r>
    </w:p>
    <w:p w:rsidR="002F767D" w:rsidRDefault="00775268">
      <w:pPr>
        <w:spacing w:line="560" w:lineRule="exact"/>
        <w:rPr>
          <w:rFonts w:ascii="仿宋_GB2312" w:eastAsia="仿宋_GB2312" w:hAnsi="仿宋" w:cs="宋体"/>
          <w:kern w:val="0"/>
          <w:sz w:val="32"/>
          <w:szCs w:val="32"/>
        </w:rPr>
      </w:pPr>
      <w:r>
        <w:rPr>
          <w:rFonts w:ascii="仿宋_GB2312" w:eastAsia="仿宋_GB2312" w:hAnsi="仿宋" w:cs="宋体" w:hint="eastAsia"/>
          <w:kern w:val="0"/>
          <w:sz w:val="32"/>
          <w:szCs w:val="32"/>
        </w:rPr>
        <w:t xml:space="preserve">    </w:t>
      </w:r>
      <w:r w:rsidR="00B01F70">
        <w:rPr>
          <w:rFonts w:ascii="仿宋_GB2312" w:eastAsia="仿宋_GB2312" w:hAnsi="仿宋" w:cs="宋体" w:hint="eastAsia"/>
          <w:kern w:val="0"/>
          <w:sz w:val="32"/>
          <w:szCs w:val="32"/>
        </w:rPr>
        <w:t>第二条</w:t>
      </w:r>
      <w:r>
        <w:rPr>
          <w:rFonts w:ascii="仿宋_GB2312" w:eastAsia="仿宋_GB2312" w:hAnsi="仿宋" w:cs="宋体" w:hint="eastAsia"/>
          <w:kern w:val="0"/>
          <w:sz w:val="32"/>
          <w:szCs w:val="32"/>
        </w:rPr>
        <w:t xml:space="preserve">  </w:t>
      </w:r>
      <w:r w:rsidR="00B01F70">
        <w:rPr>
          <w:rFonts w:ascii="仿宋_GB2312" w:eastAsia="仿宋_GB2312" w:hAnsi="仿宋" w:cs="宋体" w:hint="eastAsia"/>
          <w:kern w:val="0"/>
          <w:sz w:val="32"/>
          <w:szCs w:val="32"/>
        </w:rPr>
        <w:t>市、</w:t>
      </w:r>
      <w:r w:rsidR="00B01F70">
        <w:rPr>
          <w:rFonts w:ascii="仿宋_GB2312" w:eastAsia="仿宋_GB2312" w:hint="eastAsia"/>
          <w:sz w:val="32"/>
          <w:szCs w:val="32"/>
        </w:rPr>
        <w:t>镇</w:t>
      </w:r>
      <w:r w:rsidR="00B01F70">
        <w:rPr>
          <w:rFonts w:ascii="仿宋_GB2312" w:eastAsia="仿宋_GB2312"/>
          <w:sz w:val="32"/>
          <w:szCs w:val="32"/>
        </w:rPr>
        <w:t>(</w:t>
      </w:r>
      <w:r w:rsidR="00B01F70">
        <w:rPr>
          <w:rFonts w:ascii="仿宋_GB2312" w:eastAsia="仿宋_GB2312" w:hint="eastAsia"/>
          <w:sz w:val="32"/>
          <w:szCs w:val="32"/>
        </w:rPr>
        <w:t>街道、</w:t>
      </w:r>
      <w:r w:rsidR="00B01F70">
        <w:rPr>
          <w:rFonts w:ascii="仿宋_GB2312" w:eastAsia="仿宋_GB2312" w:hAnsi="仿宋" w:cs="宋体" w:hint="eastAsia"/>
          <w:kern w:val="0"/>
          <w:sz w:val="32"/>
          <w:szCs w:val="32"/>
        </w:rPr>
        <w:t>管委会</w:t>
      </w:r>
      <w:r w:rsidR="00B01F70">
        <w:rPr>
          <w:rFonts w:ascii="仿宋_GB2312" w:eastAsia="仿宋_GB2312"/>
          <w:sz w:val="32"/>
          <w:szCs w:val="32"/>
        </w:rPr>
        <w:t>)</w:t>
      </w:r>
      <w:r w:rsidR="00B01F70">
        <w:rPr>
          <w:rFonts w:ascii="仿宋_GB2312" w:eastAsia="仿宋_GB2312" w:hAnsi="仿宋" w:cs="宋体" w:hint="eastAsia"/>
          <w:kern w:val="0"/>
          <w:sz w:val="32"/>
          <w:szCs w:val="32"/>
        </w:rPr>
        <w:t>农机部门应依照本办法，进行农机购置补贴档案管理。</w:t>
      </w:r>
    </w:p>
    <w:p w:rsidR="002F767D" w:rsidRDefault="00775268">
      <w:pPr>
        <w:spacing w:line="560" w:lineRule="exact"/>
        <w:rPr>
          <w:rFonts w:ascii="仿宋_GB2312" w:eastAsia="仿宋_GB2312" w:hAnsi="仿宋" w:cs="宋体"/>
          <w:kern w:val="0"/>
          <w:sz w:val="32"/>
          <w:szCs w:val="32"/>
        </w:rPr>
      </w:pPr>
      <w:r>
        <w:rPr>
          <w:rFonts w:ascii="仿宋_GB2312" w:eastAsia="仿宋_GB2312" w:hAnsi="仿宋" w:cs="宋体" w:hint="eastAsia"/>
          <w:kern w:val="0"/>
          <w:sz w:val="32"/>
          <w:szCs w:val="32"/>
        </w:rPr>
        <w:t xml:space="preserve">    </w:t>
      </w:r>
      <w:r w:rsidR="00B01F70">
        <w:rPr>
          <w:rFonts w:ascii="仿宋_GB2312" w:eastAsia="仿宋_GB2312" w:hAnsi="仿宋" w:cs="宋体" w:hint="eastAsia"/>
          <w:kern w:val="0"/>
          <w:sz w:val="32"/>
          <w:szCs w:val="32"/>
        </w:rPr>
        <w:t>第三条</w:t>
      </w:r>
      <w:r>
        <w:rPr>
          <w:rFonts w:ascii="仿宋_GB2312" w:eastAsia="仿宋_GB2312" w:hAnsi="仿宋" w:cs="宋体" w:hint="eastAsia"/>
          <w:kern w:val="0"/>
          <w:sz w:val="32"/>
          <w:szCs w:val="32"/>
        </w:rPr>
        <w:t xml:space="preserve">  </w:t>
      </w:r>
      <w:r w:rsidR="00B01F70">
        <w:rPr>
          <w:rFonts w:ascii="仿宋_GB2312" w:eastAsia="仿宋_GB2312" w:hAnsi="仿宋" w:cs="宋体" w:hint="eastAsia"/>
          <w:kern w:val="0"/>
          <w:sz w:val="32"/>
          <w:szCs w:val="32"/>
        </w:rPr>
        <w:t>市、</w:t>
      </w:r>
      <w:r w:rsidR="00B01F70">
        <w:rPr>
          <w:rFonts w:ascii="仿宋_GB2312" w:eastAsia="仿宋_GB2312" w:hint="eastAsia"/>
          <w:sz w:val="32"/>
          <w:szCs w:val="32"/>
        </w:rPr>
        <w:t>镇</w:t>
      </w:r>
      <w:r w:rsidR="00B01F70">
        <w:rPr>
          <w:rFonts w:ascii="仿宋_GB2312" w:eastAsia="仿宋_GB2312"/>
          <w:sz w:val="32"/>
          <w:szCs w:val="32"/>
        </w:rPr>
        <w:t>(</w:t>
      </w:r>
      <w:r w:rsidR="00B01F70">
        <w:rPr>
          <w:rFonts w:ascii="仿宋_GB2312" w:eastAsia="仿宋_GB2312" w:hint="eastAsia"/>
          <w:sz w:val="32"/>
          <w:szCs w:val="32"/>
        </w:rPr>
        <w:t>街道、</w:t>
      </w:r>
      <w:r w:rsidR="00B01F70">
        <w:rPr>
          <w:rFonts w:ascii="仿宋_GB2312" w:eastAsia="仿宋_GB2312" w:hAnsi="仿宋" w:cs="宋体" w:hint="eastAsia"/>
          <w:kern w:val="0"/>
          <w:sz w:val="32"/>
          <w:szCs w:val="32"/>
        </w:rPr>
        <w:t>管委会</w:t>
      </w:r>
      <w:r w:rsidR="00B01F70">
        <w:rPr>
          <w:rFonts w:ascii="仿宋_GB2312" w:eastAsia="仿宋_GB2312"/>
          <w:sz w:val="32"/>
          <w:szCs w:val="32"/>
        </w:rPr>
        <w:t>)</w:t>
      </w:r>
      <w:r w:rsidR="00B01F70">
        <w:rPr>
          <w:rFonts w:ascii="仿宋_GB2312" w:eastAsia="仿宋_GB2312" w:hAnsi="仿宋" w:cs="宋体" w:hint="eastAsia"/>
          <w:kern w:val="0"/>
          <w:sz w:val="32"/>
          <w:szCs w:val="32"/>
        </w:rPr>
        <w:t>农机部门必须加强对农机购置补贴档案管理工作的领导，建立完善的立卷、归档、保管、查阅和销毁等管理制度，确保妥善保管、有序存放、方便查阅，严防毁损。</w:t>
      </w:r>
    </w:p>
    <w:p w:rsidR="002F767D" w:rsidRDefault="00B01F70">
      <w:pPr>
        <w:spacing w:line="560" w:lineRule="exact"/>
        <w:ind w:firstLine="640"/>
        <w:rPr>
          <w:rFonts w:ascii="仿宋_GB2312" w:eastAsia="仿宋_GB2312" w:hAnsi="仿宋" w:cs="宋体"/>
          <w:kern w:val="0"/>
          <w:sz w:val="32"/>
          <w:szCs w:val="32"/>
        </w:rPr>
      </w:pPr>
      <w:r>
        <w:rPr>
          <w:rFonts w:ascii="仿宋_GB2312" w:eastAsia="仿宋_GB2312" w:hAnsi="仿宋" w:cs="宋体" w:hint="eastAsia"/>
          <w:kern w:val="0"/>
          <w:sz w:val="32"/>
          <w:szCs w:val="32"/>
        </w:rPr>
        <w:t>第四条</w:t>
      </w:r>
      <w:r w:rsidR="00775268">
        <w:rPr>
          <w:rFonts w:ascii="仿宋_GB2312" w:eastAsia="仿宋_GB2312" w:hAnsi="仿宋" w:cs="宋体" w:hint="eastAsia"/>
          <w:kern w:val="0"/>
          <w:sz w:val="32"/>
          <w:szCs w:val="32"/>
        </w:rPr>
        <w:t xml:space="preserve">  </w:t>
      </w:r>
      <w:r>
        <w:rPr>
          <w:rFonts w:ascii="仿宋_GB2312" w:eastAsia="仿宋_GB2312" w:hAnsi="仿宋" w:cs="宋体" w:hint="eastAsia"/>
          <w:kern w:val="0"/>
          <w:sz w:val="32"/>
          <w:szCs w:val="32"/>
        </w:rPr>
        <w:t>农机购置补贴档案是指市、</w:t>
      </w:r>
      <w:r>
        <w:rPr>
          <w:rFonts w:ascii="仿宋_GB2312" w:eastAsia="仿宋_GB2312" w:hint="eastAsia"/>
          <w:sz w:val="32"/>
          <w:szCs w:val="32"/>
        </w:rPr>
        <w:t>镇</w:t>
      </w:r>
      <w:r>
        <w:rPr>
          <w:rFonts w:ascii="仿宋_GB2312" w:eastAsia="仿宋_GB2312"/>
          <w:sz w:val="32"/>
          <w:szCs w:val="32"/>
        </w:rPr>
        <w:t>(</w:t>
      </w:r>
      <w:r>
        <w:rPr>
          <w:rFonts w:ascii="仿宋_GB2312" w:eastAsia="仿宋_GB2312" w:hint="eastAsia"/>
          <w:sz w:val="32"/>
          <w:szCs w:val="32"/>
        </w:rPr>
        <w:t>街道、</w:t>
      </w:r>
      <w:r>
        <w:rPr>
          <w:rFonts w:ascii="仿宋_GB2312" w:eastAsia="仿宋_GB2312" w:hAnsi="仿宋" w:cs="宋体" w:hint="eastAsia"/>
          <w:kern w:val="0"/>
          <w:sz w:val="32"/>
          <w:szCs w:val="32"/>
        </w:rPr>
        <w:t>管委会</w:t>
      </w:r>
      <w:r>
        <w:rPr>
          <w:rFonts w:ascii="仿宋_GB2312" w:eastAsia="仿宋_GB2312"/>
          <w:sz w:val="32"/>
          <w:szCs w:val="32"/>
        </w:rPr>
        <w:t>)</w:t>
      </w:r>
      <w:r>
        <w:rPr>
          <w:rFonts w:ascii="仿宋_GB2312" w:eastAsia="仿宋_GB2312" w:hAnsi="仿宋" w:cs="宋体" w:hint="eastAsia"/>
          <w:kern w:val="0"/>
          <w:sz w:val="32"/>
          <w:szCs w:val="32"/>
        </w:rPr>
        <w:t>农机部门在实施农机购置补贴政策过程中形成的，能准确、完整、系统的反映购置补贴工作全过程的文件、资料、报表、照片、录相、电子档案等材料。</w:t>
      </w:r>
    </w:p>
    <w:p w:rsidR="002F767D" w:rsidRDefault="00B01F70">
      <w:pPr>
        <w:spacing w:line="560" w:lineRule="exact"/>
        <w:ind w:firstLineChars="200" w:firstLine="640"/>
        <w:rPr>
          <w:rFonts w:ascii="仿宋_GB2312" w:eastAsia="仿宋_GB2312" w:hAnsi="仿宋" w:cs="宋体"/>
          <w:kern w:val="0"/>
          <w:sz w:val="32"/>
          <w:szCs w:val="32"/>
        </w:rPr>
      </w:pPr>
      <w:r>
        <w:rPr>
          <w:rFonts w:ascii="仿宋_GB2312" w:eastAsia="仿宋_GB2312" w:hAnsi="仿宋" w:cs="宋体" w:hint="eastAsia"/>
          <w:kern w:val="0"/>
          <w:sz w:val="32"/>
          <w:szCs w:val="32"/>
        </w:rPr>
        <w:t>农机购置补贴档案需用档案盒装盒或装订后按顺序存放保管。</w:t>
      </w:r>
    </w:p>
    <w:p w:rsidR="002F767D" w:rsidRDefault="00B01F70">
      <w:pPr>
        <w:spacing w:line="560" w:lineRule="exact"/>
        <w:ind w:firstLineChars="200" w:firstLine="640"/>
        <w:rPr>
          <w:rFonts w:ascii="仿宋_GB2312" w:eastAsia="仿宋_GB2312" w:hAnsi="仿宋" w:cs="宋体"/>
          <w:kern w:val="0"/>
          <w:sz w:val="32"/>
          <w:szCs w:val="32"/>
        </w:rPr>
      </w:pPr>
      <w:r>
        <w:rPr>
          <w:rFonts w:ascii="仿宋_GB2312" w:eastAsia="仿宋_GB2312" w:hAnsi="仿宋" w:cs="宋体" w:hint="eastAsia"/>
          <w:kern w:val="0"/>
          <w:sz w:val="32"/>
          <w:szCs w:val="32"/>
        </w:rPr>
        <w:t>第五条</w:t>
      </w:r>
      <w:r w:rsidR="00775268">
        <w:rPr>
          <w:rFonts w:ascii="仿宋_GB2312" w:eastAsia="仿宋_GB2312" w:hAnsi="仿宋" w:cs="宋体" w:hint="eastAsia"/>
          <w:kern w:val="0"/>
          <w:sz w:val="32"/>
          <w:szCs w:val="32"/>
        </w:rPr>
        <w:t xml:space="preserve">  </w:t>
      </w:r>
      <w:r>
        <w:rPr>
          <w:rFonts w:ascii="仿宋_GB2312" w:eastAsia="仿宋_GB2312" w:hAnsi="仿宋" w:cs="宋体" w:hint="eastAsia"/>
          <w:kern w:val="0"/>
          <w:sz w:val="32"/>
          <w:szCs w:val="32"/>
        </w:rPr>
        <w:t>农业机械购置补贴档案包括文件类、资料类、补充类。</w:t>
      </w:r>
    </w:p>
    <w:p w:rsidR="002F767D" w:rsidRDefault="00B01F70">
      <w:pPr>
        <w:spacing w:line="560" w:lineRule="exact"/>
        <w:ind w:firstLineChars="200" w:firstLine="640"/>
        <w:rPr>
          <w:rFonts w:ascii="仿宋_GB2312" w:eastAsia="仿宋_GB2312" w:hAnsi="仿宋" w:cs="宋体"/>
          <w:kern w:val="0"/>
          <w:sz w:val="32"/>
          <w:szCs w:val="32"/>
        </w:rPr>
      </w:pPr>
      <w:r>
        <w:rPr>
          <w:rFonts w:ascii="仿宋_GB2312" w:eastAsia="仿宋_GB2312" w:hAnsi="仿宋" w:cs="宋体" w:hint="eastAsia"/>
          <w:kern w:val="0"/>
          <w:sz w:val="32"/>
          <w:szCs w:val="32"/>
        </w:rPr>
        <w:t>文件类包括：</w:t>
      </w:r>
    </w:p>
    <w:p w:rsidR="002F767D" w:rsidRDefault="00B01F70">
      <w:pPr>
        <w:spacing w:line="560" w:lineRule="exact"/>
        <w:ind w:firstLineChars="200" w:firstLine="640"/>
        <w:rPr>
          <w:rFonts w:ascii="仿宋_GB2312" w:eastAsia="仿宋_GB2312" w:hAnsi="仿宋" w:cs="宋体"/>
          <w:kern w:val="0"/>
          <w:sz w:val="32"/>
          <w:szCs w:val="32"/>
        </w:rPr>
      </w:pPr>
      <w:r>
        <w:rPr>
          <w:rFonts w:ascii="仿宋_GB2312" w:eastAsia="仿宋_GB2312" w:hAnsi="仿宋" w:cs="宋体"/>
          <w:kern w:val="0"/>
          <w:sz w:val="32"/>
          <w:szCs w:val="32"/>
        </w:rPr>
        <w:t>1</w:t>
      </w:r>
      <w:r>
        <w:rPr>
          <w:rFonts w:ascii="仿宋_GB2312" w:eastAsia="仿宋_GB2312" w:hAnsi="仿宋" w:cs="宋体" w:hint="eastAsia"/>
          <w:kern w:val="0"/>
          <w:sz w:val="32"/>
          <w:szCs w:val="32"/>
        </w:rPr>
        <w:t>、地方政府出台的农业机械购置补贴政策性文件；</w:t>
      </w:r>
    </w:p>
    <w:p w:rsidR="002F767D" w:rsidRDefault="00B01F70">
      <w:pPr>
        <w:spacing w:line="560" w:lineRule="exact"/>
        <w:ind w:firstLineChars="200" w:firstLine="640"/>
        <w:rPr>
          <w:rFonts w:ascii="仿宋_GB2312" w:eastAsia="仿宋_GB2312" w:hAnsi="仿宋" w:cs="宋体"/>
          <w:kern w:val="0"/>
          <w:sz w:val="32"/>
          <w:szCs w:val="32"/>
        </w:rPr>
      </w:pPr>
      <w:r>
        <w:rPr>
          <w:rFonts w:ascii="仿宋_GB2312" w:eastAsia="仿宋_GB2312" w:hAnsi="仿宋" w:cs="宋体"/>
          <w:kern w:val="0"/>
          <w:sz w:val="32"/>
          <w:szCs w:val="32"/>
        </w:rPr>
        <w:t>2</w:t>
      </w:r>
      <w:r>
        <w:rPr>
          <w:rFonts w:ascii="仿宋_GB2312" w:eastAsia="仿宋_GB2312" w:hAnsi="仿宋" w:cs="宋体" w:hint="eastAsia"/>
          <w:kern w:val="0"/>
          <w:sz w:val="32"/>
          <w:szCs w:val="32"/>
        </w:rPr>
        <w:t>、省、市、县三级农机主管部门出台的农机购置补贴规范性文件；</w:t>
      </w:r>
    </w:p>
    <w:p w:rsidR="002F767D" w:rsidRDefault="00B01F70">
      <w:pPr>
        <w:spacing w:line="560" w:lineRule="exact"/>
        <w:ind w:firstLine="645"/>
        <w:rPr>
          <w:rFonts w:ascii="仿宋_GB2312" w:eastAsia="仿宋_GB2312" w:hAnsi="仿宋" w:cs="宋体"/>
          <w:kern w:val="0"/>
          <w:sz w:val="32"/>
          <w:szCs w:val="32"/>
        </w:rPr>
      </w:pPr>
      <w:r>
        <w:rPr>
          <w:rFonts w:ascii="仿宋_GB2312" w:eastAsia="仿宋_GB2312" w:hAnsi="仿宋" w:cs="宋体"/>
          <w:kern w:val="0"/>
          <w:sz w:val="32"/>
          <w:szCs w:val="32"/>
        </w:rPr>
        <w:t>3</w:t>
      </w:r>
      <w:r>
        <w:rPr>
          <w:rFonts w:ascii="仿宋_GB2312" w:eastAsia="仿宋_GB2312" w:hAnsi="仿宋" w:cs="宋体" w:hint="eastAsia"/>
          <w:kern w:val="0"/>
          <w:sz w:val="32"/>
          <w:szCs w:val="32"/>
        </w:rPr>
        <w:t>、农机购置补贴专项资金预算及工作经费文件；</w:t>
      </w:r>
    </w:p>
    <w:p w:rsidR="002F767D" w:rsidRDefault="00B01F70">
      <w:pPr>
        <w:spacing w:line="560" w:lineRule="exact"/>
        <w:ind w:firstLineChars="200" w:firstLine="640"/>
        <w:rPr>
          <w:rFonts w:ascii="仿宋_GB2312" w:eastAsia="仿宋_GB2312" w:hAnsi="仿宋" w:cs="宋体"/>
          <w:kern w:val="0"/>
          <w:sz w:val="32"/>
          <w:szCs w:val="32"/>
        </w:rPr>
      </w:pPr>
      <w:r>
        <w:rPr>
          <w:rFonts w:ascii="仿宋_GB2312" w:eastAsia="仿宋_GB2312" w:hAnsi="仿宋" w:cs="宋体"/>
          <w:kern w:val="0"/>
          <w:sz w:val="32"/>
          <w:szCs w:val="32"/>
        </w:rPr>
        <w:lastRenderedPageBreak/>
        <w:t>4</w:t>
      </w:r>
      <w:r>
        <w:rPr>
          <w:rFonts w:ascii="仿宋_GB2312" w:eastAsia="仿宋_GB2312" w:hAnsi="仿宋" w:cs="宋体" w:hint="eastAsia"/>
          <w:kern w:val="0"/>
          <w:sz w:val="32"/>
          <w:szCs w:val="32"/>
        </w:rPr>
        <w:t>、年度农机购置补贴政策实施工作总结；</w:t>
      </w:r>
    </w:p>
    <w:p w:rsidR="002F767D" w:rsidRDefault="00B01F70">
      <w:pPr>
        <w:spacing w:line="560" w:lineRule="exact"/>
        <w:ind w:firstLineChars="200" w:firstLine="640"/>
        <w:rPr>
          <w:rFonts w:ascii="仿宋_GB2312" w:eastAsia="仿宋_GB2312" w:hAnsi="仿宋" w:cs="宋体"/>
          <w:kern w:val="0"/>
          <w:sz w:val="32"/>
          <w:szCs w:val="32"/>
        </w:rPr>
      </w:pPr>
      <w:r>
        <w:rPr>
          <w:rFonts w:ascii="仿宋_GB2312" w:eastAsia="仿宋_GB2312" w:hAnsi="仿宋" w:cs="宋体"/>
          <w:kern w:val="0"/>
          <w:sz w:val="32"/>
          <w:szCs w:val="32"/>
        </w:rPr>
        <w:t>5</w:t>
      </w:r>
      <w:r>
        <w:rPr>
          <w:rFonts w:ascii="仿宋_GB2312" w:eastAsia="仿宋_GB2312" w:hAnsi="仿宋" w:cs="宋体" w:hint="eastAsia"/>
          <w:kern w:val="0"/>
          <w:sz w:val="32"/>
          <w:szCs w:val="32"/>
        </w:rPr>
        <w:t>、请示报告及批复。</w:t>
      </w:r>
    </w:p>
    <w:p w:rsidR="002F767D" w:rsidRDefault="00B01F70">
      <w:pPr>
        <w:spacing w:line="560" w:lineRule="exact"/>
        <w:ind w:firstLineChars="200" w:firstLine="640"/>
        <w:rPr>
          <w:rFonts w:ascii="仿宋_GB2312" w:eastAsia="仿宋_GB2312" w:hAnsi="仿宋" w:cs="宋体"/>
          <w:kern w:val="0"/>
          <w:sz w:val="32"/>
          <w:szCs w:val="32"/>
        </w:rPr>
      </w:pPr>
      <w:r>
        <w:rPr>
          <w:rFonts w:ascii="仿宋_GB2312" w:eastAsia="仿宋_GB2312" w:hAnsi="仿宋" w:cs="宋体" w:hint="eastAsia"/>
          <w:kern w:val="0"/>
          <w:sz w:val="32"/>
          <w:szCs w:val="32"/>
        </w:rPr>
        <w:t>资料类包括：</w:t>
      </w:r>
    </w:p>
    <w:p w:rsidR="002F767D" w:rsidRDefault="00B01F70">
      <w:pPr>
        <w:spacing w:line="560" w:lineRule="exact"/>
        <w:ind w:firstLine="570"/>
        <w:rPr>
          <w:rFonts w:ascii="仿宋_GB2312" w:eastAsia="仿宋_GB2312"/>
          <w:sz w:val="32"/>
          <w:szCs w:val="32"/>
        </w:rPr>
      </w:pPr>
      <w:r>
        <w:rPr>
          <w:rFonts w:ascii="仿宋_GB2312" w:eastAsia="仿宋_GB2312"/>
          <w:sz w:val="32"/>
          <w:szCs w:val="32"/>
        </w:rPr>
        <w:t>1</w:t>
      </w:r>
      <w:r>
        <w:rPr>
          <w:rFonts w:ascii="仿宋_GB2312" w:eastAsia="仿宋_GB2312" w:hint="eastAsia"/>
          <w:sz w:val="32"/>
          <w:szCs w:val="32"/>
        </w:rPr>
        <w:t>、江苏省农机购置补贴清册；</w:t>
      </w:r>
    </w:p>
    <w:p w:rsidR="002F767D" w:rsidRDefault="00B01F70">
      <w:pPr>
        <w:spacing w:line="560" w:lineRule="exact"/>
        <w:ind w:firstLine="570"/>
        <w:rPr>
          <w:rFonts w:ascii="仿宋_GB2312" w:eastAsia="仿宋_GB2312" w:hAnsi="仿宋" w:cs="宋体"/>
          <w:kern w:val="0"/>
          <w:sz w:val="32"/>
          <w:szCs w:val="32"/>
        </w:rPr>
      </w:pPr>
      <w:r>
        <w:rPr>
          <w:rFonts w:ascii="仿宋_GB2312" w:eastAsia="仿宋_GB2312"/>
          <w:sz w:val="32"/>
          <w:szCs w:val="32"/>
        </w:rPr>
        <w:t>2</w:t>
      </w:r>
      <w:r>
        <w:rPr>
          <w:rFonts w:ascii="仿宋_GB2312" w:eastAsia="仿宋_GB2312" w:hint="eastAsia"/>
          <w:sz w:val="32"/>
          <w:szCs w:val="32"/>
        </w:rPr>
        <w:t>、江苏省农机购置补贴农户公示表；</w:t>
      </w:r>
    </w:p>
    <w:p w:rsidR="002F767D" w:rsidRDefault="00B01F70">
      <w:pPr>
        <w:spacing w:line="560" w:lineRule="exact"/>
        <w:ind w:firstLine="570"/>
        <w:rPr>
          <w:rFonts w:ascii="仿宋_GB2312" w:eastAsia="仿宋_GB2312" w:hAnsi="仿宋" w:cs="宋体"/>
          <w:kern w:val="0"/>
          <w:sz w:val="32"/>
          <w:szCs w:val="32"/>
        </w:rPr>
      </w:pPr>
      <w:r>
        <w:rPr>
          <w:rFonts w:ascii="仿宋_GB2312" w:eastAsia="仿宋_GB2312"/>
          <w:sz w:val="32"/>
          <w:szCs w:val="32"/>
        </w:rPr>
        <w:t>3</w:t>
      </w:r>
      <w:r>
        <w:rPr>
          <w:rFonts w:ascii="仿宋_GB2312" w:eastAsia="仿宋_GB2312" w:hint="eastAsia"/>
          <w:sz w:val="32"/>
          <w:szCs w:val="32"/>
        </w:rPr>
        <w:t>、江苏省农机购置补贴政策告知与承诺书、销售确认表</w:t>
      </w:r>
      <w:r>
        <w:rPr>
          <w:rFonts w:ascii="仿宋_GB2312" w:eastAsia="仿宋_GB2312"/>
          <w:sz w:val="32"/>
          <w:szCs w:val="32"/>
        </w:rPr>
        <w:t>(</w:t>
      </w:r>
      <w:r>
        <w:rPr>
          <w:rFonts w:ascii="仿宋_GB2312" w:eastAsia="仿宋_GB2312" w:hint="eastAsia"/>
          <w:sz w:val="32"/>
          <w:szCs w:val="32"/>
        </w:rPr>
        <w:t>含</w:t>
      </w:r>
      <w:r>
        <w:rPr>
          <w:rFonts w:ascii="仿宋_GB2312" w:eastAsia="仿宋_GB2312" w:hAnsi="宋体" w:cs="_GB2312" w:hint="eastAsia"/>
          <w:kern w:val="0"/>
          <w:sz w:val="32"/>
          <w:szCs w:val="32"/>
        </w:rPr>
        <w:t>补贴机具铭牌出厂编号拓印件</w:t>
      </w:r>
      <w:r>
        <w:rPr>
          <w:rFonts w:ascii="仿宋_GB2312" w:eastAsia="仿宋_GB2312" w:hAnsi="宋体" w:cs="_GB2312"/>
          <w:kern w:val="0"/>
          <w:sz w:val="32"/>
          <w:szCs w:val="32"/>
        </w:rPr>
        <w:t>)</w:t>
      </w:r>
      <w:r>
        <w:rPr>
          <w:rFonts w:ascii="仿宋_GB2312" w:eastAsia="仿宋_GB2312" w:hint="eastAsia"/>
          <w:sz w:val="32"/>
          <w:szCs w:val="32"/>
        </w:rPr>
        <w:t>；</w:t>
      </w:r>
    </w:p>
    <w:p w:rsidR="002F767D" w:rsidRDefault="00B01F70">
      <w:pPr>
        <w:spacing w:line="560" w:lineRule="exact"/>
        <w:ind w:firstLine="570"/>
        <w:rPr>
          <w:rFonts w:ascii="仿宋_GB2312" w:eastAsia="仿宋_GB2312"/>
          <w:sz w:val="32"/>
          <w:szCs w:val="32"/>
        </w:rPr>
      </w:pPr>
      <w:r>
        <w:rPr>
          <w:rFonts w:ascii="仿宋_GB2312" w:eastAsia="仿宋_GB2312"/>
          <w:sz w:val="32"/>
          <w:szCs w:val="32"/>
        </w:rPr>
        <w:t>4</w:t>
      </w:r>
      <w:r>
        <w:rPr>
          <w:rFonts w:ascii="仿宋_GB2312" w:eastAsia="仿宋_GB2312" w:hint="eastAsia"/>
          <w:sz w:val="32"/>
          <w:szCs w:val="32"/>
        </w:rPr>
        <w:t>、江苏省农机购置补贴资金结算汇总表；</w:t>
      </w:r>
    </w:p>
    <w:p w:rsidR="002F767D" w:rsidRDefault="00B01F70">
      <w:pPr>
        <w:spacing w:line="560" w:lineRule="exact"/>
        <w:ind w:firstLine="570"/>
        <w:rPr>
          <w:rFonts w:ascii="仿宋_GB2312" w:eastAsia="仿宋_GB2312"/>
          <w:sz w:val="32"/>
          <w:szCs w:val="32"/>
        </w:rPr>
      </w:pPr>
      <w:r>
        <w:rPr>
          <w:rFonts w:ascii="仿宋_GB2312" w:eastAsia="仿宋_GB2312"/>
          <w:sz w:val="32"/>
          <w:szCs w:val="32"/>
        </w:rPr>
        <w:t>5</w:t>
      </w:r>
      <w:r>
        <w:rPr>
          <w:rFonts w:ascii="仿宋_GB2312" w:eastAsia="仿宋_GB2312" w:hint="eastAsia"/>
          <w:sz w:val="32"/>
          <w:szCs w:val="32"/>
        </w:rPr>
        <w:t>、江苏省农机购置补贴资金的审核意见；</w:t>
      </w:r>
    </w:p>
    <w:p w:rsidR="002F767D" w:rsidRDefault="00B01F70">
      <w:pPr>
        <w:spacing w:line="560" w:lineRule="exact"/>
        <w:ind w:firstLine="570"/>
        <w:rPr>
          <w:rFonts w:ascii="仿宋_GB2312" w:eastAsia="仿宋_GB2312"/>
          <w:sz w:val="32"/>
          <w:szCs w:val="32"/>
        </w:rPr>
      </w:pPr>
      <w:r>
        <w:rPr>
          <w:rFonts w:ascii="仿宋_GB2312" w:eastAsia="仿宋_GB2312"/>
          <w:sz w:val="32"/>
          <w:szCs w:val="32"/>
        </w:rPr>
        <w:t>6</w:t>
      </w:r>
      <w:r>
        <w:rPr>
          <w:rFonts w:ascii="仿宋_GB2312" w:eastAsia="仿宋_GB2312" w:hint="eastAsia"/>
          <w:sz w:val="32"/>
          <w:szCs w:val="32"/>
        </w:rPr>
        <w:t>、江苏省农机购置补贴机具安装确认表；</w:t>
      </w:r>
    </w:p>
    <w:p w:rsidR="002F767D" w:rsidRDefault="00B01F70">
      <w:pPr>
        <w:spacing w:line="560" w:lineRule="exact"/>
        <w:ind w:firstLine="570"/>
        <w:rPr>
          <w:rFonts w:ascii="仿宋_GB2312" w:eastAsia="仿宋_GB2312" w:hAnsi="仿宋" w:cs="宋体"/>
          <w:kern w:val="0"/>
          <w:sz w:val="32"/>
          <w:szCs w:val="32"/>
        </w:rPr>
      </w:pPr>
      <w:r>
        <w:rPr>
          <w:rFonts w:ascii="仿宋_GB2312" w:eastAsia="仿宋_GB2312"/>
          <w:sz w:val="32"/>
          <w:szCs w:val="32"/>
        </w:rPr>
        <w:t>7</w:t>
      </w:r>
      <w:r>
        <w:rPr>
          <w:rFonts w:ascii="仿宋_GB2312" w:eastAsia="仿宋_GB2312" w:hint="eastAsia"/>
          <w:sz w:val="32"/>
          <w:szCs w:val="32"/>
        </w:rPr>
        <w:t>、</w:t>
      </w:r>
      <w:r>
        <w:rPr>
          <w:rFonts w:ascii="仿宋_GB2312" w:eastAsia="仿宋_GB2312" w:hAnsi="仿宋" w:cs="宋体" w:hint="eastAsia"/>
          <w:kern w:val="0"/>
          <w:sz w:val="32"/>
          <w:szCs w:val="32"/>
        </w:rPr>
        <w:t>购机户身份证（组织机构代码证或营业执照）复印件；</w:t>
      </w:r>
    </w:p>
    <w:p w:rsidR="002F767D" w:rsidRDefault="00B01F70">
      <w:pPr>
        <w:spacing w:line="560" w:lineRule="exact"/>
        <w:ind w:firstLine="570"/>
        <w:rPr>
          <w:rFonts w:ascii="仿宋_GB2312" w:eastAsia="仿宋_GB2312" w:hAnsi="仿宋" w:cs="宋体"/>
          <w:kern w:val="0"/>
          <w:sz w:val="32"/>
          <w:szCs w:val="32"/>
        </w:rPr>
      </w:pPr>
      <w:r>
        <w:rPr>
          <w:rFonts w:ascii="仿宋_GB2312" w:eastAsia="仿宋_GB2312" w:hAnsi="仿宋" w:cs="宋体"/>
          <w:kern w:val="0"/>
          <w:sz w:val="32"/>
          <w:szCs w:val="32"/>
        </w:rPr>
        <w:t>8</w:t>
      </w:r>
      <w:r>
        <w:rPr>
          <w:rFonts w:ascii="仿宋_GB2312" w:eastAsia="仿宋_GB2312" w:hAnsi="仿宋" w:cs="宋体" w:hint="eastAsia"/>
          <w:kern w:val="0"/>
          <w:sz w:val="32"/>
          <w:szCs w:val="32"/>
        </w:rPr>
        <w:t>、购机发票复印件；</w:t>
      </w:r>
    </w:p>
    <w:p w:rsidR="002F767D" w:rsidRDefault="00B01F70">
      <w:pPr>
        <w:spacing w:line="560" w:lineRule="exact"/>
        <w:ind w:firstLine="570"/>
        <w:rPr>
          <w:rFonts w:ascii="仿宋_GB2312" w:eastAsia="仿宋_GB2312" w:hAnsi="仿宋" w:cs="宋体"/>
          <w:kern w:val="0"/>
          <w:sz w:val="32"/>
          <w:szCs w:val="32"/>
        </w:rPr>
      </w:pPr>
      <w:r>
        <w:rPr>
          <w:rFonts w:ascii="仿宋_GB2312" w:eastAsia="仿宋_GB2312" w:hAnsi="仿宋" w:cs="宋体"/>
          <w:kern w:val="0"/>
          <w:sz w:val="32"/>
          <w:szCs w:val="32"/>
        </w:rPr>
        <w:t>9</w:t>
      </w:r>
      <w:r>
        <w:rPr>
          <w:rFonts w:ascii="仿宋_GB2312" w:eastAsia="仿宋_GB2312" w:hAnsi="仿宋" w:cs="宋体" w:hint="eastAsia"/>
          <w:kern w:val="0"/>
          <w:sz w:val="32"/>
          <w:szCs w:val="32"/>
        </w:rPr>
        <w:t>、牌证管理机具行驶证复印件或牌证办理证明材料；</w:t>
      </w:r>
    </w:p>
    <w:p w:rsidR="002F767D" w:rsidRDefault="00B01F70">
      <w:pPr>
        <w:spacing w:line="560" w:lineRule="exact"/>
        <w:ind w:firstLine="570"/>
        <w:rPr>
          <w:rFonts w:ascii="仿宋_GB2312" w:eastAsia="仿宋_GB2312" w:hAnsi="仿宋" w:cs="宋体"/>
          <w:kern w:val="0"/>
          <w:sz w:val="32"/>
          <w:szCs w:val="32"/>
        </w:rPr>
      </w:pPr>
      <w:r>
        <w:rPr>
          <w:rFonts w:ascii="仿宋_GB2312" w:eastAsia="仿宋_GB2312" w:hAnsi="仿宋" w:cs="宋体"/>
          <w:kern w:val="0"/>
          <w:sz w:val="32"/>
          <w:szCs w:val="32"/>
        </w:rPr>
        <w:t>10</w:t>
      </w:r>
      <w:r>
        <w:rPr>
          <w:rFonts w:ascii="仿宋_GB2312" w:eastAsia="仿宋_GB2312" w:hAnsi="仿宋" w:cs="宋体" w:hint="eastAsia"/>
          <w:kern w:val="0"/>
          <w:sz w:val="32"/>
          <w:szCs w:val="32"/>
        </w:rPr>
        <w:t>、银行帐号复印件；</w:t>
      </w:r>
    </w:p>
    <w:p w:rsidR="002F767D" w:rsidRDefault="00B01F70">
      <w:pPr>
        <w:spacing w:line="560" w:lineRule="exact"/>
        <w:ind w:firstLine="570"/>
        <w:rPr>
          <w:rFonts w:ascii="仿宋_GB2312" w:eastAsia="仿宋_GB2312" w:hAnsi="仿宋" w:cs="宋体"/>
          <w:kern w:val="0"/>
          <w:sz w:val="32"/>
          <w:szCs w:val="32"/>
        </w:rPr>
      </w:pPr>
      <w:r>
        <w:rPr>
          <w:rFonts w:ascii="仿宋_GB2312" w:eastAsia="仿宋_GB2312" w:hAnsi="仿宋" w:cs="宋体"/>
          <w:kern w:val="0"/>
          <w:sz w:val="32"/>
          <w:szCs w:val="32"/>
        </w:rPr>
        <w:t>11</w:t>
      </w:r>
      <w:r>
        <w:rPr>
          <w:rFonts w:ascii="仿宋_GB2312" w:eastAsia="仿宋_GB2312" w:hAnsi="仿宋" w:cs="宋体" w:hint="eastAsia"/>
          <w:kern w:val="0"/>
          <w:sz w:val="32"/>
          <w:szCs w:val="32"/>
        </w:rPr>
        <w:t>、其他应存档资料。</w:t>
      </w:r>
    </w:p>
    <w:p w:rsidR="002F767D" w:rsidRDefault="00B01F70">
      <w:pPr>
        <w:spacing w:line="560" w:lineRule="exact"/>
        <w:ind w:firstLine="570"/>
        <w:rPr>
          <w:rFonts w:ascii="仿宋_GB2312" w:eastAsia="仿宋_GB2312" w:hAnsi="仿宋" w:cs="宋体"/>
          <w:kern w:val="0"/>
          <w:sz w:val="32"/>
          <w:szCs w:val="32"/>
        </w:rPr>
      </w:pPr>
      <w:r>
        <w:rPr>
          <w:rFonts w:ascii="仿宋_GB2312" w:eastAsia="仿宋_GB2312" w:hAnsi="仿宋" w:cs="宋体" w:hint="eastAsia"/>
          <w:kern w:val="0"/>
          <w:sz w:val="32"/>
          <w:szCs w:val="32"/>
        </w:rPr>
        <w:t>资料类为购机报账和购机户档案，按补贴报账批次顺序存放，其相关信息必须与农机购置补贴信息管理系统完全一致。</w:t>
      </w:r>
    </w:p>
    <w:p w:rsidR="002F767D" w:rsidRDefault="00B01F70">
      <w:pPr>
        <w:spacing w:line="560" w:lineRule="exact"/>
        <w:ind w:firstLine="570"/>
        <w:rPr>
          <w:rFonts w:ascii="仿宋_GB2312" w:eastAsia="仿宋_GB2312" w:hAnsi="仿宋" w:cs="宋体"/>
          <w:kern w:val="0"/>
          <w:sz w:val="32"/>
          <w:szCs w:val="32"/>
        </w:rPr>
      </w:pPr>
      <w:r>
        <w:rPr>
          <w:rFonts w:ascii="仿宋_GB2312" w:eastAsia="仿宋_GB2312" w:hAnsi="仿宋" w:cs="宋体" w:hint="eastAsia"/>
          <w:kern w:val="0"/>
          <w:sz w:val="32"/>
          <w:szCs w:val="32"/>
        </w:rPr>
        <w:t>资料类材料规格应当为国际标准的</w:t>
      </w:r>
      <w:r>
        <w:rPr>
          <w:rFonts w:ascii="仿宋_GB2312" w:eastAsia="仿宋_GB2312" w:hAnsi="仿宋" w:cs="宋体"/>
          <w:kern w:val="0"/>
          <w:sz w:val="32"/>
          <w:szCs w:val="32"/>
        </w:rPr>
        <w:t>A4</w:t>
      </w:r>
      <w:r>
        <w:rPr>
          <w:rFonts w:ascii="仿宋_GB2312" w:eastAsia="仿宋_GB2312" w:hAnsi="仿宋" w:cs="宋体" w:hint="eastAsia"/>
          <w:kern w:val="0"/>
          <w:sz w:val="32"/>
          <w:szCs w:val="32"/>
        </w:rPr>
        <w:t>纸尺寸。</w:t>
      </w:r>
    </w:p>
    <w:p w:rsidR="002F767D" w:rsidRDefault="00B01F70">
      <w:pPr>
        <w:spacing w:line="560" w:lineRule="exact"/>
        <w:ind w:firstLine="570"/>
        <w:rPr>
          <w:rFonts w:ascii="仿宋_GB2312" w:eastAsia="仿宋_GB2312" w:hAnsi="仿宋" w:cs="宋体"/>
          <w:kern w:val="0"/>
          <w:sz w:val="32"/>
          <w:szCs w:val="32"/>
        </w:rPr>
      </w:pPr>
      <w:r>
        <w:rPr>
          <w:rFonts w:ascii="仿宋_GB2312" w:eastAsia="仿宋_GB2312" w:hAnsi="仿宋" w:cs="宋体" w:hint="eastAsia"/>
          <w:kern w:val="0"/>
          <w:sz w:val="32"/>
          <w:szCs w:val="32"/>
        </w:rPr>
        <w:t>补充类包括：</w:t>
      </w:r>
    </w:p>
    <w:p w:rsidR="002F767D" w:rsidRDefault="00B01F70">
      <w:pPr>
        <w:spacing w:line="560" w:lineRule="exact"/>
        <w:ind w:firstLineChars="150" w:firstLine="480"/>
        <w:rPr>
          <w:rFonts w:ascii="仿宋_GB2312" w:eastAsia="仿宋_GB2312" w:hAnsi="仿宋" w:cs="宋体"/>
          <w:kern w:val="0"/>
          <w:sz w:val="32"/>
          <w:szCs w:val="32"/>
        </w:rPr>
      </w:pPr>
      <w:r>
        <w:rPr>
          <w:rFonts w:ascii="仿宋_GB2312" w:eastAsia="仿宋_GB2312" w:hAnsi="仿宋" w:cs="宋体" w:hint="eastAsia"/>
          <w:kern w:val="0"/>
          <w:sz w:val="32"/>
          <w:szCs w:val="32"/>
        </w:rPr>
        <w:t>（一）市、</w:t>
      </w:r>
      <w:r>
        <w:rPr>
          <w:rFonts w:ascii="仿宋_GB2312" w:eastAsia="仿宋_GB2312" w:hint="eastAsia"/>
          <w:sz w:val="32"/>
          <w:szCs w:val="32"/>
        </w:rPr>
        <w:t>镇</w:t>
      </w:r>
      <w:r>
        <w:rPr>
          <w:rFonts w:ascii="仿宋_GB2312" w:eastAsia="仿宋_GB2312"/>
          <w:sz w:val="32"/>
          <w:szCs w:val="32"/>
        </w:rPr>
        <w:t>(</w:t>
      </w:r>
      <w:r>
        <w:rPr>
          <w:rFonts w:ascii="仿宋_GB2312" w:eastAsia="仿宋_GB2312" w:hint="eastAsia"/>
          <w:sz w:val="32"/>
          <w:szCs w:val="32"/>
        </w:rPr>
        <w:t>街道、</w:t>
      </w:r>
      <w:r>
        <w:rPr>
          <w:rFonts w:ascii="仿宋_GB2312" w:eastAsia="仿宋_GB2312" w:hAnsi="仿宋" w:cs="宋体" w:hint="eastAsia"/>
          <w:kern w:val="0"/>
          <w:sz w:val="32"/>
          <w:szCs w:val="32"/>
        </w:rPr>
        <w:t>管委会</w:t>
      </w:r>
      <w:r>
        <w:rPr>
          <w:rFonts w:ascii="仿宋_GB2312" w:eastAsia="仿宋_GB2312"/>
          <w:sz w:val="32"/>
          <w:szCs w:val="32"/>
        </w:rPr>
        <w:t>)</w:t>
      </w:r>
      <w:r>
        <w:rPr>
          <w:rFonts w:ascii="仿宋_GB2312" w:eastAsia="仿宋_GB2312" w:hAnsi="仿宋" w:cs="宋体" w:hint="eastAsia"/>
          <w:kern w:val="0"/>
          <w:sz w:val="32"/>
          <w:szCs w:val="32"/>
        </w:rPr>
        <w:t>开展农机购置核查、补贴政策宣传、补贴机具展示、技术培训等相关资料；</w:t>
      </w:r>
    </w:p>
    <w:p w:rsidR="002F767D" w:rsidRDefault="00B01F70">
      <w:pPr>
        <w:spacing w:line="560" w:lineRule="exact"/>
        <w:ind w:firstLineChars="150" w:firstLine="480"/>
        <w:rPr>
          <w:rFonts w:ascii="仿宋_GB2312" w:eastAsia="仿宋_GB2312" w:hAnsi="仿宋" w:cs="宋体"/>
          <w:kern w:val="0"/>
          <w:sz w:val="32"/>
          <w:szCs w:val="32"/>
        </w:rPr>
      </w:pPr>
      <w:r>
        <w:rPr>
          <w:rFonts w:ascii="仿宋_GB2312" w:eastAsia="仿宋_GB2312" w:hAnsi="仿宋" w:cs="宋体" w:hint="eastAsia"/>
          <w:kern w:val="0"/>
          <w:sz w:val="32"/>
          <w:szCs w:val="32"/>
        </w:rPr>
        <w:t>（二）市、</w:t>
      </w:r>
      <w:r>
        <w:rPr>
          <w:rFonts w:ascii="仿宋_GB2312" w:eastAsia="仿宋_GB2312" w:hint="eastAsia"/>
          <w:sz w:val="32"/>
          <w:szCs w:val="32"/>
        </w:rPr>
        <w:t>镇</w:t>
      </w:r>
      <w:r>
        <w:rPr>
          <w:rFonts w:ascii="仿宋_GB2312" w:eastAsia="仿宋_GB2312"/>
          <w:sz w:val="32"/>
          <w:szCs w:val="32"/>
        </w:rPr>
        <w:t>(</w:t>
      </w:r>
      <w:r>
        <w:rPr>
          <w:rFonts w:ascii="仿宋_GB2312" w:eastAsia="仿宋_GB2312" w:hint="eastAsia"/>
          <w:sz w:val="32"/>
          <w:szCs w:val="32"/>
        </w:rPr>
        <w:t>街道、</w:t>
      </w:r>
      <w:r>
        <w:rPr>
          <w:rFonts w:ascii="仿宋_GB2312" w:eastAsia="仿宋_GB2312" w:hAnsi="仿宋" w:cs="宋体" w:hint="eastAsia"/>
          <w:kern w:val="0"/>
          <w:sz w:val="32"/>
          <w:szCs w:val="32"/>
        </w:rPr>
        <w:t>管委会</w:t>
      </w:r>
      <w:r>
        <w:rPr>
          <w:rFonts w:ascii="仿宋_GB2312" w:eastAsia="仿宋_GB2312"/>
          <w:sz w:val="32"/>
          <w:szCs w:val="32"/>
        </w:rPr>
        <w:t>)</w:t>
      </w:r>
      <w:r>
        <w:rPr>
          <w:rFonts w:ascii="仿宋_GB2312" w:eastAsia="仿宋_GB2312" w:hAnsi="仿宋" w:cs="宋体" w:hint="eastAsia"/>
          <w:kern w:val="0"/>
          <w:sz w:val="32"/>
          <w:szCs w:val="32"/>
        </w:rPr>
        <w:t>召开农机购置补贴会议的相关资料；</w:t>
      </w:r>
    </w:p>
    <w:p w:rsidR="002F767D" w:rsidRDefault="00B01F70">
      <w:pPr>
        <w:spacing w:line="560" w:lineRule="exact"/>
        <w:ind w:firstLineChars="150" w:firstLine="480"/>
        <w:rPr>
          <w:rFonts w:ascii="仿宋_GB2312" w:eastAsia="仿宋_GB2312" w:hAnsi="仿宋" w:cs="宋体"/>
          <w:kern w:val="0"/>
          <w:sz w:val="32"/>
          <w:szCs w:val="32"/>
        </w:rPr>
      </w:pPr>
      <w:r>
        <w:rPr>
          <w:rFonts w:ascii="仿宋_GB2312" w:eastAsia="仿宋_GB2312" w:hAnsi="仿宋" w:cs="宋体" w:hint="eastAsia"/>
          <w:kern w:val="0"/>
          <w:sz w:val="32"/>
          <w:szCs w:val="32"/>
        </w:rPr>
        <w:t>（三）群众对购机补贴相关投诉的记录及处理结果；</w:t>
      </w:r>
    </w:p>
    <w:p w:rsidR="002F767D" w:rsidRDefault="00B01F70">
      <w:pPr>
        <w:spacing w:line="560" w:lineRule="exact"/>
        <w:ind w:firstLineChars="150" w:firstLine="480"/>
        <w:rPr>
          <w:rFonts w:ascii="仿宋_GB2312" w:eastAsia="仿宋_GB2312" w:hAnsi="仿宋" w:cs="宋体"/>
          <w:kern w:val="0"/>
          <w:sz w:val="32"/>
          <w:szCs w:val="32"/>
        </w:rPr>
      </w:pPr>
      <w:r>
        <w:rPr>
          <w:rFonts w:ascii="仿宋_GB2312" w:eastAsia="仿宋_GB2312" w:hAnsi="仿宋" w:cs="宋体" w:hint="eastAsia"/>
          <w:kern w:val="0"/>
          <w:sz w:val="32"/>
          <w:szCs w:val="32"/>
        </w:rPr>
        <w:lastRenderedPageBreak/>
        <w:t>（四）农机购置补贴工作相关的调研材料。</w:t>
      </w:r>
    </w:p>
    <w:p w:rsidR="002F767D" w:rsidRDefault="00B01F70">
      <w:pPr>
        <w:spacing w:line="560" w:lineRule="exact"/>
        <w:ind w:firstLineChars="200" w:firstLine="640"/>
        <w:rPr>
          <w:rFonts w:ascii="仿宋_GB2312" w:eastAsia="仿宋_GB2312" w:hAnsi="仿宋" w:cs="宋体"/>
          <w:kern w:val="0"/>
          <w:sz w:val="32"/>
          <w:szCs w:val="32"/>
        </w:rPr>
      </w:pPr>
      <w:r>
        <w:rPr>
          <w:rFonts w:ascii="仿宋_GB2312" w:eastAsia="仿宋_GB2312" w:hAnsi="仿宋" w:cs="宋体" w:hint="eastAsia"/>
          <w:kern w:val="0"/>
          <w:sz w:val="32"/>
          <w:szCs w:val="32"/>
        </w:rPr>
        <w:t>第六条</w:t>
      </w:r>
      <w:r w:rsidR="00775268">
        <w:rPr>
          <w:rFonts w:ascii="仿宋_GB2312" w:eastAsia="仿宋_GB2312" w:hAnsi="仿宋" w:cs="宋体" w:hint="eastAsia"/>
          <w:kern w:val="0"/>
          <w:sz w:val="32"/>
          <w:szCs w:val="32"/>
        </w:rPr>
        <w:t xml:space="preserve">  </w:t>
      </w:r>
      <w:r>
        <w:rPr>
          <w:rFonts w:ascii="仿宋_GB2312" w:eastAsia="仿宋_GB2312" w:hAnsi="仿宋" w:cs="宋体" w:hint="eastAsia"/>
          <w:kern w:val="0"/>
          <w:sz w:val="32"/>
          <w:szCs w:val="32"/>
        </w:rPr>
        <w:t>农机购置补贴档案是有关部门对农机购置补贴工作进行监督、检查的重要依据，不得弄虚作假，要指定专人负责档案的收集、整理和保管。</w:t>
      </w:r>
      <w:r>
        <w:rPr>
          <w:rFonts w:ascii="仿宋_GB2312" w:eastAsia="仿宋_GB2312" w:hAnsi="宋体" w:cs="_GB2312" w:hint="eastAsia"/>
          <w:kern w:val="0"/>
          <w:sz w:val="32"/>
          <w:szCs w:val="32"/>
        </w:rPr>
        <w:t>购机者申请结算补贴资金的档案由</w:t>
      </w:r>
      <w:r>
        <w:rPr>
          <w:rFonts w:ascii="仿宋_GB2312" w:eastAsia="仿宋_GB2312" w:hint="eastAsia"/>
          <w:sz w:val="32"/>
          <w:szCs w:val="32"/>
        </w:rPr>
        <w:t>镇</w:t>
      </w:r>
      <w:r>
        <w:rPr>
          <w:rFonts w:ascii="仿宋_GB2312" w:eastAsia="仿宋_GB2312"/>
          <w:sz w:val="32"/>
          <w:szCs w:val="32"/>
        </w:rPr>
        <w:t>(</w:t>
      </w:r>
      <w:r>
        <w:rPr>
          <w:rFonts w:ascii="仿宋_GB2312" w:eastAsia="仿宋_GB2312" w:hint="eastAsia"/>
          <w:sz w:val="32"/>
          <w:szCs w:val="32"/>
        </w:rPr>
        <w:t>街道、</w:t>
      </w:r>
      <w:r>
        <w:rPr>
          <w:rFonts w:ascii="仿宋_GB2312" w:eastAsia="仿宋_GB2312" w:hAnsi="仿宋" w:cs="宋体" w:hint="eastAsia"/>
          <w:kern w:val="0"/>
          <w:sz w:val="32"/>
          <w:szCs w:val="32"/>
        </w:rPr>
        <w:t>管委会</w:t>
      </w:r>
      <w:r>
        <w:rPr>
          <w:rFonts w:ascii="仿宋_GB2312" w:eastAsia="仿宋_GB2312"/>
          <w:sz w:val="32"/>
          <w:szCs w:val="32"/>
        </w:rPr>
        <w:t>)</w:t>
      </w:r>
      <w:r>
        <w:rPr>
          <w:rFonts w:ascii="仿宋_GB2312" w:eastAsia="仿宋_GB2312" w:hAnsi="宋体" w:cs="_GB2312" w:hint="eastAsia"/>
          <w:kern w:val="0"/>
          <w:sz w:val="32"/>
          <w:szCs w:val="32"/>
        </w:rPr>
        <w:t>农机部门归集整理，</w:t>
      </w:r>
      <w:r>
        <w:rPr>
          <w:rFonts w:ascii="仿宋_GB2312" w:eastAsia="仿宋_GB2312" w:hint="eastAsia"/>
          <w:sz w:val="32"/>
          <w:szCs w:val="32"/>
        </w:rPr>
        <w:t>镇</w:t>
      </w:r>
      <w:r>
        <w:rPr>
          <w:rFonts w:ascii="仿宋_GB2312" w:eastAsia="仿宋_GB2312"/>
          <w:sz w:val="32"/>
          <w:szCs w:val="32"/>
        </w:rPr>
        <w:t>(</w:t>
      </w:r>
      <w:r>
        <w:rPr>
          <w:rFonts w:ascii="仿宋_GB2312" w:eastAsia="仿宋_GB2312" w:hAnsi="仿宋" w:cs="宋体" w:hint="eastAsia"/>
          <w:kern w:val="0"/>
          <w:sz w:val="32"/>
          <w:szCs w:val="32"/>
        </w:rPr>
        <w:t>管委会</w:t>
      </w:r>
      <w:r>
        <w:rPr>
          <w:rFonts w:ascii="仿宋_GB2312" w:eastAsia="仿宋_GB2312" w:hint="eastAsia"/>
          <w:sz w:val="32"/>
          <w:szCs w:val="32"/>
        </w:rPr>
        <w:t>、街道</w:t>
      </w:r>
      <w:r>
        <w:rPr>
          <w:rFonts w:ascii="仿宋_GB2312" w:eastAsia="仿宋_GB2312"/>
          <w:sz w:val="32"/>
          <w:szCs w:val="32"/>
        </w:rPr>
        <w:t>)</w:t>
      </w:r>
      <w:r>
        <w:rPr>
          <w:rFonts w:ascii="仿宋_GB2312" w:eastAsia="仿宋_GB2312" w:hAnsi="仿宋" w:cs="宋体" w:hint="eastAsia"/>
          <w:kern w:val="0"/>
          <w:sz w:val="32"/>
          <w:szCs w:val="32"/>
        </w:rPr>
        <w:t>农机部门每次报账前完成当期资料类档案的整理工作，并随补贴资金结算意见书一同交</w:t>
      </w:r>
      <w:r>
        <w:rPr>
          <w:rFonts w:ascii="仿宋_GB2312" w:eastAsia="仿宋_GB2312" w:hAnsi="宋体" w:cs="_GB2312" w:hint="eastAsia"/>
          <w:kern w:val="0"/>
          <w:sz w:val="32"/>
          <w:szCs w:val="32"/>
        </w:rPr>
        <w:t>市农业农村局集中保管。</w:t>
      </w:r>
      <w:r>
        <w:rPr>
          <w:rFonts w:ascii="仿宋_GB2312" w:eastAsia="仿宋_GB2312" w:hAnsi="仿宋" w:cs="宋体" w:hint="eastAsia"/>
          <w:kern w:val="0"/>
          <w:sz w:val="32"/>
          <w:szCs w:val="32"/>
        </w:rPr>
        <w:t>档案资料管理纳入当年购机补贴绩效考核范围。</w:t>
      </w:r>
    </w:p>
    <w:p w:rsidR="002F767D" w:rsidRDefault="00B01F70">
      <w:pPr>
        <w:spacing w:line="560" w:lineRule="exact"/>
        <w:ind w:firstLineChars="200" w:firstLine="640"/>
        <w:rPr>
          <w:rFonts w:ascii="仿宋_GB2312" w:eastAsia="仿宋_GB2312" w:hAnsi="仿宋" w:cs="宋体"/>
          <w:kern w:val="0"/>
          <w:sz w:val="32"/>
          <w:szCs w:val="32"/>
        </w:rPr>
      </w:pPr>
      <w:r>
        <w:rPr>
          <w:rFonts w:ascii="仿宋_GB2312" w:eastAsia="仿宋_GB2312" w:hAnsi="仿宋" w:cs="宋体" w:hint="eastAsia"/>
          <w:kern w:val="0"/>
          <w:sz w:val="32"/>
          <w:szCs w:val="32"/>
        </w:rPr>
        <w:t>第七条</w:t>
      </w:r>
      <w:r w:rsidR="00775268">
        <w:rPr>
          <w:rFonts w:ascii="仿宋_GB2312" w:eastAsia="仿宋_GB2312" w:hAnsi="仿宋" w:cs="宋体" w:hint="eastAsia"/>
          <w:kern w:val="0"/>
          <w:sz w:val="32"/>
          <w:szCs w:val="32"/>
        </w:rPr>
        <w:t xml:space="preserve">  </w:t>
      </w:r>
      <w:r>
        <w:rPr>
          <w:rFonts w:ascii="仿宋_GB2312" w:eastAsia="仿宋_GB2312" w:hAnsi="仿宋" w:cs="宋体" w:hint="eastAsia"/>
          <w:kern w:val="0"/>
          <w:sz w:val="32"/>
          <w:szCs w:val="32"/>
        </w:rPr>
        <w:t>农机购置补贴档案属于定期保管档案，保管期为</w:t>
      </w:r>
      <w:r>
        <w:rPr>
          <w:rFonts w:ascii="仿宋_GB2312" w:eastAsia="仿宋_GB2312" w:hAnsi="仿宋" w:cs="宋体"/>
          <w:kern w:val="0"/>
          <w:sz w:val="32"/>
          <w:szCs w:val="32"/>
        </w:rPr>
        <w:t>5</w:t>
      </w:r>
      <w:r>
        <w:rPr>
          <w:rFonts w:ascii="仿宋_GB2312" w:eastAsia="仿宋_GB2312" w:hAnsi="仿宋" w:cs="宋体" w:hint="eastAsia"/>
          <w:kern w:val="0"/>
          <w:sz w:val="32"/>
          <w:szCs w:val="32"/>
        </w:rPr>
        <w:t>年。</w:t>
      </w:r>
    </w:p>
    <w:p w:rsidR="002F767D" w:rsidRDefault="00B01F70">
      <w:pPr>
        <w:spacing w:line="560" w:lineRule="exact"/>
        <w:ind w:firstLineChars="200" w:firstLine="640"/>
        <w:rPr>
          <w:rFonts w:ascii="仿宋_GB2312" w:eastAsia="仿宋_GB2312" w:hAnsi="仿宋" w:cs="宋体"/>
          <w:kern w:val="0"/>
          <w:sz w:val="32"/>
          <w:szCs w:val="32"/>
        </w:rPr>
      </w:pPr>
      <w:r>
        <w:rPr>
          <w:rFonts w:ascii="仿宋_GB2312" w:eastAsia="仿宋_GB2312" w:hAnsi="仿宋" w:cs="宋体" w:hint="eastAsia"/>
          <w:kern w:val="0"/>
          <w:sz w:val="32"/>
          <w:szCs w:val="32"/>
        </w:rPr>
        <w:t>第八条</w:t>
      </w:r>
      <w:r w:rsidR="00775268">
        <w:rPr>
          <w:rFonts w:ascii="仿宋_GB2312" w:eastAsia="仿宋_GB2312" w:hAnsi="仿宋" w:cs="宋体" w:hint="eastAsia"/>
          <w:kern w:val="0"/>
          <w:sz w:val="32"/>
          <w:szCs w:val="32"/>
        </w:rPr>
        <w:t xml:space="preserve">  </w:t>
      </w:r>
      <w:r>
        <w:rPr>
          <w:rFonts w:ascii="仿宋_GB2312" w:eastAsia="仿宋_GB2312" w:hAnsi="仿宋" w:cs="宋体" w:hint="eastAsia"/>
          <w:kern w:val="0"/>
          <w:sz w:val="32"/>
          <w:szCs w:val="32"/>
        </w:rPr>
        <w:t>市、</w:t>
      </w:r>
      <w:r>
        <w:rPr>
          <w:rFonts w:ascii="仿宋_GB2312" w:eastAsia="仿宋_GB2312" w:hint="eastAsia"/>
          <w:sz w:val="32"/>
          <w:szCs w:val="32"/>
        </w:rPr>
        <w:t>镇</w:t>
      </w:r>
      <w:r>
        <w:rPr>
          <w:rFonts w:ascii="仿宋_GB2312" w:eastAsia="仿宋_GB2312"/>
          <w:sz w:val="32"/>
          <w:szCs w:val="32"/>
        </w:rPr>
        <w:t>(</w:t>
      </w:r>
      <w:r>
        <w:rPr>
          <w:rFonts w:ascii="仿宋_GB2312" w:eastAsia="仿宋_GB2312" w:hint="eastAsia"/>
          <w:sz w:val="32"/>
          <w:szCs w:val="32"/>
        </w:rPr>
        <w:t>街道、</w:t>
      </w:r>
      <w:r>
        <w:rPr>
          <w:rFonts w:ascii="仿宋_GB2312" w:eastAsia="仿宋_GB2312" w:hAnsi="仿宋" w:cs="宋体" w:hint="eastAsia"/>
          <w:kern w:val="0"/>
          <w:sz w:val="32"/>
          <w:szCs w:val="32"/>
        </w:rPr>
        <w:t>管委会</w:t>
      </w:r>
      <w:r>
        <w:rPr>
          <w:rFonts w:ascii="仿宋_GB2312" w:eastAsia="仿宋_GB2312"/>
          <w:sz w:val="32"/>
          <w:szCs w:val="32"/>
        </w:rPr>
        <w:t>)</w:t>
      </w:r>
      <w:r>
        <w:rPr>
          <w:rFonts w:ascii="仿宋_GB2312" w:eastAsia="仿宋_GB2312" w:hAnsi="仿宋" w:cs="宋体" w:hint="eastAsia"/>
          <w:kern w:val="0"/>
          <w:sz w:val="32"/>
          <w:szCs w:val="32"/>
        </w:rPr>
        <w:t>农机部门应当确定购机补贴档案管理专门人员，任何单位和个人不得擅自涂改、故意损毁或者伪造购机补贴档案，不得泄露档案中的涉密信息和个人隐私。</w:t>
      </w:r>
    </w:p>
    <w:p w:rsidR="002F767D" w:rsidRDefault="00B01F70">
      <w:pPr>
        <w:spacing w:line="560" w:lineRule="exact"/>
        <w:ind w:firstLineChars="200" w:firstLine="640"/>
        <w:rPr>
          <w:rFonts w:ascii="仿宋_GB2312" w:eastAsia="仿宋_GB2312" w:hAnsi="仿宋" w:cs="宋体"/>
          <w:kern w:val="0"/>
          <w:sz w:val="32"/>
          <w:szCs w:val="32"/>
        </w:rPr>
      </w:pPr>
      <w:r>
        <w:rPr>
          <w:rFonts w:ascii="仿宋_GB2312" w:eastAsia="仿宋_GB2312" w:hAnsi="仿宋" w:cs="宋体" w:hint="eastAsia"/>
          <w:kern w:val="0"/>
          <w:sz w:val="32"/>
          <w:szCs w:val="32"/>
        </w:rPr>
        <w:t>第九条</w:t>
      </w:r>
      <w:r w:rsidR="00775268">
        <w:rPr>
          <w:rFonts w:ascii="仿宋_GB2312" w:eastAsia="仿宋_GB2312" w:hAnsi="仿宋" w:cs="宋体" w:hint="eastAsia"/>
          <w:kern w:val="0"/>
          <w:sz w:val="32"/>
          <w:szCs w:val="32"/>
        </w:rPr>
        <w:t xml:space="preserve">  </w:t>
      </w:r>
      <w:r>
        <w:rPr>
          <w:rFonts w:ascii="仿宋_GB2312" w:eastAsia="仿宋_GB2312" w:hAnsi="仿宋" w:cs="宋体" w:hint="eastAsia"/>
          <w:kern w:val="0"/>
          <w:sz w:val="32"/>
          <w:szCs w:val="32"/>
        </w:rPr>
        <w:t>各级农机、财政、纪检监察等部门可按权限调阅查询农机购置补贴档案资料。对因公办案需要查阅的，应当审查其提交的档案查询公函和经办人工作证明，报经分管领导批准；查阅纸质档案须有档案管理人员在场；需要出具证明或者复制档案资料的，应当经分管领导批准并在证明材料或者档案复制件上加盖公章；档案查询公函应当存入档案。</w:t>
      </w:r>
    </w:p>
    <w:p w:rsidR="002F767D" w:rsidRDefault="00B01F70">
      <w:pPr>
        <w:spacing w:line="560" w:lineRule="exact"/>
        <w:ind w:firstLineChars="200" w:firstLine="640"/>
        <w:rPr>
          <w:rFonts w:ascii="仿宋_GB2312" w:eastAsia="仿宋_GB2312" w:hAnsi="仿宋" w:cs="宋体"/>
          <w:kern w:val="0"/>
          <w:sz w:val="32"/>
          <w:szCs w:val="32"/>
        </w:rPr>
      </w:pPr>
      <w:r>
        <w:rPr>
          <w:rFonts w:ascii="仿宋_GB2312" w:eastAsia="仿宋_GB2312" w:hAnsi="仿宋" w:cs="宋体" w:hint="eastAsia"/>
          <w:kern w:val="0"/>
          <w:sz w:val="32"/>
          <w:szCs w:val="32"/>
        </w:rPr>
        <w:t>第十条</w:t>
      </w:r>
      <w:r w:rsidR="00775268">
        <w:rPr>
          <w:rFonts w:ascii="仿宋_GB2312" w:eastAsia="仿宋_GB2312" w:hAnsi="仿宋" w:cs="宋体" w:hint="eastAsia"/>
          <w:kern w:val="0"/>
          <w:sz w:val="32"/>
          <w:szCs w:val="32"/>
        </w:rPr>
        <w:t xml:space="preserve">  </w:t>
      </w:r>
      <w:r>
        <w:rPr>
          <w:rFonts w:ascii="仿宋_GB2312" w:eastAsia="仿宋_GB2312" w:hAnsi="仿宋" w:cs="宋体" w:hint="eastAsia"/>
          <w:kern w:val="0"/>
          <w:sz w:val="32"/>
          <w:szCs w:val="32"/>
        </w:rPr>
        <w:t>单位因业务移交或档案管理人员变动时，应办理相关的档案移交手续。</w:t>
      </w:r>
    </w:p>
    <w:p w:rsidR="002F767D" w:rsidRDefault="00B01F70">
      <w:pPr>
        <w:spacing w:line="560" w:lineRule="exact"/>
        <w:ind w:firstLineChars="200" w:firstLine="640"/>
        <w:rPr>
          <w:rFonts w:ascii="仿宋_GB2312" w:eastAsia="仿宋_GB2312" w:hAnsi="仿宋" w:cs="宋体"/>
          <w:kern w:val="0"/>
          <w:sz w:val="32"/>
          <w:szCs w:val="32"/>
        </w:rPr>
      </w:pPr>
      <w:r>
        <w:rPr>
          <w:rFonts w:ascii="仿宋_GB2312" w:eastAsia="仿宋_GB2312" w:hAnsi="仿宋" w:cs="宋体" w:hint="eastAsia"/>
          <w:kern w:val="0"/>
          <w:sz w:val="32"/>
          <w:szCs w:val="32"/>
        </w:rPr>
        <w:t>第十一条</w:t>
      </w:r>
      <w:r w:rsidR="00775268">
        <w:rPr>
          <w:rFonts w:ascii="仿宋_GB2312" w:eastAsia="仿宋_GB2312" w:hAnsi="仿宋" w:cs="宋体" w:hint="eastAsia"/>
          <w:kern w:val="0"/>
          <w:sz w:val="32"/>
          <w:szCs w:val="32"/>
        </w:rPr>
        <w:t xml:space="preserve">  </w:t>
      </w:r>
      <w:r>
        <w:rPr>
          <w:rFonts w:ascii="仿宋_GB2312" w:eastAsia="仿宋_GB2312" w:hAnsi="仿宋" w:cs="宋体" w:hint="eastAsia"/>
          <w:kern w:val="0"/>
          <w:sz w:val="32"/>
          <w:szCs w:val="32"/>
        </w:rPr>
        <w:t>农机补贴档案保管期满，需要销毁时，要由单位档案管理人员提出意见，经单位主要负责人审查批准后，建</w:t>
      </w:r>
      <w:r>
        <w:rPr>
          <w:rFonts w:ascii="仿宋_GB2312" w:eastAsia="仿宋_GB2312" w:hAnsi="仿宋" w:cs="宋体" w:hint="eastAsia"/>
          <w:kern w:val="0"/>
          <w:sz w:val="32"/>
          <w:szCs w:val="32"/>
        </w:rPr>
        <w:lastRenderedPageBreak/>
        <w:t>立销毁清册，进行销毁。</w:t>
      </w:r>
    </w:p>
    <w:p w:rsidR="002F767D" w:rsidRDefault="00B01F70">
      <w:pPr>
        <w:spacing w:line="560" w:lineRule="exact"/>
        <w:ind w:firstLineChars="200" w:firstLine="640"/>
        <w:rPr>
          <w:rFonts w:ascii="仿宋_GB2312" w:eastAsia="仿宋_GB2312" w:hAnsi="仿宋" w:cs="宋体"/>
          <w:kern w:val="0"/>
          <w:sz w:val="32"/>
          <w:szCs w:val="32"/>
        </w:rPr>
      </w:pPr>
      <w:r>
        <w:rPr>
          <w:rFonts w:ascii="仿宋_GB2312" w:eastAsia="仿宋_GB2312" w:hAnsi="仿宋" w:cs="宋体" w:hint="eastAsia"/>
          <w:kern w:val="0"/>
          <w:sz w:val="32"/>
          <w:szCs w:val="32"/>
        </w:rPr>
        <w:t>第十二条</w:t>
      </w:r>
      <w:r w:rsidR="00775268">
        <w:rPr>
          <w:rFonts w:ascii="仿宋_GB2312" w:eastAsia="仿宋_GB2312" w:hAnsi="仿宋" w:cs="宋体" w:hint="eastAsia"/>
          <w:kern w:val="0"/>
          <w:sz w:val="32"/>
          <w:szCs w:val="32"/>
        </w:rPr>
        <w:t xml:space="preserve">  </w:t>
      </w:r>
      <w:r>
        <w:rPr>
          <w:rFonts w:ascii="仿宋_GB2312" w:eastAsia="仿宋_GB2312" w:hAnsi="仿宋" w:cs="宋体" w:hint="eastAsia"/>
          <w:kern w:val="0"/>
          <w:sz w:val="32"/>
          <w:szCs w:val="32"/>
        </w:rPr>
        <w:t>档案销毁清册应当记载档案类别、注销原因、保管到期日期、销毁地点、销毁日期等信息，监销人和销毁人要在档案销毁记录上签字，并永久保管。</w:t>
      </w:r>
    </w:p>
    <w:p w:rsidR="002F767D" w:rsidRDefault="002F767D">
      <w:pPr>
        <w:spacing w:line="560" w:lineRule="exact"/>
        <w:ind w:firstLineChars="200" w:firstLine="640"/>
        <w:rPr>
          <w:rFonts w:ascii="仿宋_GB2312" w:eastAsia="仿宋_GB2312" w:hAnsi="仿宋" w:cs="宋体"/>
          <w:kern w:val="0"/>
          <w:sz w:val="32"/>
          <w:szCs w:val="32"/>
        </w:rPr>
      </w:pPr>
    </w:p>
    <w:p w:rsidR="002F767D" w:rsidRDefault="002F767D">
      <w:pPr>
        <w:spacing w:line="560" w:lineRule="exact"/>
        <w:ind w:firstLineChars="200" w:firstLine="640"/>
        <w:rPr>
          <w:rFonts w:ascii="仿宋_GB2312" w:eastAsia="仿宋_GB2312" w:hAnsi="仿宋" w:cs="宋体"/>
          <w:kern w:val="0"/>
          <w:sz w:val="32"/>
          <w:szCs w:val="32"/>
        </w:rPr>
      </w:pPr>
    </w:p>
    <w:p w:rsidR="002F767D" w:rsidRDefault="002F767D">
      <w:pPr>
        <w:spacing w:line="560" w:lineRule="exact"/>
        <w:ind w:firstLineChars="200" w:firstLine="640"/>
        <w:rPr>
          <w:rFonts w:ascii="仿宋_GB2312" w:eastAsia="仿宋_GB2312" w:hAnsi="仿宋" w:cs="宋体"/>
          <w:kern w:val="0"/>
          <w:sz w:val="32"/>
          <w:szCs w:val="32"/>
        </w:rPr>
      </w:pPr>
    </w:p>
    <w:p w:rsidR="002F767D" w:rsidRDefault="002F767D">
      <w:pPr>
        <w:spacing w:line="560" w:lineRule="exact"/>
        <w:ind w:firstLineChars="200" w:firstLine="640"/>
        <w:rPr>
          <w:rFonts w:ascii="仿宋_GB2312" w:eastAsia="仿宋_GB2312" w:hAnsi="仿宋" w:cs="宋体"/>
          <w:kern w:val="0"/>
          <w:sz w:val="32"/>
          <w:szCs w:val="32"/>
        </w:rPr>
      </w:pPr>
    </w:p>
    <w:p w:rsidR="002F767D" w:rsidRDefault="002F767D">
      <w:pPr>
        <w:spacing w:line="560" w:lineRule="exact"/>
        <w:ind w:firstLineChars="200" w:firstLine="640"/>
        <w:rPr>
          <w:rFonts w:ascii="仿宋_GB2312" w:eastAsia="仿宋_GB2312" w:hAnsi="仿宋" w:cs="宋体"/>
          <w:kern w:val="0"/>
          <w:sz w:val="32"/>
          <w:szCs w:val="32"/>
        </w:rPr>
      </w:pPr>
    </w:p>
    <w:p w:rsidR="002F767D" w:rsidRDefault="002F767D">
      <w:pPr>
        <w:spacing w:line="560" w:lineRule="exact"/>
        <w:ind w:firstLineChars="200" w:firstLine="640"/>
        <w:rPr>
          <w:rFonts w:ascii="仿宋_GB2312" w:eastAsia="仿宋_GB2312" w:hAnsi="仿宋" w:cs="宋体"/>
          <w:kern w:val="0"/>
          <w:sz w:val="32"/>
          <w:szCs w:val="32"/>
        </w:rPr>
      </w:pPr>
    </w:p>
    <w:p w:rsidR="002F767D" w:rsidRDefault="002F767D">
      <w:pPr>
        <w:spacing w:line="560" w:lineRule="exact"/>
        <w:ind w:firstLineChars="200" w:firstLine="640"/>
        <w:rPr>
          <w:rFonts w:ascii="仿宋_GB2312" w:eastAsia="仿宋_GB2312" w:hAnsi="仿宋" w:cs="宋体"/>
          <w:kern w:val="0"/>
          <w:sz w:val="32"/>
          <w:szCs w:val="32"/>
        </w:rPr>
      </w:pPr>
    </w:p>
    <w:p w:rsidR="002F767D" w:rsidRDefault="002F767D">
      <w:pPr>
        <w:spacing w:line="560" w:lineRule="exact"/>
        <w:ind w:firstLineChars="200" w:firstLine="640"/>
        <w:rPr>
          <w:rFonts w:ascii="仿宋_GB2312" w:eastAsia="仿宋_GB2312" w:hAnsi="仿宋" w:cs="宋体"/>
          <w:kern w:val="0"/>
          <w:sz w:val="32"/>
          <w:szCs w:val="32"/>
        </w:rPr>
      </w:pPr>
    </w:p>
    <w:p w:rsidR="002F767D" w:rsidRDefault="002F767D">
      <w:pPr>
        <w:spacing w:line="560" w:lineRule="exact"/>
        <w:ind w:firstLineChars="200" w:firstLine="640"/>
        <w:rPr>
          <w:rFonts w:ascii="仿宋_GB2312" w:eastAsia="仿宋_GB2312" w:hAnsi="仿宋" w:cs="宋体"/>
          <w:kern w:val="0"/>
          <w:sz w:val="32"/>
          <w:szCs w:val="32"/>
        </w:rPr>
      </w:pPr>
    </w:p>
    <w:p w:rsidR="002F767D" w:rsidRDefault="002F767D">
      <w:pPr>
        <w:spacing w:line="560" w:lineRule="exact"/>
        <w:ind w:firstLineChars="200" w:firstLine="640"/>
        <w:rPr>
          <w:rFonts w:ascii="仿宋_GB2312" w:eastAsia="仿宋_GB2312" w:hAnsi="仿宋" w:cs="宋体"/>
          <w:kern w:val="0"/>
          <w:sz w:val="32"/>
          <w:szCs w:val="32"/>
        </w:rPr>
      </w:pPr>
    </w:p>
    <w:p w:rsidR="002F767D" w:rsidRDefault="002F767D">
      <w:pPr>
        <w:spacing w:line="560" w:lineRule="exact"/>
        <w:ind w:firstLineChars="200" w:firstLine="640"/>
        <w:rPr>
          <w:rFonts w:ascii="仿宋_GB2312" w:eastAsia="仿宋_GB2312" w:hAnsi="仿宋" w:cs="宋体"/>
          <w:kern w:val="0"/>
          <w:sz w:val="32"/>
          <w:szCs w:val="32"/>
        </w:rPr>
      </w:pPr>
    </w:p>
    <w:p w:rsidR="002F767D" w:rsidRDefault="002F767D">
      <w:pPr>
        <w:spacing w:line="560" w:lineRule="exact"/>
        <w:ind w:firstLineChars="200" w:firstLine="640"/>
        <w:rPr>
          <w:rFonts w:ascii="仿宋_GB2312" w:eastAsia="仿宋_GB2312" w:hAnsi="仿宋" w:cs="宋体"/>
          <w:kern w:val="0"/>
          <w:sz w:val="32"/>
          <w:szCs w:val="32"/>
        </w:rPr>
      </w:pPr>
    </w:p>
    <w:p w:rsidR="002F767D" w:rsidRDefault="002F767D">
      <w:pPr>
        <w:spacing w:line="560" w:lineRule="exact"/>
        <w:ind w:firstLineChars="200" w:firstLine="640"/>
        <w:rPr>
          <w:rFonts w:ascii="仿宋_GB2312" w:eastAsia="仿宋_GB2312" w:hAnsi="仿宋" w:cs="宋体"/>
          <w:kern w:val="0"/>
          <w:sz w:val="32"/>
          <w:szCs w:val="32"/>
        </w:rPr>
      </w:pPr>
    </w:p>
    <w:p w:rsidR="002F767D" w:rsidRDefault="002F767D">
      <w:pPr>
        <w:spacing w:line="560" w:lineRule="exact"/>
        <w:ind w:firstLineChars="200" w:firstLine="640"/>
        <w:rPr>
          <w:rFonts w:ascii="仿宋_GB2312" w:eastAsia="仿宋_GB2312" w:hAnsi="仿宋" w:cs="宋体"/>
          <w:kern w:val="0"/>
          <w:sz w:val="32"/>
          <w:szCs w:val="32"/>
        </w:rPr>
      </w:pPr>
    </w:p>
    <w:p w:rsidR="002F767D" w:rsidRDefault="002F767D">
      <w:pPr>
        <w:spacing w:line="560" w:lineRule="exact"/>
        <w:ind w:firstLineChars="200" w:firstLine="640"/>
        <w:rPr>
          <w:rFonts w:ascii="仿宋_GB2312" w:eastAsia="仿宋_GB2312" w:hAnsi="仿宋" w:cs="宋体"/>
          <w:kern w:val="0"/>
          <w:sz w:val="32"/>
          <w:szCs w:val="32"/>
        </w:rPr>
      </w:pPr>
    </w:p>
    <w:p w:rsidR="002F767D" w:rsidRDefault="002F767D">
      <w:pPr>
        <w:spacing w:line="560" w:lineRule="exact"/>
        <w:ind w:firstLineChars="200" w:firstLine="640"/>
        <w:rPr>
          <w:rFonts w:ascii="仿宋_GB2312" w:eastAsia="仿宋_GB2312" w:hAnsi="仿宋" w:cs="宋体"/>
          <w:kern w:val="0"/>
          <w:sz w:val="32"/>
          <w:szCs w:val="32"/>
        </w:rPr>
      </w:pPr>
    </w:p>
    <w:p w:rsidR="002F767D" w:rsidRDefault="002F767D">
      <w:pPr>
        <w:spacing w:line="560" w:lineRule="exact"/>
        <w:ind w:firstLineChars="200" w:firstLine="640"/>
        <w:rPr>
          <w:rFonts w:ascii="仿宋_GB2312" w:eastAsia="仿宋_GB2312" w:hAnsi="仿宋" w:cs="宋体"/>
          <w:kern w:val="0"/>
          <w:sz w:val="32"/>
          <w:szCs w:val="32"/>
        </w:rPr>
      </w:pPr>
    </w:p>
    <w:p w:rsidR="002F767D" w:rsidRDefault="002F767D">
      <w:pPr>
        <w:spacing w:line="560" w:lineRule="exact"/>
        <w:ind w:firstLineChars="200" w:firstLine="640"/>
        <w:rPr>
          <w:rFonts w:ascii="仿宋_GB2312" w:eastAsia="仿宋_GB2312" w:hAnsi="仿宋" w:cs="宋体"/>
          <w:kern w:val="0"/>
          <w:sz w:val="32"/>
          <w:szCs w:val="32"/>
        </w:rPr>
      </w:pPr>
    </w:p>
    <w:p w:rsidR="002F767D" w:rsidRDefault="002F767D">
      <w:pPr>
        <w:spacing w:line="560" w:lineRule="exact"/>
        <w:ind w:firstLineChars="200" w:firstLine="640"/>
        <w:rPr>
          <w:rFonts w:ascii="仿宋_GB2312" w:eastAsia="仿宋_GB2312" w:hAnsi="仿宋" w:cs="宋体"/>
          <w:kern w:val="0"/>
          <w:sz w:val="32"/>
          <w:szCs w:val="32"/>
        </w:rPr>
      </w:pPr>
    </w:p>
    <w:p w:rsidR="002F767D" w:rsidRDefault="002F767D">
      <w:pPr>
        <w:spacing w:line="560" w:lineRule="exact"/>
        <w:ind w:firstLineChars="200" w:firstLine="640"/>
        <w:rPr>
          <w:rFonts w:ascii="仿宋_GB2312" w:eastAsia="仿宋_GB2312" w:hAnsi="仿宋" w:cs="宋体"/>
          <w:kern w:val="0"/>
          <w:sz w:val="32"/>
          <w:szCs w:val="32"/>
        </w:rPr>
      </w:pPr>
    </w:p>
    <w:p w:rsidR="002F767D" w:rsidRDefault="00B01F70">
      <w:pPr>
        <w:rPr>
          <w:rFonts w:ascii="黑体" w:eastAsia="黑体" w:hAnsi="黑体" w:cs="黑体"/>
          <w:kern w:val="0"/>
          <w:sz w:val="32"/>
          <w:szCs w:val="32"/>
        </w:rPr>
      </w:pPr>
      <w:r>
        <w:rPr>
          <w:rFonts w:ascii="黑体" w:eastAsia="黑体" w:hAnsi="黑体" w:cs="黑体" w:hint="eastAsia"/>
          <w:kern w:val="0"/>
          <w:sz w:val="32"/>
          <w:szCs w:val="32"/>
        </w:rPr>
        <w:lastRenderedPageBreak/>
        <w:t>附件6</w:t>
      </w:r>
    </w:p>
    <w:p w:rsidR="002F767D" w:rsidRDefault="00B01F70">
      <w:pPr>
        <w:jc w:val="center"/>
        <w:rPr>
          <w:rFonts w:ascii="宋体" w:hAnsi="宋体" w:cs="宋体"/>
          <w:sz w:val="32"/>
          <w:szCs w:val="32"/>
        </w:rPr>
      </w:pPr>
      <w:r>
        <w:rPr>
          <w:rFonts w:ascii="宋体" w:hAnsi="宋体" w:cs="宋体" w:hint="eastAsia"/>
          <w:sz w:val="44"/>
          <w:szCs w:val="44"/>
        </w:rPr>
        <w:t>句容市农机购置补贴机具核验工作要点</w:t>
      </w:r>
    </w:p>
    <w:p w:rsidR="006F6069" w:rsidRDefault="00B01F70">
      <w:pPr>
        <w:spacing w:line="560" w:lineRule="exact"/>
        <w:ind w:firstLineChars="200" w:firstLine="640"/>
        <w:rPr>
          <w:rFonts w:ascii="仿宋_GB2312" w:eastAsia="仿宋_GB2312" w:hAnsi="宋体" w:cs="宋体"/>
          <w:sz w:val="32"/>
          <w:szCs w:val="32"/>
        </w:rPr>
      </w:pPr>
      <w:r>
        <w:rPr>
          <w:rFonts w:ascii="仿宋_GB2312" w:eastAsia="仿宋_GB2312" w:hAnsi="宋体" w:cs="宋体" w:hint="eastAsia"/>
          <w:sz w:val="32"/>
          <w:szCs w:val="32"/>
        </w:rPr>
        <w:t>为做好农机购置补贴机具核验工作，规范核验行为，防范管理风险，提高政策实施工作效率，根据江苏省《农机购置补贴机具核验工作要点（试行）》（苏农机</w:t>
      </w:r>
      <w:r w:rsidR="006F6069">
        <w:rPr>
          <w:rFonts w:ascii="仿宋_GB2312" w:eastAsia="仿宋_GB2312" w:hAnsi="宋体" w:cs="宋体" w:hint="eastAsia"/>
          <w:sz w:val="32"/>
          <w:szCs w:val="32"/>
        </w:rPr>
        <w:t>[</w:t>
      </w:r>
      <w:r>
        <w:rPr>
          <w:rFonts w:ascii="仿宋_GB2312" w:eastAsia="仿宋_GB2312" w:hAnsi="宋体" w:cs="宋体" w:hint="eastAsia"/>
          <w:sz w:val="32"/>
          <w:szCs w:val="32"/>
        </w:rPr>
        <w:t>2019</w:t>
      </w:r>
      <w:r w:rsidR="006F6069">
        <w:rPr>
          <w:rFonts w:ascii="仿宋_GB2312" w:eastAsia="仿宋_GB2312" w:hAnsi="宋体" w:cs="宋体" w:hint="eastAsia"/>
          <w:sz w:val="32"/>
          <w:szCs w:val="32"/>
        </w:rPr>
        <w:t>]</w:t>
      </w:r>
      <w:r>
        <w:rPr>
          <w:rFonts w:ascii="仿宋_GB2312" w:eastAsia="仿宋_GB2312" w:hAnsi="宋体" w:cs="宋体" w:hint="eastAsia"/>
          <w:sz w:val="32"/>
          <w:szCs w:val="32"/>
        </w:rPr>
        <w:t>11号）、</w:t>
      </w:r>
      <w:r>
        <w:rPr>
          <w:rFonts w:eastAsia="仿宋_GB2312" w:hint="eastAsia"/>
          <w:sz w:val="32"/>
          <w:szCs w:val="32"/>
        </w:rPr>
        <w:t>《</w:t>
      </w:r>
      <w:r>
        <w:rPr>
          <w:rFonts w:eastAsia="仿宋_GB2312"/>
          <w:sz w:val="32"/>
          <w:szCs w:val="32"/>
        </w:rPr>
        <w:t>20</w:t>
      </w:r>
      <w:r>
        <w:rPr>
          <w:rFonts w:eastAsia="仿宋_GB2312" w:hint="eastAsia"/>
          <w:sz w:val="32"/>
          <w:szCs w:val="32"/>
        </w:rPr>
        <w:t>21-</w:t>
      </w:r>
      <w:r>
        <w:rPr>
          <w:rFonts w:eastAsia="仿宋_GB2312"/>
          <w:sz w:val="32"/>
          <w:szCs w:val="32"/>
        </w:rPr>
        <w:t>202</w:t>
      </w:r>
      <w:r>
        <w:rPr>
          <w:rFonts w:eastAsia="仿宋_GB2312" w:hint="eastAsia"/>
          <w:sz w:val="32"/>
          <w:szCs w:val="32"/>
        </w:rPr>
        <w:t>3</w:t>
      </w:r>
      <w:r>
        <w:rPr>
          <w:rFonts w:eastAsia="仿宋_GB2312" w:hint="eastAsia"/>
          <w:sz w:val="32"/>
          <w:szCs w:val="32"/>
        </w:rPr>
        <w:t>年江苏省农业机械购置补贴实施办法》（</w:t>
      </w:r>
      <w:r>
        <w:rPr>
          <w:rFonts w:eastAsia="仿宋_GB2312" w:hint="eastAsia"/>
          <w:color w:val="000000"/>
          <w:sz w:val="32"/>
          <w:szCs w:val="32"/>
        </w:rPr>
        <w:t>苏农机</w:t>
      </w:r>
      <w:r w:rsidR="006F6069">
        <w:rPr>
          <w:rFonts w:eastAsia="仿宋_GB2312" w:hint="eastAsia"/>
          <w:sz w:val="32"/>
          <w:szCs w:val="32"/>
        </w:rPr>
        <w:t>[</w:t>
      </w:r>
      <w:r>
        <w:rPr>
          <w:rFonts w:eastAsia="仿宋_GB2312" w:hint="eastAsia"/>
          <w:sz w:val="32"/>
          <w:szCs w:val="32"/>
        </w:rPr>
        <w:t>2021</w:t>
      </w:r>
      <w:r w:rsidR="006F6069">
        <w:rPr>
          <w:rFonts w:eastAsia="仿宋_GB2312" w:hint="eastAsia"/>
          <w:sz w:val="32"/>
          <w:szCs w:val="32"/>
        </w:rPr>
        <w:t>]</w:t>
      </w:r>
      <w:r>
        <w:rPr>
          <w:rFonts w:eastAsia="仿宋_GB2312" w:hint="eastAsia"/>
          <w:sz w:val="32"/>
          <w:szCs w:val="32"/>
        </w:rPr>
        <w:t>13</w:t>
      </w:r>
      <w:r>
        <w:rPr>
          <w:rFonts w:eastAsia="仿宋_GB2312" w:hint="eastAsia"/>
          <w:sz w:val="32"/>
          <w:szCs w:val="32"/>
        </w:rPr>
        <w:t>号）文件要求，结合我市实际，</w:t>
      </w:r>
      <w:r>
        <w:rPr>
          <w:rFonts w:ascii="仿宋_GB2312" w:eastAsia="仿宋_GB2312" w:hAnsi="宋体" w:cs="宋体" w:hint="eastAsia"/>
          <w:sz w:val="32"/>
          <w:szCs w:val="32"/>
        </w:rPr>
        <w:t>制定工作要点如下</w:t>
      </w:r>
      <w:r w:rsidR="006F6069">
        <w:rPr>
          <w:rFonts w:ascii="仿宋_GB2312" w:eastAsia="仿宋_GB2312" w:hAnsi="宋体" w:cs="宋体" w:hint="eastAsia"/>
          <w:sz w:val="32"/>
          <w:szCs w:val="32"/>
        </w:rPr>
        <w:t>。</w:t>
      </w:r>
    </w:p>
    <w:p w:rsidR="002F767D" w:rsidRDefault="00B01F70">
      <w:pPr>
        <w:spacing w:line="560" w:lineRule="exact"/>
        <w:ind w:firstLineChars="200" w:firstLine="640"/>
        <w:rPr>
          <w:sz w:val="32"/>
          <w:szCs w:val="32"/>
        </w:rPr>
      </w:pPr>
      <w:r>
        <w:rPr>
          <w:rFonts w:ascii="黑体" w:eastAsia="黑体" w:hAnsi="黑体" w:cs="黑体" w:hint="eastAsia"/>
          <w:sz w:val="32"/>
          <w:szCs w:val="32"/>
        </w:rPr>
        <w:t>一、核验内容</w:t>
      </w:r>
    </w:p>
    <w:p w:rsidR="002F767D" w:rsidRDefault="00B01F70">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补贴机具核验是指全市农业农村主管部门对从事农业生产的个人和农业生产经营组织（以下简称“购机者”）申报农机购置补贴时提供的相关资料进行形式审核、对机具进行核查的工作。核验的主要内容包括：</w:t>
      </w:r>
    </w:p>
    <w:p w:rsidR="002F767D" w:rsidRDefault="00B01F70">
      <w:pPr>
        <w:spacing w:line="560" w:lineRule="exact"/>
        <w:ind w:firstLineChars="200" w:firstLine="640"/>
        <w:rPr>
          <w:rFonts w:ascii="仿宋_GB2312" w:eastAsia="仿宋_GB2312" w:hAnsi="仿宋_GB2312" w:cs="仿宋_GB2312"/>
          <w:sz w:val="32"/>
          <w:szCs w:val="32"/>
        </w:rPr>
      </w:pPr>
      <w:r>
        <w:rPr>
          <w:rFonts w:ascii="楷体_GB2312" w:eastAsia="楷体_GB2312" w:hAnsi="楷体_GB2312" w:cs="楷体_GB2312" w:hint="eastAsia"/>
          <w:sz w:val="32"/>
          <w:szCs w:val="32"/>
        </w:rPr>
        <w:t>（一）购机者身份信息。</w:t>
      </w:r>
      <w:r>
        <w:rPr>
          <w:rFonts w:ascii="仿宋_GB2312" w:eastAsia="仿宋_GB2312" w:hAnsi="仿宋_GB2312" w:cs="仿宋_GB2312" w:hint="eastAsia"/>
          <w:sz w:val="32"/>
          <w:szCs w:val="32"/>
        </w:rPr>
        <w:t>个人身份证件或农业生产经营组织工商营业执照（统一社会信用代码）及其法定代表人身份证件等信息。外地来我市从事农业生产经营的个人还需提供在本地从事农业生产经营的证明和在本市居住的证明。</w:t>
      </w:r>
    </w:p>
    <w:p w:rsidR="002F767D" w:rsidRDefault="00B01F70">
      <w:pPr>
        <w:spacing w:line="560" w:lineRule="exact"/>
        <w:ind w:firstLineChars="200" w:firstLine="640"/>
        <w:rPr>
          <w:sz w:val="32"/>
          <w:szCs w:val="32"/>
        </w:rPr>
      </w:pPr>
      <w:r>
        <w:rPr>
          <w:rFonts w:ascii="楷体_GB2312" w:eastAsia="楷体_GB2312" w:hAnsi="楷体_GB2312" w:cs="楷体_GB2312" w:hint="eastAsia"/>
          <w:sz w:val="32"/>
          <w:szCs w:val="32"/>
        </w:rPr>
        <w:t>（二）购买信息。</w:t>
      </w:r>
      <w:r>
        <w:rPr>
          <w:rFonts w:ascii="仿宋_GB2312" w:eastAsia="仿宋_GB2312" w:hAnsi="仿宋_GB2312" w:cs="仿宋_GB2312" w:hint="eastAsia"/>
          <w:sz w:val="32"/>
          <w:szCs w:val="32"/>
        </w:rPr>
        <w:t>购买补贴机具税控发票等信息。</w:t>
      </w:r>
    </w:p>
    <w:p w:rsidR="002F767D" w:rsidRDefault="00B01F70">
      <w:pPr>
        <w:spacing w:line="560" w:lineRule="exact"/>
        <w:ind w:firstLineChars="200" w:firstLine="640"/>
        <w:rPr>
          <w:rFonts w:ascii="仿宋_GB2312" w:eastAsia="仿宋_GB2312" w:hAnsi="仿宋_GB2312" w:cs="仿宋_GB2312"/>
          <w:sz w:val="32"/>
          <w:szCs w:val="32"/>
        </w:rPr>
      </w:pPr>
      <w:r>
        <w:rPr>
          <w:rFonts w:ascii="楷体_GB2312" w:eastAsia="楷体_GB2312" w:hAnsi="楷体_GB2312" w:cs="楷体_GB2312" w:hint="eastAsia"/>
          <w:sz w:val="32"/>
          <w:szCs w:val="32"/>
        </w:rPr>
        <w:t>（三）机具信息。</w:t>
      </w:r>
      <w:r>
        <w:rPr>
          <w:rFonts w:ascii="仿宋_GB2312" w:eastAsia="仿宋_GB2312" w:hAnsi="仿宋_GB2312" w:cs="仿宋_GB2312" w:hint="eastAsia"/>
          <w:sz w:val="32"/>
          <w:szCs w:val="32"/>
        </w:rPr>
        <w:t>机具实物上的固定铭牌信息、农机购置补贴辅助管理系统所对应机具的信息、牌证管理机具的行驶证信息等。</w:t>
      </w:r>
    </w:p>
    <w:p w:rsidR="002F767D" w:rsidRDefault="00B01F70">
      <w:pPr>
        <w:spacing w:line="560" w:lineRule="exact"/>
        <w:ind w:firstLineChars="200" w:firstLine="640"/>
        <w:rPr>
          <w:rFonts w:ascii="仿宋_GB2312" w:eastAsia="仿宋_GB2312" w:hAnsi="仿宋_GB2312" w:cs="仿宋_GB2312"/>
          <w:sz w:val="32"/>
          <w:szCs w:val="32"/>
        </w:rPr>
      </w:pPr>
      <w:r>
        <w:rPr>
          <w:rFonts w:ascii="楷体_GB2312" w:eastAsia="楷体_GB2312" w:hAnsi="楷体_GB2312" w:cs="楷体_GB2312" w:hint="eastAsia"/>
          <w:sz w:val="32"/>
          <w:szCs w:val="32"/>
        </w:rPr>
        <w:t>（四）其他信息。</w:t>
      </w:r>
      <w:r>
        <w:rPr>
          <w:rFonts w:ascii="仿宋_GB2312" w:eastAsia="仿宋_GB2312" w:hAnsi="仿宋_GB2312" w:cs="仿宋_GB2312" w:hint="eastAsia"/>
          <w:sz w:val="32"/>
          <w:szCs w:val="32"/>
        </w:rPr>
        <w:t>购机者银行卡（折）账号、开户名等信息，以及政策实施要求提供的其他必要信息。</w:t>
      </w:r>
    </w:p>
    <w:p w:rsidR="002F767D" w:rsidRDefault="00B01F70">
      <w:pPr>
        <w:spacing w:line="560" w:lineRule="exact"/>
        <w:ind w:firstLineChars="200" w:firstLine="640"/>
        <w:rPr>
          <w:sz w:val="32"/>
          <w:szCs w:val="32"/>
        </w:rPr>
      </w:pPr>
      <w:r>
        <w:rPr>
          <w:rFonts w:ascii="仿宋_GB2312" w:eastAsia="仿宋_GB2312" w:hAnsi="仿宋_GB2312" w:cs="仿宋_GB2312" w:hint="eastAsia"/>
          <w:sz w:val="32"/>
          <w:szCs w:val="32"/>
        </w:rPr>
        <w:t>上述信息的真实性、完整性和有效性由购机者、产销企业和农机安全监理机构分别负责，并承担相应的法律责任。</w:t>
      </w:r>
    </w:p>
    <w:p w:rsidR="002F767D" w:rsidRDefault="00B01F70">
      <w:pPr>
        <w:spacing w:line="560" w:lineRule="exact"/>
        <w:ind w:firstLineChars="200" w:firstLine="640"/>
        <w:rPr>
          <w:sz w:val="32"/>
          <w:szCs w:val="32"/>
        </w:rPr>
      </w:pPr>
      <w:r>
        <w:rPr>
          <w:rFonts w:ascii="黑体" w:eastAsia="黑体" w:hAnsi="黑体" w:cs="黑体" w:hint="eastAsia"/>
          <w:sz w:val="32"/>
          <w:szCs w:val="32"/>
        </w:rPr>
        <w:lastRenderedPageBreak/>
        <w:t>二、核验程序及要求</w:t>
      </w:r>
    </w:p>
    <w:p w:rsidR="002F767D" w:rsidRDefault="00B01F70">
      <w:pPr>
        <w:spacing w:line="560" w:lineRule="exact"/>
        <w:ind w:firstLineChars="200" w:firstLine="640"/>
        <w:rPr>
          <w:rFonts w:ascii="仿宋_GB2312" w:eastAsia="仿宋_GB2312" w:hAnsi="仿宋_GB2312" w:cs="仿宋_GB2312"/>
          <w:sz w:val="32"/>
          <w:szCs w:val="32"/>
        </w:rPr>
      </w:pPr>
      <w:r>
        <w:rPr>
          <w:rFonts w:ascii="楷体_GB2312" w:eastAsia="楷体_GB2312" w:hAnsi="楷体_GB2312" w:cs="楷体_GB2312" w:hint="eastAsia"/>
          <w:sz w:val="32"/>
          <w:szCs w:val="32"/>
        </w:rPr>
        <w:t>（一）受理申请。</w:t>
      </w:r>
      <w:r>
        <w:rPr>
          <w:rFonts w:ascii="仿宋_GB2312" w:eastAsia="仿宋_GB2312" w:hAnsi="仿宋_GB2312" w:cs="仿宋_GB2312" w:hint="eastAsia"/>
          <w:sz w:val="32"/>
          <w:szCs w:val="32"/>
        </w:rPr>
        <w:t>购机者可自主通过手机A</w:t>
      </w:r>
      <w:r w:rsidR="003B55AF">
        <w:rPr>
          <w:rFonts w:ascii="仿宋_GB2312" w:eastAsia="仿宋_GB2312" w:hAnsi="仿宋_GB2312" w:cs="仿宋_GB2312" w:hint="eastAsia"/>
          <w:sz w:val="32"/>
          <w:szCs w:val="32"/>
        </w:rPr>
        <w:t>PP</w:t>
      </w:r>
      <w:r>
        <w:rPr>
          <w:rFonts w:ascii="仿宋_GB2312" w:eastAsia="仿宋_GB2312" w:hAnsi="仿宋_GB2312" w:cs="仿宋_GB2312" w:hint="eastAsia"/>
          <w:sz w:val="32"/>
          <w:szCs w:val="32"/>
        </w:rPr>
        <w:t>在线提交补贴申请；也可直接向所在地镇级农机主管部门提交规定的申请资料，办理补贴申请手续。</w:t>
      </w:r>
    </w:p>
    <w:p w:rsidR="002F767D" w:rsidRDefault="00B01F70">
      <w:pPr>
        <w:spacing w:line="560" w:lineRule="exact"/>
        <w:ind w:firstLineChars="200" w:firstLine="640"/>
        <w:rPr>
          <w:rFonts w:ascii="仿宋_GB2312" w:eastAsia="仿宋_GB2312" w:hAnsi="仿宋_GB2312" w:cs="仿宋_GB2312"/>
          <w:sz w:val="32"/>
          <w:szCs w:val="32"/>
        </w:rPr>
      </w:pPr>
      <w:r>
        <w:rPr>
          <w:rFonts w:ascii="楷体_GB2312" w:eastAsia="楷体_GB2312" w:hAnsi="楷体_GB2312" w:cs="楷体_GB2312" w:hint="eastAsia"/>
          <w:sz w:val="32"/>
          <w:szCs w:val="32"/>
        </w:rPr>
        <w:t>（二）资料核验。</w:t>
      </w:r>
      <w:r>
        <w:rPr>
          <w:rFonts w:ascii="仿宋_GB2312" w:eastAsia="仿宋_GB2312" w:hAnsi="仿宋_GB2312" w:cs="仿宋_GB2312" w:hint="eastAsia"/>
          <w:b/>
          <w:bCs/>
          <w:sz w:val="32"/>
          <w:szCs w:val="32"/>
        </w:rPr>
        <w:t>一是购机者及其身份、购机税控发票等资料。</w:t>
      </w:r>
      <w:r>
        <w:rPr>
          <w:rFonts w:ascii="仿宋_GB2312" w:eastAsia="仿宋_GB2312" w:hAnsi="仿宋_GB2312" w:cs="仿宋_GB2312" w:hint="eastAsia"/>
          <w:sz w:val="32"/>
          <w:szCs w:val="32"/>
        </w:rPr>
        <w:t>购机者为个人的，重点核验购机者本人与其身份证件的肖像照片相符情况，购机税控发票所显示的购机者姓名与购机者身份证件所显示姓名的一致性；非本市购机者的生产经营证明、居住证明的效力以及所显示的姓名与其身份证姓名的一致性；购机者为农业生产经营组织的，重点核验该组织法定代表人本人与其身份证件的肖像照片相符情况，法定代表人身份证件所显示的姓名与工商营业执照所显示的法定代表人姓名的一致性，购机税控发票所显示的购机者名称要与工商营业执照所显示的农业生产经营组织名称一致。</w:t>
      </w:r>
      <w:r>
        <w:rPr>
          <w:rFonts w:ascii="仿宋_GB2312" w:eastAsia="仿宋_GB2312" w:hAnsi="仿宋_GB2312" w:cs="仿宋_GB2312" w:hint="eastAsia"/>
          <w:b/>
          <w:bCs/>
          <w:sz w:val="32"/>
          <w:szCs w:val="32"/>
        </w:rPr>
        <w:t>二是银行卡（折）等资料。</w:t>
      </w:r>
      <w:r>
        <w:rPr>
          <w:rFonts w:ascii="仿宋_GB2312" w:eastAsia="仿宋_GB2312" w:hAnsi="仿宋_GB2312" w:cs="仿宋_GB2312" w:hint="eastAsia"/>
          <w:sz w:val="32"/>
          <w:szCs w:val="32"/>
        </w:rPr>
        <w:t>重点核验购机者填写的银行卡（折）账号、开户名等信息与其携带的银行卡（折）所显示的账号、身份证件所显示的购机者姓名、工商营业执照所显示的农业生产经营组织名称一致性情况。</w:t>
      </w:r>
      <w:r>
        <w:rPr>
          <w:rFonts w:ascii="仿宋_GB2312" w:eastAsia="仿宋_GB2312" w:hAnsi="仿宋_GB2312" w:cs="仿宋_GB2312" w:hint="eastAsia"/>
          <w:b/>
          <w:bCs/>
          <w:sz w:val="32"/>
          <w:szCs w:val="32"/>
        </w:rPr>
        <w:t>三是购机价格真实性承诺。</w:t>
      </w:r>
      <w:r>
        <w:rPr>
          <w:rFonts w:ascii="仿宋_GB2312" w:eastAsia="仿宋_GB2312" w:hAnsi="仿宋_GB2312" w:cs="仿宋_GB2312" w:hint="eastAsia"/>
          <w:sz w:val="32"/>
          <w:szCs w:val="32"/>
        </w:rPr>
        <w:t>提示购机者确认购机税控发票上的购机金额与其实际全部支付给经销企业的资金要一致，以及隐瞒不报、提供虚假信息需承担的违规责任，提示购机者对购机价格的真实性签字确认。</w:t>
      </w:r>
      <w:r>
        <w:rPr>
          <w:rFonts w:ascii="仿宋_GB2312" w:eastAsia="仿宋_GB2312" w:hAnsi="仿宋_GB2312" w:cs="仿宋_GB2312" w:hint="eastAsia"/>
          <w:b/>
          <w:bCs/>
          <w:sz w:val="32"/>
          <w:szCs w:val="32"/>
        </w:rPr>
        <w:t>四是购机补贴政策实施方案要求提供的其他资料。</w:t>
      </w:r>
    </w:p>
    <w:p w:rsidR="002F767D" w:rsidRDefault="00B01F70">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未通过核验的，按原渠道退回申请，并将所发现的问题及完善方法一次性告知购机者。</w:t>
      </w:r>
    </w:p>
    <w:p w:rsidR="002F767D" w:rsidRDefault="00B01F70">
      <w:pPr>
        <w:numPr>
          <w:ilvl w:val="0"/>
          <w:numId w:val="1"/>
        </w:numPr>
        <w:spacing w:line="560" w:lineRule="exact"/>
        <w:ind w:firstLineChars="200" w:firstLine="640"/>
        <w:rPr>
          <w:rFonts w:ascii="仿宋_GB2312" w:eastAsia="仿宋_GB2312" w:hAnsi="仿宋_GB2312" w:cs="仿宋_GB2312"/>
          <w:sz w:val="32"/>
          <w:szCs w:val="32"/>
        </w:rPr>
      </w:pPr>
      <w:r>
        <w:rPr>
          <w:rFonts w:ascii="楷体_GB2312" w:eastAsia="楷体_GB2312" w:hAnsi="楷体_GB2312" w:cs="楷体_GB2312" w:hint="eastAsia"/>
          <w:sz w:val="32"/>
          <w:szCs w:val="32"/>
        </w:rPr>
        <w:lastRenderedPageBreak/>
        <w:t>机具核验。</w:t>
      </w:r>
      <w:r>
        <w:rPr>
          <w:rFonts w:ascii="仿宋_GB2312" w:eastAsia="仿宋_GB2312" w:hAnsi="仿宋_GB2312" w:cs="仿宋_GB2312" w:hint="eastAsia"/>
          <w:sz w:val="32"/>
          <w:szCs w:val="32"/>
        </w:rPr>
        <w:t>重点核验购机税控发票所显示的</w:t>
      </w:r>
      <w:r>
        <w:rPr>
          <w:rFonts w:ascii="仿宋_GB2312" w:eastAsia="仿宋_GB2312" w:hAnsi="仿宋_GB2312" w:cs="仿宋_GB2312" w:hint="eastAsia"/>
          <w:b/>
          <w:bCs/>
          <w:sz w:val="32"/>
          <w:szCs w:val="32"/>
        </w:rPr>
        <w:t>机具名称、生产企业、型号、发动机号</w:t>
      </w:r>
      <w:r>
        <w:rPr>
          <w:rFonts w:ascii="仿宋_GB2312" w:eastAsia="仿宋_GB2312" w:hAnsi="仿宋_GB2312" w:cs="仿宋_GB2312" w:hint="eastAsia"/>
          <w:sz w:val="32"/>
          <w:szCs w:val="32"/>
        </w:rPr>
        <w:t>（不带动力的可不核验）、</w:t>
      </w:r>
      <w:r>
        <w:rPr>
          <w:rFonts w:ascii="仿宋_GB2312" w:eastAsia="仿宋_GB2312" w:hAnsi="仿宋_GB2312" w:cs="仿宋_GB2312" w:hint="eastAsia"/>
          <w:b/>
          <w:bCs/>
          <w:sz w:val="32"/>
          <w:szCs w:val="32"/>
        </w:rPr>
        <w:t>出厂编号</w:t>
      </w:r>
      <w:r>
        <w:rPr>
          <w:rFonts w:ascii="仿宋_GB2312" w:eastAsia="仿宋_GB2312" w:hAnsi="仿宋_GB2312" w:cs="仿宋_GB2312" w:hint="eastAsia"/>
          <w:sz w:val="32"/>
          <w:szCs w:val="32"/>
        </w:rPr>
        <w:t>与所购实物机具铭牌显示信息的一致性，所购实物机具铭牌显示信息与农机购置补贴辅助管理系统内对应的机具信息要一致，购机税控发票所显示的</w:t>
      </w:r>
      <w:r>
        <w:rPr>
          <w:rFonts w:ascii="仿宋_GB2312" w:eastAsia="仿宋_GB2312" w:hAnsi="仿宋_GB2312" w:cs="仿宋_GB2312" w:hint="eastAsia"/>
          <w:b/>
          <w:bCs/>
          <w:sz w:val="32"/>
          <w:szCs w:val="32"/>
        </w:rPr>
        <w:t>经销企业</w:t>
      </w:r>
      <w:r>
        <w:rPr>
          <w:rFonts w:ascii="仿宋_GB2312" w:eastAsia="仿宋_GB2312" w:hAnsi="仿宋_GB2312" w:cs="仿宋_GB2312" w:hint="eastAsia"/>
          <w:sz w:val="32"/>
          <w:szCs w:val="32"/>
        </w:rPr>
        <w:t>要与农机购置补贴辅助管理系统内对应的经销信息一致。</w:t>
      </w:r>
    </w:p>
    <w:p w:rsidR="002F767D" w:rsidRDefault="00B01F70">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对牌证管理机具，免于现场实物核验，但需核验购机者携带的《拖拉机和联合收割机行驶证》信息与农机安全监理系统推送给辅助管理系统的牌证信息、机具信息的一致性，购机税控发票所显示的经销企业要与农机购置补贴辅助管理系统内对应的经销信息一致。</w:t>
      </w:r>
    </w:p>
    <w:p w:rsidR="002F767D" w:rsidRDefault="00B01F70">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对补贴额在500元（含）以下的增氧机、投饲机、揉丝机作为非重点机具，可免于现场实物核验或远程视频核验。</w:t>
      </w:r>
    </w:p>
    <w:p w:rsidR="002F767D" w:rsidRDefault="00B01F70">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鼓励通过进村入户、提前预约等方式开展核验，便利购机者以及设施安装类机具核验，在条件成熟的情况下，鼓励开展远程视频核验。加强对单人多台套、短期内大批量、同人连年购置同类机具区域适应性差的机具购置等异常情形的核验。</w:t>
      </w:r>
    </w:p>
    <w:p w:rsidR="002F767D" w:rsidRDefault="00B01F70">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未通过核验的，应将所发现的问题一次性告知购机者，并说明完善方法。</w:t>
      </w:r>
    </w:p>
    <w:p w:rsidR="002F767D" w:rsidRDefault="00B01F70">
      <w:pPr>
        <w:spacing w:line="560" w:lineRule="exact"/>
        <w:ind w:firstLineChars="200" w:firstLine="640"/>
        <w:rPr>
          <w:rFonts w:ascii="仿宋_GB2312" w:eastAsia="仿宋_GB2312" w:hAnsi="仿宋_GB2312" w:cs="仿宋_GB2312"/>
          <w:sz w:val="32"/>
          <w:szCs w:val="32"/>
        </w:rPr>
      </w:pPr>
      <w:r>
        <w:rPr>
          <w:rFonts w:ascii="楷体_GB2312" w:eastAsia="楷体_GB2312" w:hAnsi="楷体_GB2312" w:cs="楷体_GB2312" w:hint="eastAsia"/>
          <w:sz w:val="32"/>
          <w:szCs w:val="32"/>
        </w:rPr>
        <w:t>（四）复核登记。</w:t>
      </w:r>
      <w:r>
        <w:rPr>
          <w:rFonts w:ascii="仿宋_GB2312" w:eastAsia="仿宋_GB2312" w:hAnsi="仿宋_GB2312" w:cs="仿宋_GB2312" w:hint="eastAsia"/>
          <w:sz w:val="32"/>
          <w:szCs w:val="32"/>
        </w:rPr>
        <w:t>实行双人交叉核验或个人核验、单位内部集体会审双重审核，并</w:t>
      </w:r>
      <w:r>
        <w:rPr>
          <w:rFonts w:ascii="仿宋_GB2312" w:eastAsia="仿宋_GB2312" w:hAnsi="仿宋" w:cs="宋体" w:hint="eastAsia"/>
          <w:sz w:val="32"/>
          <w:szCs w:val="32"/>
        </w:rPr>
        <w:t>填写《农机购置补贴机具核验记录表》，</w:t>
      </w:r>
      <w:r w:rsidR="008F7CBC">
        <w:rPr>
          <w:rFonts w:ascii="仿宋_GB2312" w:eastAsia="仿宋_GB2312" w:hAnsi="仿宋_GB2312" w:cs="仿宋_GB2312" w:hint="eastAsia"/>
          <w:sz w:val="32"/>
          <w:szCs w:val="32"/>
        </w:rPr>
        <w:t>核验结果由核验人员与购机者双方签字确认。核验通过的</w:t>
      </w:r>
      <w:r>
        <w:rPr>
          <w:rFonts w:ascii="仿宋_GB2312" w:eastAsia="仿宋_GB2312" w:hAnsi="仿宋_GB2312" w:cs="仿宋_GB2312" w:hint="eastAsia"/>
          <w:sz w:val="32"/>
          <w:szCs w:val="32"/>
        </w:rPr>
        <w:t>记录表与补贴申请资料一并整理归档。</w:t>
      </w:r>
    </w:p>
    <w:p w:rsidR="002F767D" w:rsidRDefault="00B01F70">
      <w:pPr>
        <w:spacing w:line="560" w:lineRule="exact"/>
        <w:ind w:firstLineChars="200" w:firstLine="640"/>
        <w:rPr>
          <w:rFonts w:ascii="仿宋_GB2312" w:eastAsia="仿宋_GB2312" w:hAnsi="仿宋_GB2312" w:cs="仿宋_GB2312"/>
          <w:sz w:val="32"/>
          <w:szCs w:val="32"/>
        </w:rPr>
      </w:pPr>
      <w:r>
        <w:rPr>
          <w:rFonts w:ascii="楷体_GB2312" w:eastAsia="楷体_GB2312" w:hAnsi="楷体_GB2312" w:cs="楷体_GB2312" w:hint="eastAsia"/>
          <w:sz w:val="32"/>
          <w:szCs w:val="32"/>
        </w:rPr>
        <w:t>（五）公示报送。</w:t>
      </w:r>
      <w:r>
        <w:rPr>
          <w:rFonts w:ascii="仿宋_GB2312" w:eastAsia="仿宋_GB2312" w:hAnsi="仿宋_GB2312" w:cs="仿宋_GB2312" w:hint="eastAsia"/>
          <w:sz w:val="32"/>
          <w:szCs w:val="32"/>
        </w:rPr>
        <w:t>对通过复核的补贴申请信息在农机购置</w:t>
      </w:r>
      <w:r>
        <w:rPr>
          <w:rFonts w:ascii="仿宋_GB2312" w:eastAsia="仿宋_GB2312" w:hAnsi="仿宋_GB2312" w:cs="仿宋_GB2312" w:hint="eastAsia"/>
          <w:sz w:val="32"/>
          <w:szCs w:val="32"/>
        </w:rPr>
        <w:lastRenderedPageBreak/>
        <w:t>补贴信息公开专栏实时公布，公示时间为5个工作日。公示无异议后报送同级财政部门。</w:t>
      </w:r>
    </w:p>
    <w:p w:rsidR="002F767D" w:rsidRDefault="00B01F70">
      <w:pPr>
        <w:spacing w:line="560" w:lineRule="exact"/>
        <w:ind w:firstLineChars="200" w:firstLine="640"/>
        <w:rPr>
          <w:sz w:val="32"/>
          <w:szCs w:val="32"/>
        </w:rPr>
      </w:pPr>
      <w:r>
        <w:rPr>
          <w:rFonts w:ascii="楷体_GB2312" w:eastAsia="楷体_GB2312" w:hAnsi="楷体_GB2312" w:cs="楷体_GB2312" w:hint="eastAsia"/>
          <w:sz w:val="32"/>
          <w:szCs w:val="32"/>
        </w:rPr>
        <w:t>（六）资料处理。</w:t>
      </w:r>
      <w:r>
        <w:rPr>
          <w:rFonts w:ascii="仿宋_GB2312" w:eastAsia="仿宋_GB2312" w:hAnsi="仿宋_GB2312" w:cs="仿宋_GB2312" w:hint="eastAsia"/>
          <w:sz w:val="32"/>
          <w:szCs w:val="32"/>
        </w:rPr>
        <w:t>购机者申请结算补贴资金的档案由市农业农村局保管，保管期限不少于5年。</w:t>
      </w:r>
      <w:r>
        <w:rPr>
          <w:sz w:val="32"/>
          <w:szCs w:val="32"/>
        </w:rPr>
        <w:cr/>
      </w:r>
      <w:r w:rsidR="003B55AF">
        <w:rPr>
          <w:rFonts w:hint="eastAsia"/>
          <w:sz w:val="32"/>
          <w:szCs w:val="32"/>
        </w:rPr>
        <w:t xml:space="preserve">    </w:t>
      </w:r>
      <w:r>
        <w:rPr>
          <w:rFonts w:ascii="黑体" w:eastAsia="黑体" w:hAnsi="黑体" w:cs="黑体" w:hint="eastAsia"/>
          <w:sz w:val="32"/>
          <w:szCs w:val="32"/>
        </w:rPr>
        <w:t>三、监督管理</w:t>
      </w:r>
    </w:p>
    <w:p w:rsidR="002F767D" w:rsidRDefault="00B01F70">
      <w:pPr>
        <w:spacing w:line="560" w:lineRule="exact"/>
        <w:ind w:firstLineChars="200" w:firstLine="640"/>
        <w:rPr>
          <w:rFonts w:ascii="仿宋_GB2312" w:eastAsia="仿宋_GB2312" w:hAnsi="仿宋_GB2312" w:cs="仿宋_GB2312"/>
          <w:sz w:val="32"/>
          <w:szCs w:val="32"/>
        </w:rPr>
      </w:pPr>
      <w:r>
        <w:rPr>
          <w:rFonts w:ascii="楷体_GB2312" w:eastAsia="楷体_GB2312" w:hAnsi="楷体_GB2312" w:cs="楷体_GB2312" w:hint="eastAsia"/>
          <w:sz w:val="32"/>
          <w:szCs w:val="32"/>
        </w:rPr>
        <w:t>（一）加强核验人员队伍建设。</w:t>
      </w:r>
      <w:r>
        <w:rPr>
          <w:rFonts w:ascii="仿宋_GB2312" w:eastAsia="仿宋_GB2312" w:hAnsi="仿宋_GB2312" w:cs="仿宋_GB2312" w:hint="eastAsia"/>
          <w:sz w:val="32"/>
          <w:szCs w:val="32"/>
        </w:rPr>
        <w:t>选配责任心强、业务素质高、作风优良的干部从事核验工作，对其每年至少开展一次廉洁从政、业务技能等方面的教育培训。建立健全分管领导监督机制，有条件的地方实行补贴申请受理、补贴机具核验岗位分离，明确岗位职责。</w:t>
      </w:r>
    </w:p>
    <w:p w:rsidR="002F767D" w:rsidRDefault="00B01F70">
      <w:pPr>
        <w:spacing w:line="560" w:lineRule="exact"/>
        <w:ind w:firstLineChars="200" w:firstLine="640"/>
        <w:rPr>
          <w:rFonts w:ascii="仿宋_GB2312" w:eastAsia="仿宋_GB2312" w:hAnsi="仿宋_GB2312" w:cs="仿宋_GB2312"/>
          <w:sz w:val="32"/>
          <w:szCs w:val="32"/>
        </w:rPr>
      </w:pPr>
      <w:r>
        <w:rPr>
          <w:rFonts w:ascii="楷体_GB2312" w:eastAsia="楷体_GB2312" w:hAnsi="楷体_GB2312" w:cs="楷体_GB2312" w:hint="eastAsia"/>
          <w:sz w:val="32"/>
          <w:szCs w:val="32"/>
        </w:rPr>
        <w:t>（二）推行购机承诺践诺。</w:t>
      </w:r>
      <w:r>
        <w:rPr>
          <w:rFonts w:ascii="仿宋_GB2312" w:eastAsia="仿宋_GB2312" w:hAnsi="仿宋_GB2312" w:cs="仿宋_GB2312" w:hint="eastAsia"/>
          <w:sz w:val="32"/>
          <w:szCs w:val="32"/>
        </w:rPr>
        <w:t>加强购机者补贴申请行为的自我约束和信用管理，实行补贴申请资料真实性、完整性和有效性的自主承诺，引导其规范参与补贴政策实施，主动报告所发现的问题，共同维护政策实施良好环境。</w:t>
      </w:r>
    </w:p>
    <w:p w:rsidR="002F767D" w:rsidRDefault="00B01F70">
      <w:pPr>
        <w:spacing w:line="560" w:lineRule="exact"/>
        <w:ind w:firstLineChars="200" w:firstLine="640"/>
        <w:rPr>
          <w:rFonts w:ascii="仿宋_GB2312" w:eastAsia="仿宋_GB2312" w:hAnsi="仿宋_GB2312" w:cs="仿宋_GB2312"/>
          <w:sz w:val="32"/>
          <w:szCs w:val="32"/>
        </w:rPr>
      </w:pPr>
      <w:r>
        <w:rPr>
          <w:rFonts w:ascii="楷体_GB2312" w:eastAsia="楷体_GB2312" w:hAnsi="楷体_GB2312" w:cs="楷体_GB2312" w:hint="eastAsia"/>
          <w:sz w:val="32"/>
          <w:szCs w:val="32"/>
        </w:rPr>
        <w:t>（三）全面排查违规线索。</w:t>
      </w:r>
      <w:r>
        <w:rPr>
          <w:rFonts w:ascii="仿宋_GB2312" w:eastAsia="仿宋_GB2312" w:hAnsi="仿宋_GB2312" w:cs="仿宋_GB2312" w:hint="eastAsia"/>
          <w:sz w:val="32"/>
          <w:szCs w:val="32"/>
        </w:rPr>
        <w:t>对核验中发现的补贴申请违规行为线索，由核机工作人员逐条书面登记，并及时报告分管领导。开展违规线索集体研究，对违规嫌疑较大或反复出现的应启动调查程序，对违规嫌疑较小的留存材料备查。对补贴机具核验争议处理等重大事项，及时报请市农机购置补贴领导小组研究决策。</w:t>
      </w:r>
    </w:p>
    <w:p w:rsidR="002F767D" w:rsidRDefault="00B01F70">
      <w:pPr>
        <w:spacing w:line="560" w:lineRule="exact"/>
        <w:ind w:firstLineChars="200" w:firstLine="640"/>
        <w:rPr>
          <w:rFonts w:ascii="仿宋_GB2312" w:eastAsia="仿宋_GB2312" w:hAnsi="仿宋_GB2312" w:cs="仿宋_GB2312"/>
          <w:sz w:val="32"/>
          <w:szCs w:val="32"/>
        </w:rPr>
      </w:pPr>
      <w:r>
        <w:rPr>
          <w:rFonts w:ascii="楷体_GB2312" w:eastAsia="楷体_GB2312" w:hAnsi="楷体_GB2312" w:cs="楷体_GB2312" w:hint="eastAsia"/>
          <w:sz w:val="32"/>
          <w:szCs w:val="32"/>
        </w:rPr>
        <w:t>（四）严格监督管理。</w:t>
      </w:r>
      <w:r>
        <w:rPr>
          <w:rFonts w:ascii="仿宋_GB2312" w:eastAsia="仿宋_GB2312" w:hAnsi="仿宋_GB2312" w:cs="仿宋_GB2312" w:hint="eastAsia"/>
          <w:sz w:val="32"/>
          <w:szCs w:val="32"/>
        </w:rPr>
        <w:t>健全内部控制制度，以机具核验流程为主线，逐项工作、逐个环节查找风险点，制定防控措施。</w:t>
      </w:r>
    </w:p>
    <w:p w:rsidR="002F767D" w:rsidRDefault="002F767D">
      <w:pPr>
        <w:spacing w:line="560" w:lineRule="exact"/>
        <w:ind w:firstLineChars="200" w:firstLine="640"/>
        <w:rPr>
          <w:rFonts w:ascii="仿宋_GB2312" w:eastAsia="仿宋_GB2312" w:hAnsi="仿宋_GB2312" w:cs="仿宋_GB2312"/>
          <w:sz w:val="32"/>
          <w:szCs w:val="32"/>
        </w:rPr>
      </w:pPr>
    </w:p>
    <w:p w:rsidR="002F767D" w:rsidRDefault="002F767D">
      <w:pPr>
        <w:spacing w:line="560" w:lineRule="exact"/>
        <w:ind w:firstLineChars="200" w:firstLine="640"/>
        <w:rPr>
          <w:rFonts w:ascii="仿宋_GB2312" w:eastAsia="仿宋_GB2312" w:hAnsi="仿宋_GB2312" w:cs="仿宋_GB2312"/>
          <w:sz w:val="32"/>
          <w:szCs w:val="32"/>
        </w:rPr>
      </w:pPr>
    </w:p>
    <w:p w:rsidR="002F767D" w:rsidRDefault="00B01F70">
      <w:pPr>
        <w:spacing w:line="560" w:lineRule="exact"/>
        <w:jc w:val="center"/>
        <w:rPr>
          <w:rFonts w:ascii="方正大标宋简体" w:eastAsia="方正大标宋简体" w:hAnsi="宋体" w:cs="宋体"/>
          <w:color w:val="000000"/>
          <w:sz w:val="36"/>
          <w:szCs w:val="36"/>
        </w:rPr>
      </w:pPr>
      <w:r>
        <w:rPr>
          <w:rFonts w:ascii="方正大标宋简体" w:eastAsia="方正大标宋简体" w:hAnsi="宋体" w:cs="宋体" w:hint="eastAsia"/>
          <w:color w:val="000000"/>
          <w:sz w:val="36"/>
          <w:szCs w:val="36"/>
        </w:rPr>
        <w:lastRenderedPageBreak/>
        <w:t>农机购置补贴机具核验记录表</w:t>
      </w:r>
    </w:p>
    <w:p w:rsidR="002F767D" w:rsidRPr="00DF498B" w:rsidRDefault="00B01F70">
      <w:pPr>
        <w:spacing w:line="560" w:lineRule="exact"/>
        <w:jc w:val="left"/>
        <w:rPr>
          <w:rFonts w:ascii="方正大标宋简体" w:eastAsia="方正大标宋简体" w:hAnsi="宋体" w:cs="宋体"/>
          <w:color w:val="000000"/>
          <w:sz w:val="24"/>
        </w:rPr>
      </w:pPr>
      <w:r w:rsidRPr="00DF498B">
        <w:rPr>
          <w:rFonts w:ascii="方正大标宋简体" w:eastAsia="方正大标宋简体" w:hAnsi="宋体" w:cs="宋体" w:hint="eastAsia"/>
          <w:color w:val="000000"/>
          <w:sz w:val="24"/>
        </w:rPr>
        <w:t>核验单位：</w:t>
      </w:r>
    </w:p>
    <w:tbl>
      <w:tblPr>
        <w:tblStyle w:val="a9"/>
        <w:tblW w:w="9654" w:type="dxa"/>
        <w:jc w:val="center"/>
        <w:tblInd w:w="-459" w:type="dxa"/>
        <w:tblLook w:val="04A0"/>
      </w:tblPr>
      <w:tblGrid>
        <w:gridCol w:w="2100"/>
        <w:gridCol w:w="594"/>
        <w:gridCol w:w="282"/>
        <w:gridCol w:w="1899"/>
        <w:gridCol w:w="512"/>
        <w:gridCol w:w="1324"/>
        <w:gridCol w:w="913"/>
        <w:gridCol w:w="2030"/>
      </w:tblGrid>
      <w:tr w:rsidR="002F767D" w:rsidTr="00775268">
        <w:trPr>
          <w:jc w:val="center"/>
        </w:trPr>
        <w:tc>
          <w:tcPr>
            <w:tcW w:w="2100" w:type="dxa"/>
            <w:vAlign w:val="center"/>
          </w:tcPr>
          <w:p w:rsidR="002F767D" w:rsidRPr="00DF498B" w:rsidRDefault="00B01F70">
            <w:pPr>
              <w:spacing w:line="300" w:lineRule="exact"/>
              <w:jc w:val="center"/>
              <w:rPr>
                <w:rFonts w:ascii="方正大标宋简体" w:eastAsia="方正大标宋简体" w:hAnsi="宋体" w:cs="宋体"/>
                <w:color w:val="000000"/>
                <w:szCs w:val="21"/>
              </w:rPr>
            </w:pPr>
            <w:r w:rsidRPr="00DF498B">
              <w:rPr>
                <w:rFonts w:ascii="方正大标宋简体" w:eastAsia="方正大标宋简体" w:hAnsi="宋体" w:cs="宋体" w:hint="eastAsia"/>
                <w:color w:val="000000"/>
                <w:szCs w:val="21"/>
              </w:rPr>
              <w:t>购机者姓名</w:t>
            </w:r>
          </w:p>
          <w:p w:rsidR="002F767D" w:rsidRPr="00DF498B" w:rsidRDefault="00B01F70">
            <w:pPr>
              <w:spacing w:line="300" w:lineRule="exact"/>
              <w:jc w:val="center"/>
              <w:rPr>
                <w:rFonts w:ascii="方正大标宋简体" w:eastAsia="方正大标宋简体" w:hAnsi="宋体" w:cs="宋体"/>
                <w:color w:val="000000"/>
                <w:szCs w:val="21"/>
              </w:rPr>
            </w:pPr>
            <w:r w:rsidRPr="00DF498B">
              <w:rPr>
                <w:rFonts w:ascii="方正大标宋简体" w:eastAsia="方正大标宋简体" w:hAnsi="宋体" w:cs="宋体" w:hint="eastAsia"/>
                <w:color w:val="000000"/>
                <w:szCs w:val="21"/>
              </w:rPr>
              <w:t>或组织名称</w:t>
            </w:r>
          </w:p>
        </w:tc>
        <w:tc>
          <w:tcPr>
            <w:tcW w:w="7554" w:type="dxa"/>
            <w:gridSpan w:val="7"/>
            <w:vAlign w:val="center"/>
          </w:tcPr>
          <w:p w:rsidR="002F767D" w:rsidRPr="00DF498B" w:rsidRDefault="00B01F70">
            <w:pPr>
              <w:spacing w:line="300" w:lineRule="exact"/>
              <w:jc w:val="right"/>
              <w:rPr>
                <w:rFonts w:ascii="方正大标宋简体" w:eastAsia="方正大标宋简体" w:hAnsi="宋体" w:cs="宋体"/>
                <w:color w:val="000000"/>
                <w:szCs w:val="21"/>
              </w:rPr>
            </w:pPr>
            <w:r w:rsidRPr="00DF498B">
              <w:rPr>
                <w:rFonts w:ascii="方正大标宋简体" w:eastAsia="方正大标宋简体" w:hAnsi="宋体" w:cs="宋体" w:hint="eastAsia"/>
                <w:color w:val="000000"/>
                <w:szCs w:val="21"/>
              </w:rPr>
              <w:t>（经营组织章）</w:t>
            </w:r>
          </w:p>
        </w:tc>
      </w:tr>
      <w:tr w:rsidR="002F767D" w:rsidTr="00775268">
        <w:trPr>
          <w:trHeight w:val="538"/>
          <w:jc w:val="center"/>
        </w:trPr>
        <w:tc>
          <w:tcPr>
            <w:tcW w:w="2100" w:type="dxa"/>
            <w:vAlign w:val="center"/>
          </w:tcPr>
          <w:p w:rsidR="002F767D" w:rsidRPr="00DF498B" w:rsidRDefault="00B01F70">
            <w:pPr>
              <w:jc w:val="center"/>
              <w:rPr>
                <w:rFonts w:ascii="方正大标宋简体" w:eastAsia="方正大标宋简体" w:hAnsi="宋体" w:cs="宋体"/>
                <w:color w:val="000000"/>
                <w:szCs w:val="21"/>
              </w:rPr>
            </w:pPr>
            <w:r w:rsidRPr="00DF498B">
              <w:rPr>
                <w:rFonts w:ascii="方正大标宋简体" w:eastAsia="方正大标宋简体" w:hAnsi="宋体" w:cs="宋体" w:hint="eastAsia"/>
                <w:szCs w:val="21"/>
              </w:rPr>
              <w:t>住址</w:t>
            </w:r>
          </w:p>
        </w:tc>
        <w:tc>
          <w:tcPr>
            <w:tcW w:w="2775" w:type="dxa"/>
            <w:gridSpan w:val="3"/>
            <w:vAlign w:val="center"/>
          </w:tcPr>
          <w:p w:rsidR="002F767D" w:rsidRPr="00DF498B" w:rsidRDefault="002F767D">
            <w:pPr>
              <w:jc w:val="center"/>
              <w:rPr>
                <w:rFonts w:ascii="方正大标宋简体" w:eastAsia="方正大标宋简体" w:hAnsi="宋体" w:cs="宋体"/>
                <w:color w:val="000000"/>
                <w:szCs w:val="21"/>
              </w:rPr>
            </w:pPr>
          </w:p>
        </w:tc>
        <w:tc>
          <w:tcPr>
            <w:tcW w:w="1836" w:type="dxa"/>
            <w:gridSpan w:val="2"/>
            <w:vAlign w:val="center"/>
          </w:tcPr>
          <w:p w:rsidR="002F767D" w:rsidRPr="00DF498B" w:rsidRDefault="00B01F70">
            <w:pPr>
              <w:jc w:val="center"/>
              <w:rPr>
                <w:rFonts w:ascii="方正大标宋简体" w:eastAsia="方正大标宋简体" w:hAnsi="宋体" w:cs="宋体"/>
                <w:color w:val="000000"/>
                <w:szCs w:val="21"/>
              </w:rPr>
            </w:pPr>
            <w:r w:rsidRPr="00DF498B">
              <w:rPr>
                <w:rFonts w:ascii="方正大标宋简体" w:eastAsia="方正大标宋简体" w:hAnsi="宋体" w:cs="宋体" w:hint="eastAsia"/>
                <w:color w:val="000000"/>
                <w:szCs w:val="21"/>
              </w:rPr>
              <w:t>电话</w:t>
            </w:r>
          </w:p>
        </w:tc>
        <w:tc>
          <w:tcPr>
            <w:tcW w:w="2943" w:type="dxa"/>
            <w:gridSpan w:val="2"/>
            <w:vAlign w:val="center"/>
          </w:tcPr>
          <w:p w:rsidR="002F767D" w:rsidRPr="00DF498B" w:rsidRDefault="002F767D" w:rsidP="00DF498B">
            <w:pPr>
              <w:jc w:val="center"/>
              <w:rPr>
                <w:rFonts w:ascii="方正大标宋简体" w:eastAsia="方正大标宋简体" w:hAnsi="宋体" w:cs="宋体"/>
                <w:color w:val="000000"/>
                <w:szCs w:val="21"/>
              </w:rPr>
            </w:pPr>
          </w:p>
        </w:tc>
      </w:tr>
      <w:tr w:rsidR="002F767D" w:rsidTr="00775268">
        <w:trPr>
          <w:jc w:val="center"/>
        </w:trPr>
        <w:tc>
          <w:tcPr>
            <w:tcW w:w="9654" w:type="dxa"/>
            <w:gridSpan w:val="8"/>
            <w:vAlign w:val="center"/>
          </w:tcPr>
          <w:p w:rsidR="002F767D" w:rsidRDefault="00B01F70">
            <w:pPr>
              <w:jc w:val="center"/>
              <w:rPr>
                <w:rFonts w:ascii="方正大标宋简体" w:eastAsia="方正大标宋简体" w:hAnsi="宋体" w:cs="宋体"/>
                <w:color w:val="000000"/>
                <w:sz w:val="32"/>
                <w:szCs w:val="32"/>
              </w:rPr>
            </w:pPr>
            <w:r>
              <w:rPr>
                <w:rFonts w:ascii="方正大标宋简体" w:eastAsia="方正大标宋简体" w:hAnsi="宋体" w:cs="宋体" w:hint="eastAsia"/>
                <w:color w:val="000000"/>
                <w:sz w:val="30"/>
                <w:szCs w:val="30"/>
              </w:rPr>
              <w:t>资料核验</w:t>
            </w:r>
          </w:p>
        </w:tc>
      </w:tr>
      <w:tr w:rsidR="002F767D" w:rsidTr="00775268">
        <w:trPr>
          <w:trHeight w:val="690"/>
          <w:jc w:val="center"/>
        </w:trPr>
        <w:tc>
          <w:tcPr>
            <w:tcW w:w="2976" w:type="dxa"/>
            <w:gridSpan w:val="3"/>
            <w:vAlign w:val="center"/>
          </w:tcPr>
          <w:p w:rsidR="002F767D" w:rsidRPr="00DF498B" w:rsidRDefault="00B01F70">
            <w:pPr>
              <w:spacing w:line="300" w:lineRule="exact"/>
              <w:jc w:val="center"/>
              <w:rPr>
                <w:rFonts w:ascii="方正大标宋简体" w:eastAsia="方正大标宋简体" w:hAnsi="宋体" w:cs="宋体"/>
                <w:color w:val="000000"/>
                <w:szCs w:val="21"/>
              </w:rPr>
            </w:pPr>
            <w:r w:rsidRPr="00DF498B">
              <w:rPr>
                <w:rFonts w:ascii="方正大标宋简体" w:eastAsia="方正大标宋简体" w:hAnsi="宋体" w:cs="宋体" w:hint="eastAsia"/>
                <w:color w:val="000000"/>
                <w:szCs w:val="21"/>
              </w:rPr>
              <w:t>购机者身份证姓名与发票是否一致</w:t>
            </w:r>
          </w:p>
        </w:tc>
        <w:tc>
          <w:tcPr>
            <w:tcW w:w="1899" w:type="dxa"/>
            <w:vAlign w:val="center"/>
          </w:tcPr>
          <w:p w:rsidR="002F767D" w:rsidRPr="00DF498B" w:rsidRDefault="00B01F70">
            <w:pPr>
              <w:jc w:val="center"/>
              <w:rPr>
                <w:rFonts w:ascii="方正大标宋简体" w:eastAsia="方正大标宋简体" w:hAnsi="宋体" w:cs="宋体"/>
                <w:color w:val="000000"/>
                <w:szCs w:val="21"/>
              </w:rPr>
            </w:pPr>
            <w:r w:rsidRPr="00DF498B">
              <w:rPr>
                <w:rFonts w:ascii="方正大标宋简体" w:eastAsia="方正大标宋简体" w:hAnsi="宋体" w:cs="宋体" w:hint="eastAsia"/>
                <w:color w:val="000000"/>
                <w:szCs w:val="21"/>
              </w:rPr>
              <w:t>是（</w:t>
            </w:r>
            <w:r w:rsidR="00DF498B">
              <w:rPr>
                <w:rFonts w:ascii="方正大标宋简体" w:eastAsia="方正大标宋简体" w:hAnsi="宋体" w:cs="宋体" w:hint="eastAsia"/>
                <w:color w:val="000000"/>
                <w:szCs w:val="21"/>
              </w:rPr>
              <w:t xml:space="preserve"> </w:t>
            </w:r>
            <w:r w:rsidRPr="00DF498B">
              <w:rPr>
                <w:rFonts w:ascii="方正大标宋简体" w:eastAsia="方正大标宋简体" w:hAnsi="宋体" w:cs="宋体" w:hint="eastAsia"/>
                <w:color w:val="000000"/>
                <w:szCs w:val="21"/>
              </w:rPr>
              <w:t xml:space="preserve"> ）否（</w:t>
            </w:r>
            <w:r w:rsidR="00DF498B">
              <w:rPr>
                <w:rFonts w:ascii="方正大标宋简体" w:eastAsia="方正大标宋简体" w:hAnsi="宋体" w:cs="宋体" w:hint="eastAsia"/>
                <w:color w:val="000000"/>
                <w:szCs w:val="21"/>
              </w:rPr>
              <w:t xml:space="preserve"> </w:t>
            </w:r>
            <w:r w:rsidRPr="00DF498B">
              <w:rPr>
                <w:rFonts w:ascii="方正大标宋简体" w:eastAsia="方正大标宋简体" w:hAnsi="宋体" w:cs="宋体" w:hint="eastAsia"/>
                <w:color w:val="000000"/>
                <w:szCs w:val="21"/>
              </w:rPr>
              <w:t xml:space="preserve"> ）</w:t>
            </w:r>
          </w:p>
        </w:tc>
        <w:tc>
          <w:tcPr>
            <w:tcW w:w="2749" w:type="dxa"/>
            <w:gridSpan w:val="3"/>
            <w:vAlign w:val="center"/>
          </w:tcPr>
          <w:p w:rsidR="002F767D" w:rsidRPr="00DF498B" w:rsidRDefault="00B01F70">
            <w:pPr>
              <w:spacing w:line="300" w:lineRule="exact"/>
              <w:jc w:val="center"/>
              <w:rPr>
                <w:rFonts w:ascii="方正大标宋简体" w:eastAsia="方正大标宋简体" w:hAnsi="宋体" w:cs="宋体"/>
                <w:color w:val="000000"/>
                <w:szCs w:val="21"/>
              </w:rPr>
            </w:pPr>
            <w:r w:rsidRPr="00DF498B">
              <w:rPr>
                <w:rFonts w:ascii="方正大标宋简体" w:eastAsia="方正大标宋简体" w:hAnsi="宋体" w:cs="宋体" w:hint="eastAsia"/>
                <w:color w:val="000000"/>
                <w:szCs w:val="21"/>
              </w:rPr>
              <w:t>购机者本人与身份证肖像是否一致</w:t>
            </w:r>
          </w:p>
        </w:tc>
        <w:tc>
          <w:tcPr>
            <w:tcW w:w="2030" w:type="dxa"/>
            <w:vAlign w:val="center"/>
          </w:tcPr>
          <w:p w:rsidR="002F767D" w:rsidRPr="00DF498B" w:rsidRDefault="00B01F70">
            <w:pPr>
              <w:spacing w:line="300" w:lineRule="exact"/>
              <w:jc w:val="center"/>
              <w:rPr>
                <w:rFonts w:ascii="方正大标宋简体" w:eastAsia="方正大标宋简体" w:hAnsi="宋体" w:cs="宋体"/>
                <w:color w:val="000000"/>
                <w:szCs w:val="21"/>
              </w:rPr>
            </w:pPr>
            <w:r w:rsidRPr="00DF498B">
              <w:rPr>
                <w:rFonts w:ascii="方正大标宋简体" w:eastAsia="方正大标宋简体" w:hAnsi="宋体" w:cs="宋体" w:hint="eastAsia"/>
                <w:color w:val="000000"/>
                <w:szCs w:val="21"/>
              </w:rPr>
              <w:t>是（</w:t>
            </w:r>
            <w:r w:rsidR="00DF498B">
              <w:rPr>
                <w:rFonts w:ascii="方正大标宋简体" w:eastAsia="方正大标宋简体" w:hAnsi="宋体" w:cs="宋体" w:hint="eastAsia"/>
                <w:color w:val="000000"/>
                <w:szCs w:val="21"/>
              </w:rPr>
              <w:t xml:space="preserve"> </w:t>
            </w:r>
            <w:r w:rsidRPr="00DF498B">
              <w:rPr>
                <w:rFonts w:ascii="方正大标宋简体" w:eastAsia="方正大标宋简体" w:hAnsi="宋体" w:cs="宋体" w:hint="eastAsia"/>
                <w:color w:val="000000"/>
                <w:szCs w:val="21"/>
              </w:rPr>
              <w:t xml:space="preserve"> ）否（</w:t>
            </w:r>
            <w:r w:rsidR="00DF498B">
              <w:rPr>
                <w:rFonts w:ascii="方正大标宋简体" w:eastAsia="方正大标宋简体" w:hAnsi="宋体" w:cs="宋体" w:hint="eastAsia"/>
                <w:color w:val="000000"/>
                <w:szCs w:val="21"/>
              </w:rPr>
              <w:t xml:space="preserve"> </w:t>
            </w:r>
            <w:r w:rsidRPr="00DF498B">
              <w:rPr>
                <w:rFonts w:ascii="方正大标宋简体" w:eastAsia="方正大标宋简体" w:hAnsi="宋体" w:cs="宋体" w:hint="eastAsia"/>
                <w:color w:val="000000"/>
                <w:szCs w:val="21"/>
              </w:rPr>
              <w:t xml:space="preserve"> ）</w:t>
            </w:r>
          </w:p>
        </w:tc>
      </w:tr>
      <w:tr w:rsidR="002F767D" w:rsidTr="00775268">
        <w:trPr>
          <w:jc w:val="center"/>
        </w:trPr>
        <w:tc>
          <w:tcPr>
            <w:tcW w:w="2976" w:type="dxa"/>
            <w:gridSpan w:val="3"/>
            <w:vAlign w:val="center"/>
          </w:tcPr>
          <w:p w:rsidR="002F767D" w:rsidRPr="00DF498B" w:rsidRDefault="00B01F70">
            <w:pPr>
              <w:spacing w:line="300" w:lineRule="exact"/>
              <w:jc w:val="center"/>
              <w:rPr>
                <w:rFonts w:ascii="方正大标宋简体" w:eastAsia="方正大标宋简体" w:hAnsi="宋体" w:cs="宋体"/>
                <w:color w:val="000000"/>
                <w:szCs w:val="21"/>
              </w:rPr>
            </w:pPr>
            <w:r w:rsidRPr="00DF498B">
              <w:rPr>
                <w:rFonts w:ascii="方正大标宋简体" w:eastAsia="方正大标宋简体" w:hAnsi="宋体" w:cs="宋体" w:hint="eastAsia"/>
                <w:color w:val="000000"/>
                <w:szCs w:val="21"/>
              </w:rPr>
              <w:t>非本市域购机者是否有暂住证</w:t>
            </w:r>
          </w:p>
        </w:tc>
        <w:tc>
          <w:tcPr>
            <w:tcW w:w="1899" w:type="dxa"/>
            <w:vAlign w:val="center"/>
          </w:tcPr>
          <w:p w:rsidR="002F767D" w:rsidRPr="00DF498B" w:rsidRDefault="00B01F70">
            <w:pPr>
              <w:spacing w:line="300" w:lineRule="exact"/>
              <w:jc w:val="center"/>
              <w:rPr>
                <w:rFonts w:ascii="方正大标宋简体" w:eastAsia="方正大标宋简体" w:hAnsi="宋体" w:cs="宋体"/>
                <w:color w:val="000000"/>
                <w:szCs w:val="21"/>
              </w:rPr>
            </w:pPr>
            <w:r w:rsidRPr="00DF498B">
              <w:rPr>
                <w:rFonts w:ascii="方正大标宋简体" w:eastAsia="方正大标宋简体" w:hAnsi="宋体" w:cs="宋体" w:hint="eastAsia"/>
                <w:color w:val="000000"/>
                <w:szCs w:val="21"/>
              </w:rPr>
              <w:t xml:space="preserve">是（ </w:t>
            </w:r>
            <w:r w:rsidR="00DF498B">
              <w:rPr>
                <w:rFonts w:ascii="方正大标宋简体" w:eastAsia="方正大标宋简体" w:hAnsi="宋体" w:cs="宋体" w:hint="eastAsia"/>
                <w:color w:val="000000"/>
                <w:szCs w:val="21"/>
              </w:rPr>
              <w:t xml:space="preserve"> </w:t>
            </w:r>
            <w:r w:rsidRPr="00DF498B">
              <w:rPr>
                <w:rFonts w:ascii="方正大标宋简体" w:eastAsia="方正大标宋简体" w:hAnsi="宋体" w:cs="宋体" w:hint="eastAsia"/>
                <w:color w:val="000000"/>
                <w:szCs w:val="21"/>
              </w:rPr>
              <w:t xml:space="preserve">）否（ </w:t>
            </w:r>
            <w:r w:rsidR="00DF498B">
              <w:rPr>
                <w:rFonts w:ascii="方正大标宋简体" w:eastAsia="方正大标宋简体" w:hAnsi="宋体" w:cs="宋体" w:hint="eastAsia"/>
                <w:color w:val="000000"/>
                <w:szCs w:val="21"/>
              </w:rPr>
              <w:t xml:space="preserve"> </w:t>
            </w:r>
            <w:r w:rsidRPr="00DF498B">
              <w:rPr>
                <w:rFonts w:ascii="方正大标宋简体" w:eastAsia="方正大标宋简体" w:hAnsi="宋体" w:cs="宋体" w:hint="eastAsia"/>
                <w:color w:val="000000"/>
                <w:szCs w:val="21"/>
              </w:rPr>
              <w:t>）</w:t>
            </w:r>
          </w:p>
        </w:tc>
        <w:tc>
          <w:tcPr>
            <w:tcW w:w="2749" w:type="dxa"/>
            <w:gridSpan w:val="3"/>
            <w:vAlign w:val="center"/>
          </w:tcPr>
          <w:p w:rsidR="002F767D" w:rsidRPr="00DF498B" w:rsidRDefault="00B01F70">
            <w:pPr>
              <w:spacing w:line="300" w:lineRule="exact"/>
              <w:jc w:val="center"/>
              <w:rPr>
                <w:rFonts w:ascii="方正大标宋简体" w:eastAsia="方正大标宋简体" w:hAnsi="宋体" w:cs="宋体"/>
                <w:color w:val="000000"/>
                <w:szCs w:val="21"/>
              </w:rPr>
            </w:pPr>
            <w:r w:rsidRPr="00DF498B">
              <w:rPr>
                <w:rFonts w:ascii="方正大标宋简体" w:eastAsia="方正大标宋简体" w:hAnsi="宋体" w:cs="宋体" w:hint="eastAsia"/>
                <w:color w:val="000000"/>
                <w:szCs w:val="21"/>
              </w:rPr>
              <w:t>非本市域购机者在我市从事农业生产经营的证明</w:t>
            </w:r>
          </w:p>
        </w:tc>
        <w:tc>
          <w:tcPr>
            <w:tcW w:w="2030" w:type="dxa"/>
            <w:vAlign w:val="center"/>
          </w:tcPr>
          <w:p w:rsidR="002F767D" w:rsidRPr="00DF498B" w:rsidRDefault="00B01F70" w:rsidP="00DF498B">
            <w:pPr>
              <w:jc w:val="left"/>
              <w:rPr>
                <w:rFonts w:ascii="方正大标宋简体" w:eastAsia="方正大标宋简体" w:hAnsi="宋体" w:cs="宋体"/>
                <w:szCs w:val="21"/>
              </w:rPr>
            </w:pPr>
            <w:r w:rsidRPr="00DF498B">
              <w:rPr>
                <w:rFonts w:ascii="方正大标宋简体" w:eastAsia="方正大标宋简体" w:hAnsi="宋体" w:cs="宋体" w:hint="eastAsia"/>
                <w:szCs w:val="21"/>
              </w:rPr>
              <w:t>承包经营合同（  ）</w:t>
            </w:r>
          </w:p>
          <w:p w:rsidR="002F767D" w:rsidRPr="00DF498B" w:rsidRDefault="00B01F70" w:rsidP="00DF498B">
            <w:pPr>
              <w:jc w:val="left"/>
              <w:rPr>
                <w:rFonts w:ascii="方正大标宋简体" w:eastAsia="方正大标宋简体" w:hAnsi="宋体" w:cs="宋体"/>
                <w:szCs w:val="21"/>
              </w:rPr>
            </w:pPr>
            <w:r w:rsidRPr="00DF498B">
              <w:rPr>
                <w:rFonts w:ascii="方正大标宋简体" w:eastAsia="方正大标宋简体" w:hAnsi="宋体" w:cs="宋体" w:hint="eastAsia"/>
                <w:szCs w:val="21"/>
              </w:rPr>
              <w:t>村级以上证明（  ）</w:t>
            </w:r>
          </w:p>
          <w:p w:rsidR="002F767D" w:rsidRPr="00DF498B" w:rsidRDefault="00B01F70" w:rsidP="00DF498B">
            <w:pPr>
              <w:spacing w:line="300" w:lineRule="exact"/>
              <w:jc w:val="left"/>
              <w:rPr>
                <w:rFonts w:ascii="方正大标宋简体" w:eastAsia="方正大标宋简体" w:hAnsi="宋体" w:cs="宋体"/>
                <w:color w:val="000000"/>
                <w:szCs w:val="21"/>
              </w:rPr>
            </w:pPr>
            <w:r w:rsidRPr="00DF498B">
              <w:rPr>
                <w:rFonts w:ascii="方正大标宋简体" w:eastAsia="方正大标宋简体" w:hAnsi="宋体" w:cs="宋体" w:hint="eastAsia"/>
                <w:szCs w:val="21"/>
              </w:rPr>
              <w:t>其它资料</w:t>
            </w:r>
            <w:r w:rsidR="00DF498B">
              <w:rPr>
                <w:rFonts w:ascii="方正大标宋简体" w:eastAsia="方正大标宋简体" w:hAnsi="宋体" w:cs="宋体" w:hint="eastAsia"/>
                <w:szCs w:val="21"/>
              </w:rPr>
              <w:t xml:space="preserve">    </w:t>
            </w:r>
            <w:r w:rsidRPr="00DF498B">
              <w:rPr>
                <w:rFonts w:ascii="方正大标宋简体" w:eastAsia="方正大标宋简体" w:hAnsi="宋体" w:cs="宋体" w:hint="eastAsia"/>
                <w:szCs w:val="21"/>
              </w:rPr>
              <w:t>（  ）</w:t>
            </w:r>
          </w:p>
        </w:tc>
      </w:tr>
      <w:tr w:rsidR="002F767D" w:rsidTr="00775268">
        <w:trPr>
          <w:trHeight w:val="946"/>
          <w:jc w:val="center"/>
        </w:trPr>
        <w:tc>
          <w:tcPr>
            <w:tcW w:w="2976" w:type="dxa"/>
            <w:gridSpan w:val="3"/>
            <w:vAlign w:val="center"/>
          </w:tcPr>
          <w:p w:rsidR="002F767D" w:rsidRPr="00DF498B" w:rsidRDefault="00B01F70">
            <w:pPr>
              <w:spacing w:line="300" w:lineRule="exact"/>
              <w:jc w:val="center"/>
              <w:rPr>
                <w:rFonts w:ascii="方正大标宋简体" w:eastAsia="方正大标宋简体" w:hAnsi="宋体" w:cs="宋体"/>
                <w:color w:val="000000"/>
                <w:szCs w:val="21"/>
              </w:rPr>
            </w:pPr>
            <w:r w:rsidRPr="00DF498B">
              <w:rPr>
                <w:rFonts w:ascii="方正大标宋简体" w:eastAsia="方正大标宋简体" w:hAnsi="宋体" w:cs="宋体" w:hint="eastAsia"/>
                <w:color w:val="000000"/>
                <w:szCs w:val="21"/>
              </w:rPr>
              <w:t>购机组织名称与发票是否一致</w:t>
            </w:r>
          </w:p>
        </w:tc>
        <w:tc>
          <w:tcPr>
            <w:tcW w:w="1899" w:type="dxa"/>
            <w:vAlign w:val="center"/>
          </w:tcPr>
          <w:p w:rsidR="002F767D" w:rsidRPr="00DF498B" w:rsidRDefault="00B01F70">
            <w:pPr>
              <w:spacing w:line="300" w:lineRule="exact"/>
              <w:jc w:val="center"/>
              <w:rPr>
                <w:rFonts w:ascii="方正大标宋简体" w:eastAsia="方正大标宋简体" w:hAnsi="宋体" w:cs="宋体"/>
                <w:color w:val="000000"/>
                <w:szCs w:val="21"/>
              </w:rPr>
            </w:pPr>
            <w:r w:rsidRPr="00DF498B">
              <w:rPr>
                <w:rFonts w:ascii="方正大标宋简体" w:eastAsia="方正大标宋简体" w:hAnsi="宋体" w:cs="宋体" w:hint="eastAsia"/>
                <w:color w:val="000000"/>
                <w:szCs w:val="21"/>
              </w:rPr>
              <w:t>是（</w:t>
            </w:r>
            <w:r w:rsidR="00DF498B">
              <w:rPr>
                <w:rFonts w:ascii="方正大标宋简体" w:eastAsia="方正大标宋简体" w:hAnsi="宋体" w:cs="宋体" w:hint="eastAsia"/>
                <w:color w:val="000000"/>
                <w:szCs w:val="21"/>
              </w:rPr>
              <w:t xml:space="preserve"> </w:t>
            </w:r>
            <w:r w:rsidRPr="00DF498B">
              <w:rPr>
                <w:rFonts w:ascii="方正大标宋简体" w:eastAsia="方正大标宋简体" w:hAnsi="宋体" w:cs="宋体" w:hint="eastAsia"/>
                <w:color w:val="000000"/>
                <w:szCs w:val="21"/>
              </w:rPr>
              <w:t xml:space="preserve"> ）否（ </w:t>
            </w:r>
            <w:r w:rsidR="00DF498B">
              <w:rPr>
                <w:rFonts w:ascii="方正大标宋简体" w:eastAsia="方正大标宋简体" w:hAnsi="宋体" w:cs="宋体" w:hint="eastAsia"/>
                <w:color w:val="000000"/>
                <w:szCs w:val="21"/>
              </w:rPr>
              <w:t xml:space="preserve"> </w:t>
            </w:r>
            <w:r w:rsidRPr="00DF498B">
              <w:rPr>
                <w:rFonts w:ascii="方正大标宋简体" w:eastAsia="方正大标宋简体" w:hAnsi="宋体" w:cs="宋体" w:hint="eastAsia"/>
                <w:color w:val="000000"/>
                <w:szCs w:val="21"/>
              </w:rPr>
              <w:t>）</w:t>
            </w:r>
          </w:p>
        </w:tc>
        <w:tc>
          <w:tcPr>
            <w:tcW w:w="2749" w:type="dxa"/>
            <w:gridSpan w:val="3"/>
            <w:vAlign w:val="center"/>
          </w:tcPr>
          <w:p w:rsidR="002F767D" w:rsidRPr="00DF498B" w:rsidRDefault="00B01F70">
            <w:pPr>
              <w:spacing w:line="300" w:lineRule="exact"/>
              <w:jc w:val="center"/>
              <w:rPr>
                <w:rFonts w:ascii="方正大标宋简体" w:eastAsia="方正大标宋简体" w:hAnsi="宋体" w:cs="宋体"/>
                <w:color w:val="000000"/>
                <w:szCs w:val="21"/>
              </w:rPr>
            </w:pPr>
            <w:r w:rsidRPr="00DF498B">
              <w:rPr>
                <w:rFonts w:ascii="方正大标宋简体" w:eastAsia="方正大标宋简体" w:hAnsi="宋体" w:cs="宋体" w:hint="eastAsia"/>
                <w:color w:val="000000"/>
                <w:szCs w:val="21"/>
              </w:rPr>
              <w:t>法定代表人与组织登记证书显示的姓名是否一致</w:t>
            </w:r>
          </w:p>
        </w:tc>
        <w:tc>
          <w:tcPr>
            <w:tcW w:w="2030" w:type="dxa"/>
            <w:vAlign w:val="center"/>
          </w:tcPr>
          <w:p w:rsidR="002F767D" w:rsidRPr="00DF498B" w:rsidRDefault="00B01F70">
            <w:pPr>
              <w:spacing w:line="300" w:lineRule="exact"/>
              <w:jc w:val="center"/>
              <w:rPr>
                <w:rFonts w:ascii="方正大标宋简体" w:eastAsia="方正大标宋简体" w:hAnsi="宋体" w:cs="宋体"/>
                <w:color w:val="000000"/>
                <w:szCs w:val="21"/>
              </w:rPr>
            </w:pPr>
            <w:r w:rsidRPr="00DF498B">
              <w:rPr>
                <w:rFonts w:ascii="方正大标宋简体" w:eastAsia="方正大标宋简体" w:hAnsi="宋体" w:cs="宋体" w:hint="eastAsia"/>
                <w:color w:val="000000"/>
                <w:szCs w:val="21"/>
              </w:rPr>
              <w:t>是（</w:t>
            </w:r>
            <w:r w:rsidR="00DF498B">
              <w:rPr>
                <w:rFonts w:ascii="方正大标宋简体" w:eastAsia="方正大标宋简体" w:hAnsi="宋体" w:cs="宋体" w:hint="eastAsia"/>
                <w:color w:val="000000"/>
                <w:szCs w:val="21"/>
              </w:rPr>
              <w:t xml:space="preserve"> </w:t>
            </w:r>
            <w:r w:rsidRPr="00DF498B">
              <w:rPr>
                <w:rFonts w:ascii="方正大标宋简体" w:eastAsia="方正大标宋简体" w:hAnsi="宋体" w:cs="宋体" w:hint="eastAsia"/>
                <w:color w:val="000000"/>
                <w:szCs w:val="21"/>
              </w:rPr>
              <w:t xml:space="preserve"> ）否（</w:t>
            </w:r>
            <w:r w:rsidR="00DF498B">
              <w:rPr>
                <w:rFonts w:ascii="方正大标宋简体" w:eastAsia="方正大标宋简体" w:hAnsi="宋体" w:cs="宋体" w:hint="eastAsia"/>
                <w:color w:val="000000"/>
                <w:szCs w:val="21"/>
              </w:rPr>
              <w:t xml:space="preserve"> </w:t>
            </w:r>
            <w:r w:rsidRPr="00DF498B">
              <w:rPr>
                <w:rFonts w:ascii="方正大标宋简体" w:eastAsia="方正大标宋简体" w:hAnsi="宋体" w:cs="宋体" w:hint="eastAsia"/>
                <w:color w:val="000000"/>
                <w:szCs w:val="21"/>
              </w:rPr>
              <w:t xml:space="preserve"> ）</w:t>
            </w:r>
          </w:p>
        </w:tc>
      </w:tr>
      <w:tr w:rsidR="002F767D" w:rsidTr="00775268">
        <w:trPr>
          <w:trHeight w:val="912"/>
          <w:jc w:val="center"/>
        </w:trPr>
        <w:tc>
          <w:tcPr>
            <w:tcW w:w="2976" w:type="dxa"/>
            <w:gridSpan w:val="3"/>
            <w:vAlign w:val="center"/>
          </w:tcPr>
          <w:p w:rsidR="002F767D" w:rsidRPr="00DF498B" w:rsidRDefault="004479FB" w:rsidP="004479FB">
            <w:pPr>
              <w:spacing w:line="300" w:lineRule="exact"/>
              <w:rPr>
                <w:rFonts w:ascii="方正大标宋简体" w:eastAsia="方正大标宋简体" w:hAnsi="宋体" w:cs="宋体"/>
                <w:color w:val="000000"/>
                <w:szCs w:val="21"/>
              </w:rPr>
            </w:pPr>
            <w:r w:rsidRPr="00DF498B">
              <w:rPr>
                <w:rFonts w:ascii="方正大标宋简体" w:eastAsia="方正大标宋简体" w:hAnsi="宋体" w:cs="宋体" w:hint="eastAsia"/>
                <w:color w:val="000000"/>
                <w:szCs w:val="21"/>
              </w:rPr>
              <w:t>发票显示经销企业与补贴系统</w:t>
            </w:r>
            <w:r>
              <w:rPr>
                <w:rFonts w:ascii="方正大标宋简体" w:eastAsia="方正大标宋简体" w:hAnsi="宋体" w:cs="宋体" w:hint="eastAsia"/>
                <w:color w:val="000000"/>
                <w:szCs w:val="21"/>
              </w:rPr>
              <w:t>经销信息</w:t>
            </w:r>
            <w:r w:rsidRPr="00DF498B">
              <w:rPr>
                <w:rFonts w:ascii="方正大标宋简体" w:eastAsia="方正大标宋简体" w:hAnsi="宋体" w:cs="宋体" w:hint="eastAsia"/>
                <w:color w:val="000000"/>
                <w:szCs w:val="21"/>
              </w:rPr>
              <w:t>是否一致</w:t>
            </w:r>
          </w:p>
        </w:tc>
        <w:tc>
          <w:tcPr>
            <w:tcW w:w="1899" w:type="dxa"/>
            <w:vAlign w:val="center"/>
          </w:tcPr>
          <w:p w:rsidR="002F767D" w:rsidRPr="00DF498B" w:rsidRDefault="00B01F70">
            <w:pPr>
              <w:spacing w:line="300" w:lineRule="exact"/>
              <w:jc w:val="center"/>
              <w:rPr>
                <w:rFonts w:ascii="方正大标宋简体" w:eastAsia="方正大标宋简体" w:hAnsi="宋体" w:cs="宋体"/>
                <w:color w:val="000000"/>
                <w:szCs w:val="21"/>
              </w:rPr>
            </w:pPr>
            <w:r w:rsidRPr="00DF498B">
              <w:rPr>
                <w:rFonts w:ascii="方正大标宋简体" w:eastAsia="方正大标宋简体" w:hAnsi="宋体" w:cs="宋体" w:hint="eastAsia"/>
                <w:color w:val="000000"/>
                <w:szCs w:val="21"/>
              </w:rPr>
              <w:t>是（</w:t>
            </w:r>
            <w:r w:rsidR="00DF498B">
              <w:rPr>
                <w:rFonts w:ascii="方正大标宋简体" w:eastAsia="方正大标宋简体" w:hAnsi="宋体" w:cs="宋体" w:hint="eastAsia"/>
                <w:color w:val="000000"/>
                <w:szCs w:val="21"/>
              </w:rPr>
              <w:t xml:space="preserve"> </w:t>
            </w:r>
            <w:r w:rsidRPr="00DF498B">
              <w:rPr>
                <w:rFonts w:ascii="方正大标宋简体" w:eastAsia="方正大标宋简体" w:hAnsi="宋体" w:cs="宋体" w:hint="eastAsia"/>
                <w:color w:val="000000"/>
                <w:szCs w:val="21"/>
              </w:rPr>
              <w:t xml:space="preserve"> ）否（</w:t>
            </w:r>
            <w:r w:rsidR="00DF498B">
              <w:rPr>
                <w:rFonts w:ascii="方正大标宋简体" w:eastAsia="方正大标宋简体" w:hAnsi="宋体" w:cs="宋体" w:hint="eastAsia"/>
                <w:color w:val="000000"/>
                <w:szCs w:val="21"/>
              </w:rPr>
              <w:t xml:space="preserve"> </w:t>
            </w:r>
            <w:r w:rsidRPr="00DF498B">
              <w:rPr>
                <w:rFonts w:ascii="方正大标宋简体" w:eastAsia="方正大标宋简体" w:hAnsi="宋体" w:cs="宋体" w:hint="eastAsia"/>
                <w:color w:val="000000"/>
                <w:szCs w:val="21"/>
              </w:rPr>
              <w:t xml:space="preserve"> ）</w:t>
            </w:r>
          </w:p>
        </w:tc>
        <w:tc>
          <w:tcPr>
            <w:tcW w:w="2749" w:type="dxa"/>
            <w:gridSpan w:val="3"/>
            <w:vAlign w:val="center"/>
          </w:tcPr>
          <w:p w:rsidR="002F767D" w:rsidRPr="00DF498B" w:rsidRDefault="004479FB" w:rsidP="004479FB">
            <w:pPr>
              <w:spacing w:line="300" w:lineRule="exact"/>
              <w:rPr>
                <w:rFonts w:ascii="方正大标宋简体" w:eastAsia="方正大标宋简体" w:hAnsi="宋体" w:cs="宋体"/>
                <w:color w:val="000000"/>
                <w:szCs w:val="21"/>
              </w:rPr>
            </w:pPr>
            <w:r w:rsidRPr="00DF498B">
              <w:rPr>
                <w:rFonts w:ascii="方正大标宋简体" w:eastAsia="方正大标宋简体" w:hAnsi="宋体" w:cs="宋体" w:hint="eastAsia"/>
                <w:color w:val="000000"/>
                <w:szCs w:val="21"/>
              </w:rPr>
              <w:t>牌证管理机具行驶证显示</w:t>
            </w:r>
            <w:r>
              <w:rPr>
                <w:rFonts w:ascii="方正大标宋简体" w:eastAsia="方正大标宋简体" w:hAnsi="宋体" w:cs="宋体" w:hint="eastAsia"/>
                <w:color w:val="000000"/>
                <w:szCs w:val="21"/>
              </w:rPr>
              <w:t>的信息与农机监理系统推送的牌证、机具信息</w:t>
            </w:r>
            <w:r w:rsidRPr="00DF498B">
              <w:rPr>
                <w:rFonts w:ascii="方正大标宋简体" w:eastAsia="方正大标宋简体" w:hAnsi="宋体" w:cs="宋体" w:hint="eastAsia"/>
                <w:color w:val="000000"/>
                <w:szCs w:val="21"/>
              </w:rPr>
              <w:t>是否一致</w:t>
            </w:r>
          </w:p>
        </w:tc>
        <w:tc>
          <w:tcPr>
            <w:tcW w:w="2030" w:type="dxa"/>
            <w:vAlign w:val="center"/>
          </w:tcPr>
          <w:p w:rsidR="002F767D" w:rsidRPr="00DF498B" w:rsidRDefault="00B01F70">
            <w:pPr>
              <w:spacing w:line="300" w:lineRule="exact"/>
              <w:jc w:val="center"/>
              <w:rPr>
                <w:rFonts w:ascii="方正大标宋简体" w:eastAsia="方正大标宋简体" w:hAnsi="宋体" w:cs="宋体"/>
                <w:color w:val="000000"/>
                <w:szCs w:val="21"/>
              </w:rPr>
            </w:pPr>
            <w:r w:rsidRPr="00DF498B">
              <w:rPr>
                <w:rFonts w:ascii="方正大标宋简体" w:eastAsia="方正大标宋简体" w:hAnsi="宋体" w:cs="宋体" w:hint="eastAsia"/>
                <w:color w:val="000000"/>
                <w:szCs w:val="21"/>
              </w:rPr>
              <w:t>是（</w:t>
            </w:r>
            <w:r w:rsidR="00DF498B">
              <w:rPr>
                <w:rFonts w:ascii="方正大标宋简体" w:eastAsia="方正大标宋简体" w:hAnsi="宋体" w:cs="宋体" w:hint="eastAsia"/>
                <w:color w:val="000000"/>
                <w:szCs w:val="21"/>
              </w:rPr>
              <w:t xml:space="preserve"> </w:t>
            </w:r>
            <w:r w:rsidRPr="00DF498B">
              <w:rPr>
                <w:rFonts w:ascii="方正大标宋简体" w:eastAsia="方正大标宋简体" w:hAnsi="宋体" w:cs="宋体" w:hint="eastAsia"/>
                <w:color w:val="000000"/>
                <w:szCs w:val="21"/>
              </w:rPr>
              <w:t xml:space="preserve"> ）否（</w:t>
            </w:r>
            <w:r w:rsidR="00DF498B">
              <w:rPr>
                <w:rFonts w:ascii="方正大标宋简体" w:eastAsia="方正大标宋简体" w:hAnsi="宋体" w:cs="宋体" w:hint="eastAsia"/>
                <w:color w:val="000000"/>
                <w:szCs w:val="21"/>
              </w:rPr>
              <w:t xml:space="preserve"> </w:t>
            </w:r>
            <w:r w:rsidRPr="00DF498B">
              <w:rPr>
                <w:rFonts w:ascii="方正大标宋简体" w:eastAsia="方正大标宋简体" w:hAnsi="宋体" w:cs="宋体" w:hint="eastAsia"/>
                <w:color w:val="000000"/>
                <w:szCs w:val="21"/>
              </w:rPr>
              <w:t xml:space="preserve"> ）</w:t>
            </w:r>
          </w:p>
        </w:tc>
      </w:tr>
      <w:tr w:rsidR="003B403E" w:rsidTr="00775268">
        <w:trPr>
          <w:trHeight w:val="804"/>
          <w:jc w:val="center"/>
        </w:trPr>
        <w:tc>
          <w:tcPr>
            <w:tcW w:w="7624" w:type="dxa"/>
            <w:gridSpan w:val="7"/>
            <w:vAlign w:val="center"/>
          </w:tcPr>
          <w:p w:rsidR="003B403E" w:rsidRPr="00DF498B" w:rsidRDefault="003B403E" w:rsidP="004479FB">
            <w:pPr>
              <w:spacing w:line="300" w:lineRule="exact"/>
              <w:rPr>
                <w:rFonts w:ascii="方正大标宋简体" w:eastAsia="方正大标宋简体" w:hAnsi="宋体" w:cs="宋体"/>
                <w:color w:val="000000"/>
                <w:szCs w:val="21"/>
              </w:rPr>
            </w:pPr>
            <w:r w:rsidRPr="00DF498B">
              <w:rPr>
                <w:rFonts w:ascii="方正大标宋简体" w:eastAsia="方正大标宋简体" w:hAnsi="宋体" w:cs="宋体" w:hint="eastAsia"/>
                <w:color w:val="000000"/>
                <w:szCs w:val="21"/>
              </w:rPr>
              <w:t>填报的银行卡（折）账号、开户名与其携带的银行卡（折）号、购机者身份证姓名或法人登记证书的组织名称是否一致</w:t>
            </w:r>
          </w:p>
        </w:tc>
        <w:tc>
          <w:tcPr>
            <w:tcW w:w="2030" w:type="dxa"/>
            <w:vAlign w:val="center"/>
          </w:tcPr>
          <w:p w:rsidR="003B403E" w:rsidRPr="00DF498B" w:rsidRDefault="003B403E">
            <w:pPr>
              <w:spacing w:line="300" w:lineRule="exact"/>
              <w:jc w:val="center"/>
              <w:rPr>
                <w:rFonts w:ascii="方正大标宋简体" w:eastAsia="方正大标宋简体" w:hAnsi="宋体" w:cs="宋体"/>
                <w:color w:val="000000"/>
                <w:szCs w:val="21"/>
              </w:rPr>
            </w:pPr>
            <w:r w:rsidRPr="00DF498B">
              <w:rPr>
                <w:rFonts w:ascii="方正大标宋简体" w:eastAsia="方正大标宋简体" w:hAnsi="宋体" w:cs="宋体" w:hint="eastAsia"/>
                <w:color w:val="000000"/>
                <w:szCs w:val="21"/>
              </w:rPr>
              <w:t xml:space="preserve">是（ </w:t>
            </w:r>
            <w:r>
              <w:rPr>
                <w:rFonts w:ascii="方正大标宋简体" w:eastAsia="方正大标宋简体" w:hAnsi="宋体" w:cs="宋体" w:hint="eastAsia"/>
                <w:color w:val="000000"/>
                <w:szCs w:val="21"/>
              </w:rPr>
              <w:t xml:space="preserve"> </w:t>
            </w:r>
            <w:r w:rsidRPr="00DF498B">
              <w:rPr>
                <w:rFonts w:ascii="方正大标宋简体" w:eastAsia="方正大标宋简体" w:hAnsi="宋体" w:cs="宋体" w:hint="eastAsia"/>
                <w:color w:val="000000"/>
                <w:szCs w:val="21"/>
              </w:rPr>
              <w:t xml:space="preserve">）否（ </w:t>
            </w:r>
            <w:r>
              <w:rPr>
                <w:rFonts w:ascii="方正大标宋简体" w:eastAsia="方正大标宋简体" w:hAnsi="宋体" w:cs="宋体" w:hint="eastAsia"/>
                <w:color w:val="000000"/>
                <w:szCs w:val="21"/>
              </w:rPr>
              <w:t xml:space="preserve"> </w:t>
            </w:r>
            <w:r w:rsidRPr="00DF498B">
              <w:rPr>
                <w:rFonts w:ascii="方正大标宋简体" w:eastAsia="方正大标宋简体" w:hAnsi="宋体" w:cs="宋体" w:hint="eastAsia"/>
                <w:color w:val="000000"/>
                <w:szCs w:val="21"/>
              </w:rPr>
              <w:t>）</w:t>
            </w:r>
          </w:p>
        </w:tc>
      </w:tr>
      <w:tr w:rsidR="002F767D" w:rsidTr="00775268">
        <w:trPr>
          <w:trHeight w:val="723"/>
          <w:jc w:val="center"/>
        </w:trPr>
        <w:tc>
          <w:tcPr>
            <w:tcW w:w="9654" w:type="dxa"/>
            <w:gridSpan w:val="8"/>
            <w:vAlign w:val="center"/>
          </w:tcPr>
          <w:p w:rsidR="002F767D" w:rsidRDefault="00B01F70">
            <w:pPr>
              <w:spacing w:line="300" w:lineRule="exact"/>
              <w:jc w:val="center"/>
              <w:rPr>
                <w:rFonts w:ascii="方正大标宋简体" w:eastAsia="方正大标宋简体" w:hAnsi="宋体" w:cs="宋体"/>
                <w:color w:val="000000"/>
                <w:sz w:val="30"/>
                <w:szCs w:val="30"/>
              </w:rPr>
            </w:pPr>
            <w:r>
              <w:rPr>
                <w:rFonts w:ascii="方正大标宋简体" w:eastAsia="方正大标宋简体" w:hAnsi="宋体" w:cs="宋体" w:hint="eastAsia"/>
                <w:color w:val="000000"/>
                <w:sz w:val="30"/>
                <w:szCs w:val="30"/>
              </w:rPr>
              <w:t>机具核验</w:t>
            </w:r>
          </w:p>
          <w:p w:rsidR="002F767D" w:rsidRPr="00DF498B" w:rsidRDefault="00B01F70">
            <w:pPr>
              <w:spacing w:line="300" w:lineRule="exact"/>
              <w:jc w:val="center"/>
              <w:rPr>
                <w:rFonts w:ascii="方正大标宋简体" w:eastAsia="方正大标宋简体" w:hAnsi="宋体" w:cs="宋体"/>
                <w:color w:val="000000"/>
                <w:szCs w:val="21"/>
              </w:rPr>
            </w:pPr>
            <w:r w:rsidRPr="00DF498B">
              <w:rPr>
                <w:rFonts w:ascii="方正大标宋简体" w:eastAsia="方正大标宋简体" w:hAnsi="宋体" w:cs="宋体" w:hint="eastAsia"/>
                <w:color w:val="000000"/>
                <w:szCs w:val="21"/>
              </w:rPr>
              <w:t>（牌证管理机具、非重点机具免于</w:t>
            </w:r>
            <w:r w:rsidR="00DF498B">
              <w:rPr>
                <w:rFonts w:ascii="方正大标宋简体" w:eastAsia="方正大标宋简体" w:hAnsi="宋体" w:cs="宋体" w:hint="eastAsia"/>
                <w:color w:val="000000"/>
                <w:szCs w:val="21"/>
              </w:rPr>
              <w:t>现场</w:t>
            </w:r>
            <w:r w:rsidRPr="00DF498B">
              <w:rPr>
                <w:rFonts w:ascii="方正大标宋简体" w:eastAsia="方正大标宋简体" w:hAnsi="宋体" w:cs="宋体" w:hint="eastAsia"/>
                <w:color w:val="000000"/>
                <w:szCs w:val="21"/>
              </w:rPr>
              <w:t>实物核验）</w:t>
            </w:r>
          </w:p>
        </w:tc>
      </w:tr>
      <w:tr w:rsidR="000C592C" w:rsidTr="00775268">
        <w:trPr>
          <w:trHeight w:val="692"/>
          <w:jc w:val="center"/>
        </w:trPr>
        <w:tc>
          <w:tcPr>
            <w:tcW w:w="2694" w:type="dxa"/>
            <w:gridSpan w:val="2"/>
            <w:vAlign w:val="center"/>
          </w:tcPr>
          <w:p w:rsidR="000C592C" w:rsidRDefault="004479FB" w:rsidP="004479FB">
            <w:pPr>
              <w:spacing w:line="300" w:lineRule="exact"/>
              <w:jc w:val="center"/>
              <w:rPr>
                <w:rFonts w:ascii="方正大标宋简体" w:eastAsia="方正大标宋简体" w:hAnsi="宋体" w:cs="宋体"/>
                <w:color w:val="000000"/>
                <w:szCs w:val="21"/>
              </w:rPr>
            </w:pPr>
            <w:r w:rsidRPr="00DF498B">
              <w:rPr>
                <w:rFonts w:ascii="方正大标宋简体" w:eastAsia="方正大标宋简体" w:hAnsi="宋体" w:cs="宋体" w:hint="eastAsia"/>
                <w:color w:val="000000"/>
                <w:szCs w:val="21"/>
              </w:rPr>
              <w:t>发票显示机具名称及型号</w:t>
            </w:r>
          </w:p>
          <w:p w:rsidR="003B403E" w:rsidRPr="004479FB" w:rsidRDefault="003B403E" w:rsidP="004479FB">
            <w:pPr>
              <w:spacing w:line="300" w:lineRule="exact"/>
              <w:jc w:val="center"/>
              <w:rPr>
                <w:rFonts w:ascii="方正大标宋简体" w:eastAsia="方正大标宋简体" w:hAnsi="宋体" w:cs="宋体"/>
                <w:color w:val="000000"/>
                <w:szCs w:val="21"/>
              </w:rPr>
            </w:pPr>
            <w:r>
              <w:rPr>
                <w:rFonts w:ascii="方正大标宋简体" w:eastAsia="方正大标宋简体" w:hAnsi="宋体" w:cs="宋体" w:hint="eastAsia"/>
                <w:color w:val="000000"/>
                <w:szCs w:val="21"/>
              </w:rPr>
              <w:t>（可核验前预填）</w:t>
            </w:r>
          </w:p>
        </w:tc>
        <w:tc>
          <w:tcPr>
            <w:tcW w:w="2693" w:type="dxa"/>
            <w:gridSpan w:val="3"/>
            <w:vAlign w:val="center"/>
          </w:tcPr>
          <w:p w:rsidR="000C592C" w:rsidRPr="00DF498B" w:rsidRDefault="000C592C" w:rsidP="000C592C">
            <w:pPr>
              <w:jc w:val="center"/>
              <w:rPr>
                <w:rFonts w:ascii="方正大标宋简体" w:eastAsia="方正大标宋简体" w:hAnsi="宋体" w:cs="宋体"/>
                <w:color w:val="000000"/>
                <w:szCs w:val="21"/>
              </w:rPr>
            </w:pPr>
            <w:r w:rsidRPr="00DF498B">
              <w:rPr>
                <w:rFonts w:ascii="方正大标宋简体" w:eastAsia="方正大标宋简体" w:hAnsi="宋体" w:cs="宋体" w:hint="eastAsia"/>
                <w:color w:val="000000"/>
                <w:szCs w:val="21"/>
              </w:rPr>
              <w:t xml:space="preserve">　</w:t>
            </w:r>
          </w:p>
        </w:tc>
        <w:tc>
          <w:tcPr>
            <w:tcW w:w="2237" w:type="dxa"/>
            <w:gridSpan w:val="2"/>
            <w:vAlign w:val="center"/>
          </w:tcPr>
          <w:p w:rsidR="000C592C" w:rsidRPr="00DF498B" w:rsidRDefault="000C592C" w:rsidP="004479FB">
            <w:pPr>
              <w:jc w:val="center"/>
              <w:rPr>
                <w:rFonts w:ascii="方正大标宋简体" w:eastAsia="方正大标宋简体" w:hAnsi="宋体" w:cs="宋体"/>
                <w:color w:val="000000"/>
                <w:szCs w:val="21"/>
              </w:rPr>
            </w:pPr>
            <w:r w:rsidRPr="00DF498B">
              <w:rPr>
                <w:rFonts w:ascii="方正大标宋简体" w:eastAsia="方正大标宋简体" w:hAnsi="宋体" w:cs="宋体" w:hint="eastAsia"/>
                <w:color w:val="000000"/>
                <w:szCs w:val="21"/>
              </w:rPr>
              <w:t>与</w:t>
            </w:r>
            <w:r w:rsidR="004479FB">
              <w:rPr>
                <w:rFonts w:ascii="方正大标宋简体" w:eastAsia="方正大标宋简体" w:hAnsi="宋体" w:cs="宋体" w:hint="eastAsia"/>
                <w:color w:val="000000"/>
                <w:szCs w:val="21"/>
              </w:rPr>
              <w:t>实物</w:t>
            </w:r>
            <w:r w:rsidRPr="00DF498B">
              <w:rPr>
                <w:rFonts w:ascii="方正大标宋简体" w:eastAsia="方正大标宋简体" w:hAnsi="宋体" w:cs="宋体" w:hint="eastAsia"/>
                <w:color w:val="000000"/>
                <w:szCs w:val="21"/>
              </w:rPr>
              <w:t>是否一致</w:t>
            </w:r>
          </w:p>
        </w:tc>
        <w:tc>
          <w:tcPr>
            <w:tcW w:w="2030" w:type="dxa"/>
            <w:vAlign w:val="center"/>
          </w:tcPr>
          <w:p w:rsidR="000C592C" w:rsidRPr="00DF498B" w:rsidRDefault="000C592C" w:rsidP="000C592C">
            <w:pPr>
              <w:jc w:val="center"/>
              <w:rPr>
                <w:rFonts w:ascii="方正大标宋简体" w:eastAsia="方正大标宋简体" w:hAnsi="宋体" w:cs="宋体"/>
                <w:color w:val="000000"/>
                <w:szCs w:val="21"/>
              </w:rPr>
            </w:pPr>
            <w:r w:rsidRPr="00DF498B">
              <w:rPr>
                <w:rFonts w:ascii="方正大标宋简体" w:eastAsia="方正大标宋简体" w:hAnsi="宋体" w:cs="宋体" w:hint="eastAsia"/>
                <w:color w:val="000000"/>
                <w:szCs w:val="21"/>
              </w:rPr>
              <w:t>是（</w:t>
            </w:r>
            <w:r>
              <w:rPr>
                <w:rFonts w:ascii="方正大标宋简体" w:eastAsia="方正大标宋简体" w:hAnsi="宋体" w:cs="宋体" w:hint="eastAsia"/>
                <w:color w:val="000000"/>
                <w:szCs w:val="21"/>
              </w:rPr>
              <w:t xml:space="preserve"> </w:t>
            </w:r>
            <w:r w:rsidRPr="00DF498B">
              <w:rPr>
                <w:rFonts w:ascii="方正大标宋简体" w:eastAsia="方正大标宋简体" w:hAnsi="宋体" w:cs="宋体" w:hint="eastAsia"/>
                <w:color w:val="000000"/>
                <w:szCs w:val="21"/>
              </w:rPr>
              <w:t xml:space="preserve"> ）否（</w:t>
            </w:r>
            <w:r>
              <w:rPr>
                <w:rFonts w:ascii="方正大标宋简体" w:eastAsia="方正大标宋简体" w:hAnsi="宋体" w:cs="宋体" w:hint="eastAsia"/>
                <w:color w:val="000000"/>
                <w:szCs w:val="21"/>
              </w:rPr>
              <w:t xml:space="preserve"> </w:t>
            </w:r>
            <w:r w:rsidRPr="00DF498B">
              <w:rPr>
                <w:rFonts w:ascii="方正大标宋简体" w:eastAsia="方正大标宋简体" w:hAnsi="宋体" w:cs="宋体" w:hint="eastAsia"/>
                <w:color w:val="000000"/>
                <w:szCs w:val="21"/>
              </w:rPr>
              <w:t xml:space="preserve"> ）　</w:t>
            </w:r>
          </w:p>
        </w:tc>
      </w:tr>
      <w:tr w:rsidR="000C592C" w:rsidTr="00775268">
        <w:trPr>
          <w:trHeight w:val="669"/>
          <w:jc w:val="center"/>
        </w:trPr>
        <w:tc>
          <w:tcPr>
            <w:tcW w:w="2694" w:type="dxa"/>
            <w:gridSpan w:val="2"/>
            <w:vAlign w:val="center"/>
          </w:tcPr>
          <w:p w:rsidR="003B403E" w:rsidRDefault="004479FB">
            <w:pPr>
              <w:spacing w:line="300" w:lineRule="exact"/>
              <w:jc w:val="center"/>
              <w:rPr>
                <w:rFonts w:ascii="方正大标宋简体" w:eastAsia="方正大标宋简体" w:hAnsi="宋体" w:cs="宋体"/>
                <w:color w:val="000000"/>
                <w:szCs w:val="21"/>
              </w:rPr>
            </w:pPr>
            <w:r w:rsidRPr="00DF498B">
              <w:rPr>
                <w:rFonts w:ascii="方正大标宋简体" w:eastAsia="方正大标宋简体" w:hAnsi="宋体" w:cs="宋体" w:hint="eastAsia"/>
                <w:color w:val="000000"/>
                <w:szCs w:val="21"/>
              </w:rPr>
              <w:t>发票显示生产企业</w:t>
            </w:r>
          </w:p>
          <w:p w:rsidR="000C592C" w:rsidRPr="00DF498B" w:rsidRDefault="003B403E">
            <w:pPr>
              <w:spacing w:line="300" w:lineRule="exact"/>
              <w:jc w:val="center"/>
              <w:rPr>
                <w:rFonts w:ascii="方正大标宋简体" w:eastAsia="方正大标宋简体" w:hAnsi="宋体" w:cs="宋体"/>
                <w:color w:val="000000"/>
                <w:szCs w:val="21"/>
              </w:rPr>
            </w:pPr>
            <w:r>
              <w:rPr>
                <w:rFonts w:ascii="方正大标宋简体" w:eastAsia="方正大标宋简体" w:hAnsi="宋体" w:cs="宋体" w:hint="eastAsia"/>
                <w:color w:val="000000"/>
                <w:szCs w:val="21"/>
              </w:rPr>
              <w:t>（可核验前预填）</w:t>
            </w:r>
          </w:p>
        </w:tc>
        <w:tc>
          <w:tcPr>
            <w:tcW w:w="2693" w:type="dxa"/>
            <w:gridSpan w:val="3"/>
            <w:vAlign w:val="center"/>
          </w:tcPr>
          <w:p w:rsidR="000C592C" w:rsidRPr="000C592C" w:rsidRDefault="000C592C" w:rsidP="000C592C">
            <w:pPr>
              <w:spacing w:line="300" w:lineRule="exact"/>
              <w:jc w:val="center"/>
              <w:rPr>
                <w:rFonts w:ascii="方正大标宋简体" w:eastAsia="方正大标宋简体" w:hAnsi="宋体" w:cs="宋体"/>
                <w:color w:val="000000"/>
                <w:szCs w:val="21"/>
              </w:rPr>
            </w:pPr>
          </w:p>
        </w:tc>
        <w:tc>
          <w:tcPr>
            <w:tcW w:w="2237" w:type="dxa"/>
            <w:gridSpan w:val="2"/>
            <w:vAlign w:val="center"/>
          </w:tcPr>
          <w:p w:rsidR="000C592C" w:rsidRPr="00DF498B" w:rsidRDefault="000C592C" w:rsidP="000C592C">
            <w:pPr>
              <w:spacing w:line="300" w:lineRule="exact"/>
              <w:jc w:val="center"/>
              <w:rPr>
                <w:rFonts w:ascii="方正大标宋简体" w:eastAsia="方正大标宋简体" w:hAnsi="宋体" w:cs="宋体"/>
                <w:color w:val="000000"/>
                <w:szCs w:val="21"/>
              </w:rPr>
            </w:pPr>
            <w:r w:rsidRPr="00DF498B">
              <w:rPr>
                <w:rFonts w:ascii="方正大标宋简体" w:eastAsia="方正大标宋简体" w:hAnsi="宋体" w:cs="宋体" w:hint="eastAsia"/>
                <w:color w:val="000000"/>
                <w:szCs w:val="21"/>
              </w:rPr>
              <w:t>与实物是否一致</w:t>
            </w:r>
          </w:p>
        </w:tc>
        <w:tc>
          <w:tcPr>
            <w:tcW w:w="2030" w:type="dxa"/>
            <w:vAlign w:val="center"/>
          </w:tcPr>
          <w:p w:rsidR="000C592C" w:rsidRPr="00DF498B" w:rsidRDefault="000C592C" w:rsidP="000C592C">
            <w:pPr>
              <w:spacing w:line="300" w:lineRule="exact"/>
              <w:jc w:val="center"/>
              <w:rPr>
                <w:rFonts w:ascii="方正大标宋简体" w:eastAsia="方正大标宋简体" w:hAnsi="宋体" w:cs="宋体"/>
                <w:color w:val="000000"/>
                <w:szCs w:val="21"/>
              </w:rPr>
            </w:pPr>
            <w:r w:rsidRPr="00DF498B">
              <w:rPr>
                <w:rFonts w:ascii="方正大标宋简体" w:eastAsia="方正大标宋简体" w:hAnsi="宋体" w:cs="宋体" w:hint="eastAsia"/>
                <w:color w:val="000000"/>
                <w:szCs w:val="21"/>
              </w:rPr>
              <w:t>是（</w:t>
            </w:r>
            <w:r>
              <w:rPr>
                <w:rFonts w:ascii="方正大标宋简体" w:eastAsia="方正大标宋简体" w:hAnsi="宋体" w:cs="宋体" w:hint="eastAsia"/>
                <w:color w:val="000000"/>
                <w:szCs w:val="21"/>
              </w:rPr>
              <w:t xml:space="preserve"> </w:t>
            </w:r>
            <w:r w:rsidRPr="00DF498B">
              <w:rPr>
                <w:rFonts w:ascii="方正大标宋简体" w:eastAsia="方正大标宋简体" w:hAnsi="宋体" w:cs="宋体" w:hint="eastAsia"/>
                <w:color w:val="000000"/>
                <w:szCs w:val="21"/>
              </w:rPr>
              <w:t xml:space="preserve"> ）否（</w:t>
            </w:r>
            <w:r>
              <w:rPr>
                <w:rFonts w:ascii="方正大标宋简体" w:eastAsia="方正大标宋简体" w:hAnsi="宋体" w:cs="宋体" w:hint="eastAsia"/>
                <w:color w:val="000000"/>
                <w:szCs w:val="21"/>
              </w:rPr>
              <w:t xml:space="preserve"> </w:t>
            </w:r>
            <w:r w:rsidRPr="00DF498B">
              <w:rPr>
                <w:rFonts w:ascii="方正大标宋简体" w:eastAsia="方正大标宋简体" w:hAnsi="宋体" w:cs="宋体" w:hint="eastAsia"/>
                <w:color w:val="000000"/>
                <w:szCs w:val="21"/>
              </w:rPr>
              <w:t xml:space="preserve"> ）</w:t>
            </w:r>
          </w:p>
        </w:tc>
      </w:tr>
      <w:tr w:rsidR="000C592C" w:rsidTr="00775268">
        <w:trPr>
          <w:trHeight w:val="647"/>
          <w:jc w:val="center"/>
        </w:trPr>
        <w:tc>
          <w:tcPr>
            <w:tcW w:w="2694" w:type="dxa"/>
            <w:gridSpan w:val="2"/>
            <w:vAlign w:val="center"/>
          </w:tcPr>
          <w:p w:rsidR="003B403E" w:rsidRDefault="004479FB" w:rsidP="004479FB">
            <w:pPr>
              <w:spacing w:line="300" w:lineRule="exact"/>
              <w:jc w:val="center"/>
              <w:rPr>
                <w:rFonts w:ascii="方正大标宋简体" w:eastAsia="方正大标宋简体" w:hAnsi="宋体" w:cs="宋体"/>
                <w:color w:val="000000"/>
                <w:szCs w:val="21"/>
              </w:rPr>
            </w:pPr>
            <w:r w:rsidRPr="00DF498B">
              <w:rPr>
                <w:rFonts w:ascii="方正大标宋简体" w:eastAsia="方正大标宋简体" w:hAnsi="宋体" w:cs="宋体" w:hint="eastAsia"/>
                <w:color w:val="000000"/>
                <w:szCs w:val="21"/>
              </w:rPr>
              <w:t>发票显示的发动机号码</w:t>
            </w:r>
          </w:p>
          <w:p w:rsidR="000C592C" w:rsidRPr="004479FB" w:rsidRDefault="003B403E" w:rsidP="004479FB">
            <w:pPr>
              <w:spacing w:line="300" w:lineRule="exact"/>
              <w:jc w:val="center"/>
              <w:rPr>
                <w:rFonts w:asciiTheme="majorEastAsia" w:eastAsiaTheme="majorEastAsia" w:hAnsiTheme="majorEastAsia" w:cs="宋体"/>
                <w:color w:val="000000"/>
                <w:szCs w:val="21"/>
              </w:rPr>
            </w:pPr>
            <w:r>
              <w:rPr>
                <w:rFonts w:ascii="方正大标宋简体" w:eastAsia="方正大标宋简体" w:hAnsi="宋体" w:cs="宋体" w:hint="eastAsia"/>
                <w:color w:val="000000"/>
                <w:szCs w:val="21"/>
              </w:rPr>
              <w:t>（可核验前预填）</w:t>
            </w:r>
          </w:p>
        </w:tc>
        <w:tc>
          <w:tcPr>
            <w:tcW w:w="2693" w:type="dxa"/>
            <w:gridSpan w:val="3"/>
            <w:vAlign w:val="center"/>
          </w:tcPr>
          <w:p w:rsidR="000C592C" w:rsidRPr="00DF498B" w:rsidRDefault="000C592C" w:rsidP="000C592C">
            <w:pPr>
              <w:spacing w:line="300" w:lineRule="exact"/>
              <w:jc w:val="center"/>
              <w:rPr>
                <w:rFonts w:ascii="方正大标宋简体" w:eastAsia="方正大标宋简体" w:hAnsi="宋体" w:cs="宋体"/>
                <w:color w:val="000000"/>
                <w:szCs w:val="21"/>
              </w:rPr>
            </w:pPr>
          </w:p>
        </w:tc>
        <w:tc>
          <w:tcPr>
            <w:tcW w:w="2237" w:type="dxa"/>
            <w:gridSpan w:val="2"/>
            <w:vAlign w:val="center"/>
          </w:tcPr>
          <w:p w:rsidR="000C592C" w:rsidRPr="00DF498B" w:rsidRDefault="004479FB" w:rsidP="000C592C">
            <w:pPr>
              <w:spacing w:line="300" w:lineRule="exact"/>
              <w:jc w:val="center"/>
              <w:rPr>
                <w:rFonts w:ascii="方正大标宋简体" w:eastAsia="方正大标宋简体" w:hAnsi="宋体" w:cs="宋体"/>
                <w:color w:val="000000"/>
                <w:szCs w:val="21"/>
              </w:rPr>
            </w:pPr>
            <w:r w:rsidRPr="00DF498B">
              <w:rPr>
                <w:rFonts w:ascii="方正大标宋简体" w:eastAsia="方正大标宋简体" w:hAnsi="宋体" w:cs="宋体" w:hint="eastAsia"/>
                <w:color w:val="000000"/>
                <w:szCs w:val="21"/>
              </w:rPr>
              <w:t>与实物是否一致</w:t>
            </w:r>
          </w:p>
        </w:tc>
        <w:tc>
          <w:tcPr>
            <w:tcW w:w="2030" w:type="dxa"/>
            <w:vAlign w:val="center"/>
          </w:tcPr>
          <w:p w:rsidR="000C592C" w:rsidRPr="00DF498B" w:rsidRDefault="000C592C" w:rsidP="000C592C">
            <w:pPr>
              <w:spacing w:line="300" w:lineRule="exact"/>
              <w:jc w:val="center"/>
              <w:rPr>
                <w:rFonts w:ascii="方正大标宋简体" w:eastAsia="方正大标宋简体" w:hAnsi="宋体" w:cs="宋体"/>
                <w:color w:val="000000"/>
                <w:szCs w:val="21"/>
              </w:rPr>
            </w:pPr>
            <w:r w:rsidRPr="00DF498B">
              <w:rPr>
                <w:rFonts w:ascii="方正大标宋简体" w:eastAsia="方正大标宋简体" w:hAnsi="宋体" w:cs="宋体" w:hint="eastAsia"/>
                <w:color w:val="000000"/>
                <w:szCs w:val="21"/>
              </w:rPr>
              <w:t>是（</w:t>
            </w:r>
            <w:r>
              <w:rPr>
                <w:rFonts w:ascii="方正大标宋简体" w:eastAsia="方正大标宋简体" w:hAnsi="宋体" w:cs="宋体" w:hint="eastAsia"/>
                <w:color w:val="000000"/>
                <w:szCs w:val="21"/>
              </w:rPr>
              <w:t xml:space="preserve"> </w:t>
            </w:r>
            <w:r w:rsidRPr="00DF498B">
              <w:rPr>
                <w:rFonts w:ascii="方正大标宋简体" w:eastAsia="方正大标宋简体" w:hAnsi="宋体" w:cs="宋体" w:hint="eastAsia"/>
                <w:color w:val="000000"/>
                <w:szCs w:val="21"/>
              </w:rPr>
              <w:t xml:space="preserve"> ）否（</w:t>
            </w:r>
            <w:r>
              <w:rPr>
                <w:rFonts w:ascii="方正大标宋简体" w:eastAsia="方正大标宋简体" w:hAnsi="宋体" w:cs="宋体" w:hint="eastAsia"/>
                <w:color w:val="000000"/>
                <w:szCs w:val="21"/>
              </w:rPr>
              <w:t xml:space="preserve"> </w:t>
            </w:r>
            <w:r w:rsidRPr="00DF498B">
              <w:rPr>
                <w:rFonts w:ascii="方正大标宋简体" w:eastAsia="方正大标宋简体" w:hAnsi="宋体" w:cs="宋体" w:hint="eastAsia"/>
                <w:color w:val="000000"/>
                <w:szCs w:val="21"/>
              </w:rPr>
              <w:t xml:space="preserve"> ）</w:t>
            </w:r>
          </w:p>
        </w:tc>
      </w:tr>
      <w:tr w:rsidR="000C592C" w:rsidTr="00775268">
        <w:trPr>
          <w:trHeight w:val="802"/>
          <w:jc w:val="center"/>
        </w:trPr>
        <w:tc>
          <w:tcPr>
            <w:tcW w:w="2694" w:type="dxa"/>
            <w:gridSpan w:val="2"/>
            <w:vAlign w:val="center"/>
          </w:tcPr>
          <w:p w:rsidR="003B403E" w:rsidRDefault="004479FB" w:rsidP="004479FB">
            <w:pPr>
              <w:spacing w:line="300" w:lineRule="exact"/>
              <w:jc w:val="center"/>
              <w:rPr>
                <w:rFonts w:ascii="方正大标宋简体" w:eastAsia="方正大标宋简体" w:hAnsi="宋体" w:cs="宋体"/>
                <w:color w:val="000000"/>
                <w:szCs w:val="21"/>
              </w:rPr>
            </w:pPr>
            <w:r w:rsidRPr="000C592C">
              <w:rPr>
                <w:rFonts w:ascii="方正大标宋简体" w:eastAsia="方正大标宋简体" w:hAnsi="宋体" w:cs="宋体" w:hint="eastAsia"/>
                <w:color w:val="000000"/>
                <w:szCs w:val="21"/>
              </w:rPr>
              <w:t>发票显示的</w:t>
            </w:r>
            <w:r>
              <w:rPr>
                <w:rFonts w:ascii="方正大标宋简体" w:eastAsia="方正大标宋简体" w:hAnsi="宋体" w:cs="宋体" w:hint="eastAsia"/>
                <w:color w:val="000000"/>
                <w:szCs w:val="21"/>
              </w:rPr>
              <w:t>出厂编号</w:t>
            </w:r>
          </w:p>
          <w:p w:rsidR="000C592C" w:rsidRPr="00DF498B" w:rsidRDefault="003B403E" w:rsidP="004479FB">
            <w:pPr>
              <w:spacing w:line="300" w:lineRule="exact"/>
              <w:jc w:val="center"/>
              <w:rPr>
                <w:rFonts w:ascii="方正大标宋简体" w:eastAsia="方正大标宋简体" w:hAnsi="宋体" w:cs="宋体"/>
                <w:color w:val="000000"/>
                <w:szCs w:val="21"/>
              </w:rPr>
            </w:pPr>
            <w:r>
              <w:rPr>
                <w:rFonts w:ascii="方正大标宋简体" w:eastAsia="方正大标宋简体" w:hAnsi="宋体" w:cs="宋体" w:hint="eastAsia"/>
                <w:color w:val="000000"/>
                <w:szCs w:val="21"/>
              </w:rPr>
              <w:t>（可核验前预填）</w:t>
            </w:r>
          </w:p>
        </w:tc>
        <w:tc>
          <w:tcPr>
            <w:tcW w:w="2693" w:type="dxa"/>
            <w:gridSpan w:val="3"/>
            <w:vAlign w:val="center"/>
          </w:tcPr>
          <w:p w:rsidR="000C592C" w:rsidRPr="00DF498B" w:rsidRDefault="000C592C" w:rsidP="000C592C">
            <w:pPr>
              <w:spacing w:line="300" w:lineRule="exact"/>
              <w:jc w:val="center"/>
              <w:rPr>
                <w:rFonts w:ascii="方正大标宋简体" w:eastAsia="方正大标宋简体" w:hAnsi="宋体" w:cs="宋体"/>
                <w:color w:val="000000"/>
                <w:szCs w:val="21"/>
              </w:rPr>
            </w:pPr>
          </w:p>
        </w:tc>
        <w:tc>
          <w:tcPr>
            <w:tcW w:w="2237" w:type="dxa"/>
            <w:gridSpan w:val="2"/>
            <w:vAlign w:val="center"/>
          </w:tcPr>
          <w:p w:rsidR="000C592C" w:rsidRPr="00DF498B" w:rsidRDefault="004479FB" w:rsidP="000C592C">
            <w:pPr>
              <w:spacing w:line="300" w:lineRule="exact"/>
              <w:jc w:val="center"/>
              <w:rPr>
                <w:rFonts w:ascii="方正大标宋简体" w:eastAsia="方正大标宋简体" w:hAnsi="宋体" w:cs="宋体"/>
                <w:color w:val="000000"/>
                <w:szCs w:val="21"/>
              </w:rPr>
            </w:pPr>
            <w:r w:rsidRPr="000C592C">
              <w:rPr>
                <w:rFonts w:ascii="方正大标宋简体" w:eastAsia="方正大标宋简体" w:hAnsi="宋体" w:cs="宋体" w:hint="eastAsia"/>
                <w:color w:val="000000"/>
                <w:szCs w:val="21"/>
              </w:rPr>
              <w:t>与实物是否一致</w:t>
            </w:r>
          </w:p>
        </w:tc>
        <w:tc>
          <w:tcPr>
            <w:tcW w:w="2030" w:type="dxa"/>
            <w:vAlign w:val="center"/>
          </w:tcPr>
          <w:p w:rsidR="000C592C" w:rsidRPr="00DF498B" w:rsidRDefault="000C592C" w:rsidP="000C592C">
            <w:pPr>
              <w:spacing w:line="300" w:lineRule="exact"/>
              <w:jc w:val="center"/>
              <w:rPr>
                <w:rFonts w:ascii="方正大标宋简体" w:eastAsia="方正大标宋简体" w:hAnsi="宋体" w:cs="宋体"/>
                <w:color w:val="000000"/>
                <w:szCs w:val="21"/>
              </w:rPr>
            </w:pPr>
            <w:r w:rsidRPr="00DF498B">
              <w:rPr>
                <w:rFonts w:ascii="方正大标宋简体" w:eastAsia="方正大标宋简体" w:hAnsi="宋体" w:cs="宋体" w:hint="eastAsia"/>
                <w:color w:val="000000"/>
                <w:szCs w:val="21"/>
              </w:rPr>
              <w:t xml:space="preserve">是（ </w:t>
            </w:r>
            <w:r>
              <w:rPr>
                <w:rFonts w:ascii="方正大标宋简体" w:eastAsia="方正大标宋简体" w:hAnsi="宋体" w:cs="宋体" w:hint="eastAsia"/>
                <w:color w:val="000000"/>
                <w:szCs w:val="21"/>
              </w:rPr>
              <w:t xml:space="preserve"> </w:t>
            </w:r>
            <w:r w:rsidRPr="00DF498B">
              <w:rPr>
                <w:rFonts w:ascii="方正大标宋简体" w:eastAsia="方正大标宋简体" w:hAnsi="宋体" w:cs="宋体" w:hint="eastAsia"/>
                <w:color w:val="000000"/>
                <w:szCs w:val="21"/>
              </w:rPr>
              <w:t>）否（</w:t>
            </w:r>
            <w:r>
              <w:rPr>
                <w:rFonts w:ascii="方正大标宋简体" w:eastAsia="方正大标宋简体" w:hAnsi="宋体" w:cs="宋体" w:hint="eastAsia"/>
                <w:color w:val="000000"/>
                <w:szCs w:val="21"/>
              </w:rPr>
              <w:t xml:space="preserve"> </w:t>
            </w:r>
            <w:r w:rsidRPr="00DF498B">
              <w:rPr>
                <w:rFonts w:ascii="方正大标宋简体" w:eastAsia="方正大标宋简体" w:hAnsi="宋体" w:cs="宋体" w:hint="eastAsia"/>
                <w:color w:val="000000"/>
                <w:szCs w:val="21"/>
              </w:rPr>
              <w:t xml:space="preserve"> ）</w:t>
            </w:r>
          </w:p>
        </w:tc>
      </w:tr>
      <w:tr w:rsidR="003C1850" w:rsidTr="00775268">
        <w:trPr>
          <w:trHeight w:val="802"/>
          <w:jc w:val="center"/>
        </w:trPr>
        <w:tc>
          <w:tcPr>
            <w:tcW w:w="2694" w:type="dxa"/>
            <w:gridSpan w:val="2"/>
            <w:vAlign w:val="center"/>
          </w:tcPr>
          <w:p w:rsidR="003C1850" w:rsidRPr="00DF498B" w:rsidRDefault="004479FB">
            <w:pPr>
              <w:spacing w:line="300" w:lineRule="exact"/>
              <w:jc w:val="center"/>
              <w:rPr>
                <w:rFonts w:ascii="方正大标宋简体" w:eastAsia="方正大标宋简体" w:hAnsi="宋体" w:cs="宋体"/>
                <w:color w:val="000000"/>
                <w:szCs w:val="21"/>
              </w:rPr>
            </w:pPr>
            <w:r w:rsidRPr="004479FB">
              <w:rPr>
                <w:rFonts w:asciiTheme="majorEastAsia" w:eastAsiaTheme="majorEastAsia" w:hAnsiTheme="majorEastAsia" w:cs="仿宋_GB2312" w:hint="eastAsia"/>
                <w:szCs w:val="21"/>
              </w:rPr>
              <w:t>机具铭牌显示信息与补贴系统内对应信息是否一致</w:t>
            </w:r>
          </w:p>
        </w:tc>
        <w:tc>
          <w:tcPr>
            <w:tcW w:w="2693" w:type="dxa"/>
            <w:gridSpan w:val="3"/>
            <w:vAlign w:val="center"/>
          </w:tcPr>
          <w:p w:rsidR="003C1850" w:rsidRPr="00DF498B" w:rsidRDefault="003B403E" w:rsidP="000C592C">
            <w:pPr>
              <w:spacing w:line="300" w:lineRule="exact"/>
              <w:jc w:val="center"/>
              <w:rPr>
                <w:rFonts w:ascii="方正大标宋简体" w:eastAsia="方正大标宋简体" w:hAnsi="宋体" w:cs="宋体"/>
                <w:color w:val="000000"/>
                <w:szCs w:val="21"/>
              </w:rPr>
            </w:pPr>
            <w:r w:rsidRPr="00DF498B">
              <w:rPr>
                <w:rFonts w:ascii="方正大标宋简体" w:eastAsia="方正大标宋简体" w:hAnsi="宋体" w:cs="宋体" w:hint="eastAsia"/>
                <w:color w:val="000000"/>
                <w:szCs w:val="21"/>
              </w:rPr>
              <w:t xml:space="preserve">是（ </w:t>
            </w:r>
            <w:r>
              <w:rPr>
                <w:rFonts w:ascii="方正大标宋简体" w:eastAsia="方正大标宋简体" w:hAnsi="宋体" w:cs="宋体" w:hint="eastAsia"/>
                <w:color w:val="000000"/>
                <w:szCs w:val="21"/>
              </w:rPr>
              <w:t xml:space="preserve"> </w:t>
            </w:r>
            <w:r w:rsidRPr="00DF498B">
              <w:rPr>
                <w:rFonts w:ascii="方正大标宋简体" w:eastAsia="方正大标宋简体" w:hAnsi="宋体" w:cs="宋体" w:hint="eastAsia"/>
                <w:color w:val="000000"/>
                <w:szCs w:val="21"/>
              </w:rPr>
              <w:t>）否（</w:t>
            </w:r>
            <w:r>
              <w:rPr>
                <w:rFonts w:ascii="方正大标宋简体" w:eastAsia="方正大标宋简体" w:hAnsi="宋体" w:cs="宋体" w:hint="eastAsia"/>
                <w:color w:val="000000"/>
                <w:szCs w:val="21"/>
              </w:rPr>
              <w:t xml:space="preserve"> </w:t>
            </w:r>
            <w:r w:rsidRPr="00DF498B">
              <w:rPr>
                <w:rFonts w:ascii="方正大标宋简体" w:eastAsia="方正大标宋简体" w:hAnsi="宋体" w:cs="宋体" w:hint="eastAsia"/>
                <w:color w:val="000000"/>
                <w:szCs w:val="21"/>
              </w:rPr>
              <w:t xml:space="preserve"> ）</w:t>
            </w:r>
          </w:p>
        </w:tc>
        <w:tc>
          <w:tcPr>
            <w:tcW w:w="2237" w:type="dxa"/>
            <w:gridSpan w:val="2"/>
            <w:vAlign w:val="center"/>
          </w:tcPr>
          <w:p w:rsidR="003C1850" w:rsidRPr="000C592C" w:rsidRDefault="003B403E" w:rsidP="000C592C">
            <w:pPr>
              <w:spacing w:line="300" w:lineRule="exact"/>
              <w:jc w:val="center"/>
              <w:rPr>
                <w:rFonts w:ascii="方正大标宋简体" w:eastAsia="方正大标宋简体" w:hAnsi="宋体" w:cs="宋体"/>
                <w:color w:val="000000"/>
                <w:szCs w:val="21"/>
              </w:rPr>
            </w:pPr>
            <w:r>
              <w:rPr>
                <w:rFonts w:ascii="方正大标宋简体" w:eastAsia="方正大标宋简体" w:hAnsi="宋体" w:cs="宋体" w:hint="eastAsia"/>
                <w:color w:val="000000"/>
                <w:szCs w:val="21"/>
              </w:rPr>
              <w:t>需安装设备是否安装</w:t>
            </w:r>
          </w:p>
        </w:tc>
        <w:tc>
          <w:tcPr>
            <w:tcW w:w="2030" w:type="dxa"/>
            <w:vAlign w:val="center"/>
          </w:tcPr>
          <w:p w:rsidR="003C1850" w:rsidRPr="00DF498B" w:rsidRDefault="003B403E" w:rsidP="000C592C">
            <w:pPr>
              <w:spacing w:line="300" w:lineRule="exact"/>
              <w:jc w:val="center"/>
              <w:rPr>
                <w:rFonts w:ascii="方正大标宋简体" w:eastAsia="方正大标宋简体" w:hAnsi="宋体" w:cs="宋体"/>
                <w:color w:val="000000"/>
                <w:szCs w:val="21"/>
              </w:rPr>
            </w:pPr>
            <w:r w:rsidRPr="00DF498B">
              <w:rPr>
                <w:rFonts w:ascii="方正大标宋简体" w:eastAsia="方正大标宋简体" w:hAnsi="宋体" w:cs="宋体" w:hint="eastAsia"/>
                <w:color w:val="000000"/>
                <w:szCs w:val="21"/>
              </w:rPr>
              <w:t xml:space="preserve">是（ </w:t>
            </w:r>
            <w:r>
              <w:rPr>
                <w:rFonts w:ascii="方正大标宋简体" w:eastAsia="方正大标宋简体" w:hAnsi="宋体" w:cs="宋体" w:hint="eastAsia"/>
                <w:color w:val="000000"/>
                <w:szCs w:val="21"/>
              </w:rPr>
              <w:t xml:space="preserve"> </w:t>
            </w:r>
            <w:r w:rsidRPr="00DF498B">
              <w:rPr>
                <w:rFonts w:ascii="方正大标宋简体" w:eastAsia="方正大标宋简体" w:hAnsi="宋体" w:cs="宋体" w:hint="eastAsia"/>
                <w:color w:val="000000"/>
                <w:szCs w:val="21"/>
              </w:rPr>
              <w:t>）否（</w:t>
            </w:r>
            <w:r>
              <w:rPr>
                <w:rFonts w:ascii="方正大标宋简体" w:eastAsia="方正大标宋简体" w:hAnsi="宋体" w:cs="宋体" w:hint="eastAsia"/>
                <w:color w:val="000000"/>
                <w:szCs w:val="21"/>
              </w:rPr>
              <w:t xml:space="preserve"> </w:t>
            </w:r>
            <w:r w:rsidRPr="00DF498B">
              <w:rPr>
                <w:rFonts w:ascii="方正大标宋简体" w:eastAsia="方正大标宋简体" w:hAnsi="宋体" w:cs="宋体" w:hint="eastAsia"/>
                <w:color w:val="000000"/>
                <w:szCs w:val="21"/>
              </w:rPr>
              <w:t xml:space="preserve"> ）</w:t>
            </w:r>
          </w:p>
        </w:tc>
      </w:tr>
      <w:tr w:rsidR="002F767D" w:rsidTr="00775268">
        <w:trPr>
          <w:trHeight w:val="713"/>
          <w:jc w:val="center"/>
        </w:trPr>
        <w:tc>
          <w:tcPr>
            <w:tcW w:w="2694" w:type="dxa"/>
            <w:gridSpan w:val="2"/>
            <w:vAlign w:val="center"/>
          </w:tcPr>
          <w:p w:rsidR="002F767D" w:rsidRPr="00DF498B" w:rsidRDefault="00B01F70">
            <w:pPr>
              <w:spacing w:line="300" w:lineRule="exact"/>
              <w:jc w:val="center"/>
              <w:rPr>
                <w:rFonts w:ascii="方正大标宋简体" w:eastAsia="方正大标宋简体" w:hAnsi="宋体" w:cs="宋体"/>
                <w:color w:val="000000"/>
                <w:szCs w:val="21"/>
              </w:rPr>
            </w:pPr>
            <w:r w:rsidRPr="00DF498B">
              <w:rPr>
                <w:rFonts w:ascii="方正大标宋简体" w:eastAsia="方正大标宋简体" w:hAnsi="宋体" w:cs="宋体" w:hint="eastAsia"/>
                <w:color w:val="000000"/>
                <w:szCs w:val="21"/>
              </w:rPr>
              <w:t>购机者签字</w:t>
            </w:r>
          </w:p>
        </w:tc>
        <w:tc>
          <w:tcPr>
            <w:tcW w:w="6960" w:type="dxa"/>
            <w:gridSpan w:val="6"/>
            <w:vAlign w:val="center"/>
          </w:tcPr>
          <w:p w:rsidR="002F767D" w:rsidRPr="00DF498B" w:rsidRDefault="002F767D">
            <w:pPr>
              <w:spacing w:line="300" w:lineRule="exact"/>
              <w:jc w:val="center"/>
              <w:rPr>
                <w:rFonts w:ascii="方正大标宋简体" w:eastAsia="方正大标宋简体" w:hAnsi="宋体" w:cs="宋体"/>
                <w:color w:val="000000"/>
                <w:szCs w:val="21"/>
              </w:rPr>
            </w:pPr>
          </w:p>
        </w:tc>
      </w:tr>
    </w:tbl>
    <w:p w:rsidR="002F767D" w:rsidRPr="00DF498B" w:rsidRDefault="00B01F70">
      <w:pPr>
        <w:spacing w:line="560" w:lineRule="exact"/>
        <w:rPr>
          <w:rFonts w:asciiTheme="minorEastAsia" w:eastAsiaTheme="minorEastAsia" w:hAnsiTheme="minorEastAsia" w:cs="仿宋_GB2312"/>
          <w:szCs w:val="21"/>
        </w:rPr>
      </w:pPr>
      <w:r w:rsidRPr="00DF498B">
        <w:rPr>
          <w:rFonts w:asciiTheme="minorEastAsia" w:eastAsiaTheme="minorEastAsia" w:hAnsiTheme="minorEastAsia" w:cs="仿宋_GB2312" w:hint="eastAsia"/>
          <w:szCs w:val="21"/>
        </w:rPr>
        <w:t xml:space="preserve">核验人：           </w:t>
      </w:r>
      <w:r w:rsidR="00DF498B">
        <w:rPr>
          <w:rFonts w:asciiTheme="minorEastAsia" w:eastAsiaTheme="minorEastAsia" w:hAnsiTheme="minorEastAsia" w:cs="仿宋_GB2312" w:hint="eastAsia"/>
          <w:szCs w:val="21"/>
        </w:rPr>
        <w:t xml:space="preserve">   </w:t>
      </w:r>
      <w:r w:rsidRPr="00DF498B">
        <w:rPr>
          <w:rFonts w:asciiTheme="minorEastAsia" w:eastAsiaTheme="minorEastAsia" w:hAnsiTheme="minorEastAsia" w:cs="仿宋_GB2312" w:hint="eastAsia"/>
          <w:szCs w:val="21"/>
        </w:rPr>
        <w:t xml:space="preserve">    复核人：           </w:t>
      </w:r>
      <w:r w:rsidR="00DF498B">
        <w:rPr>
          <w:rFonts w:asciiTheme="minorEastAsia" w:eastAsiaTheme="minorEastAsia" w:hAnsiTheme="minorEastAsia" w:cs="仿宋_GB2312" w:hint="eastAsia"/>
          <w:szCs w:val="21"/>
        </w:rPr>
        <w:t xml:space="preserve">    </w:t>
      </w:r>
      <w:r w:rsidRPr="00DF498B">
        <w:rPr>
          <w:rFonts w:asciiTheme="minorEastAsia" w:eastAsiaTheme="minorEastAsia" w:hAnsiTheme="minorEastAsia" w:cs="仿宋_GB2312" w:hint="eastAsia"/>
          <w:szCs w:val="21"/>
        </w:rPr>
        <w:t xml:space="preserve">      </w:t>
      </w:r>
      <w:r w:rsidR="00DF498B">
        <w:rPr>
          <w:rFonts w:asciiTheme="minorEastAsia" w:eastAsiaTheme="minorEastAsia" w:hAnsiTheme="minorEastAsia" w:cs="仿宋_GB2312" w:hint="eastAsia"/>
          <w:szCs w:val="21"/>
        </w:rPr>
        <w:t xml:space="preserve">         </w:t>
      </w:r>
      <w:r w:rsidRPr="00DF498B">
        <w:rPr>
          <w:rFonts w:asciiTheme="minorEastAsia" w:eastAsiaTheme="minorEastAsia" w:hAnsiTheme="minorEastAsia" w:cs="仿宋_GB2312" w:hint="eastAsia"/>
          <w:szCs w:val="21"/>
        </w:rPr>
        <w:t xml:space="preserve"> 年  </w:t>
      </w:r>
      <w:r w:rsidR="00DF498B">
        <w:rPr>
          <w:rFonts w:asciiTheme="minorEastAsia" w:eastAsiaTheme="minorEastAsia" w:hAnsiTheme="minorEastAsia" w:cs="仿宋_GB2312" w:hint="eastAsia"/>
          <w:szCs w:val="21"/>
        </w:rPr>
        <w:t xml:space="preserve"> </w:t>
      </w:r>
      <w:r w:rsidRPr="00DF498B">
        <w:rPr>
          <w:rFonts w:asciiTheme="minorEastAsia" w:eastAsiaTheme="minorEastAsia" w:hAnsiTheme="minorEastAsia" w:cs="仿宋_GB2312" w:hint="eastAsia"/>
          <w:szCs w:val="21"/>
        </w:rPr>
        <w:t xml:space="preserve">   月 </w:t>
      </w:r>
      <w:r w:rsidR="00DF498B">
        <w:rPr>
          <w:rFonts w:asciiTheme="minorEastAsia" w:eastAsiaTheme="minorEastAsia" w:hAnsiTheme="minorEastAsia" w:cs="仿宋_GB2312" w:hint="eastAsia"/>
          <w:szCs w:val="21"/>
        </w:rPr>
        <w:t xml:space="preserve">   </w:t>
      </w:r>
      <w:r w:rsidRPr="00DF498B">
        <w:rPr>
          <w:rFonts w:asciiTheme="minorEastAsia" w:eastAsiaTheme="minorEastAsia" w:hAnsiTheme="minorEastAsia" w:cs="仿宋_GB2312" w:hint="eastAsia"/>
          <w:szCs w:val="21"/>
        </w:rPr>
        <w:t xml:space="preserve">  日</w:t>
      </w:r>
    </w:p>
    <w:sectPr w:rsidR="002F767D" w:rsidRPr="00DF498B" w:rsidSect="002F767D">
      <w:footerReference w:type="default" r:id="rId9"/>
      <w:pgSz w:w="11906" w:h="16838"/>
      <w:pgMar w:top="1440" w:right="1644" w:bottom="1440" w:left="1644"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02983" w:rsidRDefault="00C02983" w:rsidP="00F441DF">
      <w:r>
        <w:separator/>
      </w:r>
    </w:p>
  </w:endnote>
  <w:endnote w:type="continuationSeparator" w:id="0">
    <w:p w:rsidR="00C02983" w:rsidRDefault="00C02983" w:rsidP="00F441D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altName w:val="Times New Roman"/>
    <w:panose1 w:val="00000000000000000000"/>
    <w:charset w:val="00"/>
    <w:family w:val="roman"/>
    <w:notTrueType/>
    <w:pitch w:val="default"/>
    <w:sig w:usb0="00000000" w:usb1="00000000" w:usb2="00000000" w:usb3="00000000" w:csb0="00000000" w:csb1="00000000"/>
  </w:font>
  <w:font w:name="宋体">
    <w:altName w:val="SimSun"/>
    <w:panose1 w:val="02010600030101010101"/>
    <w:charset w:val="86"/>
    <w:family w:val="auto"/>
    <w:pitch w:val="variable"/>
    <w:sig w:usb0="00000003" w:usb1="080E0000" w:usb2="00000010" w:usb3="00000000" w:csb0="00040001" w:csb1="00000000"/>
  </w:font>
  <w:font w:name="Cambria">
    <w:panose1 w:val="02040503050406030204"/>
    <w:charset w:val="00"/>
    <w:family w:val="roman"/>
    <w:pitch w:val="variable"/>
    <w:sig w:usb0="A00002EF" w:usb1="4000004B" w:usb2="00000000" w:usb3="00000000" w:csb0="0000009F" w:csb1="00000000"/>
  </w:font>
  <w:font w:name="仿宋_GB2312">
    <w:altName w:val="仿宋"/>
    <w:panose1 w:val="02010609030101010101"/>
    <w:charset w:val="86"/>
    <w:family w:val="modern"/>
    <w:pitch w:val="fixed"/>
    <w:sig w:usb0="00000001" w:usb1="080E0000" w:usb2="00000010" w:usb3="00000000" w:csb0="00040000" w:csb1="00000000"/>
  </w:font>
  <w:font w:name="黑体">
    <w:altName w:val="SimHei"/>
    <w:panose1 w:val="02010600030101010101"/>
    <w:charset w:val="86"/>
    <w:family w:val="auto"/>
    <w:pitch w:val="variable"/>
    <w:sig w:usb0="00000001" w:usb1="080E0000" w:usb2="00000010" w:usb3="00000000" w:csb0="00040000" w:csb1="00000000"/>
  </w:font>
  <w:font w:name="仿宋">
    <w:altName w:val="微软雅黑"/>
    <w:charset w:val="86"/>
    <w:family w:val="modern"/>
    <w:pitch w:val="fixed"/>
    <w:sig w:usb0="00000000" w:usb1="38CF7CFA" w:usb2="00000016" w:usb3="00000000" w:csb0="00040001" w:csb1="00000000"/>
  </w:font>
  <w:font w:name="华文宋体">
    <w:altName w:val="hakuyoxingshu7000"/>
    <w:charset w:val="86"/>
    <w:family w:val="auto"/>
    <w:pitch w:val="variable"/>
    <w:sig w:usb0="00000000" w:usb1="080F0000" w:usb2="00000010" w:usb3="00000000" w:csb0="0004009F" w:csb1="00000000"/>
  </w:font>
  <w:font w:name="方正小标宋简体">
    <w:altName w:val="宋体"/>
    <w:charset w:val="86"/>
    <w:family w:val="auto"/>
    <w:pitch w:val="default"/>
    <w:sig w:usb0="00000000" w:usb1="00000000" w:usb2="00000010" w:usb3="00000000" w:csb0="00040000" w:csb1="00000000"/>
  </w:font>
  <w:font w:name="方正小标宋_GBK">
    <w:altName w:val="Arial Unicode MS"/>
    <w:charset w:val="86"/>
    <w:family w:val="auto"/>
    <w:pitch w:val="default"/>
    <w:sig w:usb0="00000000" w:usb1="080E0000" w:usb2="00000000" w:usb3="00000000" w:csb0="00040000" w:csb1="00000000"/>
  </w:font>
  <w:font w:name="楷体_GB2312">
    <w:altName w:val="楷体"/>
    <w:panose1 w:val="02010609030101010101"/>
    <w:charset w:val="86"/>
    <w:family w:val="modern"/>
    <w:pitch w:val="fixed"/>
    <w:sig w:usb0="00000001" w:usb1="080E0000" w:usb2="00000010" w:usb3="00000000" w:csb0="00040000" w:csb1="00000000"/>
  </w:font>
  <w:font w:name="楷体">
    <w:charset w:val="86"/>
    <w:family w:val="modern"/>
    <w:pitch w:val="fixed"/>
    <w:sig w:usb0="800002BF" w:usb1="38CF7CFA" w:usb2="00000016" w:usb3="00000000" w:csb0="00040001" w:csb1="00000000"/>
  </w:font>
  <w:font w:name="_GB2312">
    <w:altName w:val="方正舒体"/>
    <w:charset w:val="86"/>
    <w:family w:val="auto"/>
    <w:pitch w:val="default"/>
    <w:sig w:usb0="00000000" w:usb1="00000000" w:usb2="00000010" w:usb3="00000000" w:csb0="00040000" w:csb1="00000000"/>
  </w:font>
  <w:font w:name="方正大标宋简体">
    <w:altName w:val="宋体"/>
    <w:charset w:val="86"/>
    <w:family w:val="roman"/>
    <w:pitch w:val="default"/>
    <w:sig w:usb0="00000000" w:usb1="0000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1787907"/>
      <w:docPartObj>
        <w:docPartGallery w:val="Page Numbers (Bottom of Page)"/>
        <w:docPartUnique/>
      </w:docPartObj>
    </w:sdtPr>
    <w:sdtContent>
      <w:p w:rsidR="00775268" w:rsidRDefault="00124691">
        <w:pPr>
          <w:pStyle w:val="a5"/>
          <w:jc w:val="center"/>
        </w:pPr>
        <w:fldSimple w:instr=" PAGE   \* MERGEFORMAT ">
          <w:r w:rsidR="008F7CBC" w:rsidRPr="008F7CBC">
            <w:rPr>
              <w:noProof/>
              <w:lang w:val="zh-CN"/>
            </w:rPr>
            <w:t>29</w:t>
          </w:r>
        </w:fldSimple>
      </w:p>
    </w:sdtContent>
  </w:sdt>
  <w:p w:rsidR="00775268" w:rsidRDefault="00775268">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02983" w:rsidRDefault="00C02983" w:rsidP="00F441DF">
      <w:r>
        <w:separator/>
      </w:r>
    </w:p>
  </w:footnote>
  <w:footnote w:type="continuationSeparator" w:id="0">
    <w:p w:rsidR="00C02983" w:rsidRDefault="00C02983" w:rsidP="00F441DF">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8997A3AD"/>
    <w:multiLevelType w:val="singleLevel"/>
    <w:tmpl w:val="8997A3AD"/>
    <w:lvl w:ilvl="0">
      <w:start w:val="3"/>
      <w:numFmt w:val="chineseCounting"/>
      <w:suff w:val="nothing"/>
      <w:lvlText w:val="（%1）"/>
      <w:lvlJc w:val="left"/>
      <w:rPr>
        <w:rFonts w:hint="eastAsi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efaultTabStop w:val="420"/>
  <w:drawingGridVerticalSpacing w:val="156"/>
  <w:displayHorizontalDrawingGridEvery w:val="0"/>
  <w:displayVerticalDrawingGridEvery w:val="2"/>
  <w:characterSpacingControl w:val="compressPunctuation"/>
  <w:hdrShapeDefaults>
    <o:shapedefaults v:ext="edit" spidmax="11266"/>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527357"/>
    <w:rsid w:val="00060896"/>
    <w:rsid w:val="000B233F"/>
    <w:rsid w:val="000C592C"/>
    <w:rsid w:val="0011756A"/>
    <w:rsid w:val="00124691"/>
    <w:rsid w:val="00155E14"/>
    <w:rsid w:val="00170E37"/>
    <w:rsid w:val="00283CF5"/>
    <w:rsid w:val="002866A6"/>
    <w:rsid w:val="002F767D"/>
    <w:rsid w:val="003106E5"/>
    <w:rsid w:val="00314142"/>
    <w:rsid w:val="003B403E"/>
    <w:rsid w:val="003B55AF"/>
    <w:rsid w:val="003C1850"/>
    <w:rsid w:val="003F513E"/>
    <w:rsid w:val="004479FB"/>
    <w:rsid w:val="004730E6"/>
    <w:rsid w:val="00527357"/>
    <w:rsid w:val="00532C1D"/>
    <w:rsid w:val="006F6069"/>
    <w:rsid w:val="00737A49"/>
    <w:rsid w:val="00737DB2"/>
    <w:rsid w:val="00775268"/>
    <w:rsid w:val="00820234"/>
    <w:rsid w:val="00864C0D"/>
    <w:rsid w:val="00871A0C"/>
    <w:rsid w:val="008D1017"/>
    <w:rsid w:val="008F7CBC"/>
    <w:rsid w:val="00A549C2"/>
    <w:rsid w:val="00AE01C1"/>
    <w:rsid w:val="00AF3283"/>
    <w:rsid w:val="00B01F70"/>
    <w:rsid w:val="00B476E8"/>
    <w:rsid w:val="00B70224"/>
    <w:rsid w:val="00C02983"/>
    <w:rsid w:val="00CA5533"/>
    <w:rsid w:val="00DE7489"/>
    <w:rsid w:val="00DF498B"/>
    <w:rsid w:val="00ED5DEA"/>
    <w:rsid w:val="00EE13DD"/>
    <w:rsid w:val="00F441DF"/>
    <w:rsid w:val="61EA737B"/>
    <w:rsid w:val="6958149C"/>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266"/>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caption" w:uiPriority="35"/>
    <w:lsdException w:name="Title" w:semiHidden="0" w:uiPriority="10" w:unhideWhenUsed="0" w:qFormat="1"/>
    <w:lsdException w:name="Default Paragraph Font" w:uiPriority="1"/>
    <w:lsdException w:name="Subtitle" w:semiHidden="0" w:uiPriority="11" w:unhideWhenUsed="0" w:qFormat="1"/>
    <w:lsdException w:name="Date" w:qFormat="1"/>
    <w:lsdException w:name="Strong" w:semiHidden="0" w:uiPriority="22" w:unhideWhenUsed="0" w:qFormat="1"/>
    <w:lsdException w:name="Emphasis" w:semiHidden="0" w:uiPriority="20" w:unhideWhenUsed="0" w:qFormat="1"/>
    <w:lsdException w:name="Normal Table" w:qFormat="1"/>
    <w:lsdException w:name="Table Grid" w:semiHidden="0" w:uiPriority="5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F767D"/>
    <w:pPr>
      <w:widowControl w:val="0"/>
      <w:jc w:val="both"/>
    </w:pPr>
    <w:rPr>
      <w:rFonts w:ascii="Times New Roman" w:eastAsia="宋体" w:hAnsi="Times New Roman"/>
      <w:kern w:val="2"/>
      <w:sz w:val="21"/>
      <w:szCs w:val="24"/>
    </w:rPr>
  </w:style>
  <w:style w:type="paragraph" w:styleId="1">
    <w:name w:val="heading 1"/>
    <w:basedOn w:val="a"/>
    <w:next w:val="a"/>
    <w:link w:val="1Char"/>
    <w:uiPriority w:val="9"/>
    <w:qFormat/>
    <w:rsid w:val="002F767D"/>
    <w:pPr>
      <w:keepNext/>
      <w:spacing w:before="240" w:after="60"/>
      <w:outlineLvl w:val="0"/>
    </w:pPr>
    <w:rPr>
      <w:rFonts w:asciiTheme="majorHAnsi" w:eastAsiaTheme="majorEastAsia" w:hAnsiTheme="majorHAnsi"/>
      <w:b/>
      <w:bCs/>
      <w:kern w:val="32"/>
      <w:sz w:val="32"/>
      <w:szCs w:val="32"/>
    </w:rPr>
  </w:style>
  <w:style w:type="paragraph" w:styleId="2">
    <w:name w:val="heading 2"/>
    <w:basedOn w:val="a"/>
    <w:next w:val="a"/>
    <w:link w:val="2Char"/>
    <w:uiPriority w:val="9"/>
    <w:semiHidden/>
    <w:unhideWhenUsed/>
    <w:qFormat/>
    <w:rsid w:val="002F767D"/>
    <w:pPr>
      <w:keepNext/>
      <w:spacing w:before="240" w:after="60"/>
      <w:outlineLvl w:val="1"/>
    </w:pPr>
    <w:rPr>
      <w:rFonts w:asciiTheme="majorHAnsi" w:eastAsiaTheme="majorEastAsia" w:hAnsiTheme="majorHAnsi"/>
      <w:b/>
      <w:bCs/>
      <w:i/>
      <w:iCs/>
      <w:sz w:val="28"/>
      <w:szCs w:val="28"/>
    </w:rPr>
  </w:style>
  <w:style w:type="paragraph" w:styleId="3">
    <w:name w:val="heading 3"/>
    <w:basedOn w:val="a"/>
    <w:next w:val="a"/>
    <w:link w:val="3Char"/>
    <w:uiPriority w:val="9"/>
    <w:semiHidden/>
    <w:unhideWhenUsed/>
    <w:qFormat/>
    <w:rsid w:val="002F767D"/>
    <w:pPr>
      <w:keepNext/>
      <w:spacing w:before="240" w:after="60"/>
      <w:outlineLvl w:val="2"/>
    </w:pPr>
    <w:rPr>
      <w:rFonts w:asciiTheme="majorHAnsi" w:eastAsiaTheme="majorEastAsia" w:hAnsiTheme="majorHAnsi"/>
      <w:b/>
      <w:bCs/>
      <w:sz w:val="26"/>
      <w:szCs w:val="26"/>
    </w:rPr>
  </w:style>
  <w:style w:type="paragraph" w:styleId="4">
    <w:name w:val="heading 4"/>
    <w:basedOn w:val="a"/>
    <w:next w:val="a"/>
    <w:link w:val="4Char"/>
    <w:uiPriority w:val="9"/>
    <w:semiHidden/>
    <w:unhideWhenUsed/>
    <w:qFormat/>
    <w:rsid w:val="002F767D"/>
    <w:pPr>
      <w:keepNext/>
      <w:spacing w:before="240" w:after="60"/>
      <w:outlineLvl w:val="3"/>
    </w:pPr>
    <w:rPr>
      <w:b/>
      <w:bCs/>
      <w:sz w:val="28"/>
      <w:szCs w:val="28"/>
    </w:rPr>
  </w:style>
  <w:style w:type="paragraph" w:styleId="5">
    <w:name w:val="heading 5"/>
    <w:basedOn w:val="a"/>
    <w:next w:val="a"/>
    <w:link w:val="5Char"/>
    <w:uiPriority w:val="9"/>
    <w:semiHidden/>
    <w:unhideWhenUsed/>
    <w:qFormat/>
    <w:rsid w:val="002F767D"/>
    <w:pPr>
      <w:spacing w:before="240" w:after="60"/>
      <w:outlineLvl w:val="4"/>
    </w:pPr>
    <w:rPr>
      <w:b/>
      <w:bCs/>
      <w:i/>
      <w:iCs/>
      <w:sz w:val="26"/>
      <w:szCs w:val="26"/>
    </w:rPr>
  </w:style>
  <w:style w:type="paragraph" w:styleId="6">
    <w:name w:val="heading 6"/>
    <w:basedOn w:val="a"/>
    <w:next w:val="a"/>
    <w:link w:val="6Char"/>
    <w:uiPriority w:val="9"/>
    <w:semiHidden/>
    <w:unhideWhenUsed/>
    <w:qFormat/>
    <w:rsid w:val="002F767D"/>
    <w:pPr>
      <w:spacing w:before="240" w:after="60"/>
      <w:outlineLvl w:val="5"/>
    </w:pPr>
    <w:rPr>
      <w:b/>
      <w:bCs/>
      <w:sz w:val="22"/>
      <w:szCs w:val="22"/>
    </w:rPr>
  </w:style>
  <w:style w:type="paragraph" w:styleId="7">
    <w:name w:val="heading 7"/>
    <w:basedOn w:val="a"/>
    <w:next w:val="a"/>
    <w:link w:val="7Char"/>
    <w:uiPriority w:val="9"/>
    <w:semiHidden/>
    <w:unhideWhenUsed/>
    <w:qFormat/>
    <w:rsid w:val="002F767D"/>
    <w:pPr>
      <w:spacing w:before="240" w:after="60"/>
      <w:outlineLvl w:val="6"/>
    </w:pPr>
  </w:style>
  <w:style w:type="paragraph" w:styleId="8">
    <w:name w:val="heading 8"/>
    <w:basedOn w:val="a"/>
    <w:next w:val="a"/>
    <w:link w:val="8Char"/>
    <w:uiPriority w:val="9"/>
    <w:semiHidden/>
    <w:unhideWhenUsed/>
    <w:qFormat/>
    <w:rsid w:val="002F767D"/>
    <w:pPr>
      <w:spacing w:before="240" w:after="60"/>
      <w:outlineLvl w:val="7"/>
    </w:pPr>
    <w:rPr>
      <w:i/>
      <w:iCs/>
    </w:rPr>
  </w:style>
  <w:style w:type="paragraph" w:styleId="9">
    <w:name w:val="heading 9"/>
    <w:basedOn w:val="a"/>
    <w:next w:val="a"/>
    <w:link w:val="9Char"/>
    <w:uiPriority w:val="9"/>
    <w:semiHidden/>
    <w:unhideWhenUsed/>
    <w:qFormat/>
    <w:rsid w:val="002F767D"/>
    <w:pPr>
      <w:spacing w:before="240" w:after="60"/>
      <w:outlineLvl w:val="8"/>
    </w:pPr>
    <w:rPr>
      <w:rFonts w:asciiTheme="majorHAnsi" w:eastAsiaTheme="majorEastAsia" w:hAnsiTheme="majorHAnsi"/>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caption"/>
    <w:basedOn w:val="a"/>
    <w:next w:val="a"/>
    <w:uiPriority w:val="35"/>
    <w:semiHidden/>
    <w:unhideWhenUsed/>
    <w:rsid w:val="002F767D"/>
    <w:rPr>
      <w:caps/>
      <w:spacing w:val="10"/>
      <w:sz w:val="18"/>
      <w:szCs w:val="18"/>
    </w:rPr>
  </w:style>
  <w:style w:type="paragraph" w:styleId="a4">
    <w:name w:val="Date"/>
    <w:basedOn w:val="a"/>
    <w:next w:val="a"/>
    <w:link w:val="Char"/>
    <w:uiPriority w:val="99"/>
    <w:semiHidden/>
    <w:unhideWhenUsed/>
    <w:qFormat/>
    <w:rsid w:val="002F767D"/>
    <w:pPr>
      <w:ind w:leftChars="2500" w:left="100"/>
    </w:pPr>
  </w:style>
  <w:style w:type="paragraph" w:styleId="a5">
    <w:name w:val="footer"/>
    <w:basedOn w:val="a"/>
    <w:link w:val="Char0"/>
    <w:uiPriority w:val="99"/>
    <w:unhideWhenUsed/>
    <w:rsid w:val="002F767D"/>
    <w:pPr>
      <w:tabs>
        <w:tab w:val="center" w:pos="4153"/>
        <w:tab w:val="right" w:pos="8306"/>
      </w:tabs>
      <w:snapToGrid w:val="0"/>
      <w:jc w:val="left"/>
    </w:pPr>
    <w:rPr>
      <w:sz w:val="18"/>
      <w:szCs w:val="18"/>
    </w:rPr>
  </w:style>
  <w:style w:type="paragraph" w:styleId="a6">
    <w:name w:val="header"/>
    <w:basedOn w:val="a"/>
    <w:link w:val="Char1"/>
    <w:uiPriority w:val="99"/>
    <w:semiHidden/>
    <w:unhideWhenUsed/>
    <w:qFormat/>
    <w:rsid w:val="002F767D"/>
    <w:pPr>
      <w:pBdr>
        <w:bottom w:val="single" w:sz="6" w:space="1" w:color="auto"/>
      </w:pBdr>
      <w:tabs>
        <w:tab w:val="center" w:pos="4153"/>
        <w:tab w:val="right" w:pos="8306"/>
      </w:tabs>
      <w:snapToGrid w:val="0"/>
      <w:jc w:val="center"/>
    </w:pPr>
    <w:rPr>
      <w:sz w:val="18"/>
      <w:szCs w:val="18"/>
    </w:rPr>
  </w:style>
  <w:style w:type="paragraph" w:styleId="a7">
    <w:name w:val="Subtitle"/>
    <w:basedOn w:val="a"/>
    <w:next w:val="a"/>
    <w:link w:val="Char2"/>
    <w:uiPriority w:val="11"/>
    <w:qFormat/>
    <w:rsid w:val="002F767D"/>
    <w:pPr>
      <w:spacing w:after="60"/>
      <w:jc w:val="center"/>
      <w:outlineLvl w:val="1"/>
    </w:pPr>
    <w:rPr>
      <w:rFonts w:asciiTheme="majorHAnsi" w:eastAsiaTheme="majorEastAsia" w:hAnsiTheme="majorHAnsi"/>
    </w:rPr>
  </w:style>
  <w:style w:type="paragraph" w:styleId="a8">
    <w:name w:val="Title"/>
    <w:basedOn w:val="a"/>
    <w:next w:val="a"/>
    <w:link w:val="Char3"/>
    <w:uiPriority w:val="10"/>
    <w:qFormat/>
    <w:rsid w:val="002F767D"/>
    <w:pPr>
      <w:spacing w:before="240" w:after="60"/>
      <w:jc w:val="center"/>
      <w:outlineLvl w:val="0"/>
    </w:pPr>
    <w:rPr>
      <w:rFonts w:asciiTheme="majorHAnsi" w:eastAsiaTheme="majorEastAsia" w:hAnsiTheme="majorHAnsi"/>
      <w:b/>
      <w:bCs/>
      <w:kern w:val="28"/>
      <w:sz w:val="32"/>
      <w:szCs w:val="32"/>
    </w:rPr>
  </w:style>
  <w:style w:type="table" w:styleId="a9">
    <w:name w:val="Table Grid"/>
    <w:basedOn w:val="a1"/>
    <w:uiPriority w:val="59"/>
    <w:rsid w:val="002F767D"/>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a">
    <w:name w:val="Strong"/>
    <w:basedOn w:val="a0"/>
    <w:uiPriority w:val="22"/>
    <w:qFormat/>
    <w:rsid w:val="002F767D"/>
    <w:rPr>
      <w:b/>
      <w:bCs/>
    </w:rPr>
  </w:style>
  <w:style w:type="character" w:styleId="ab">
    <w:name w:val="Emphasis"/>
    <w:basedOn w:val="a0"/>
    <w:uiPriority w:val="20"/>
    <w:qFormat/>
    <w:rsid w:val="002F767D"/>
    <w:rPr>
      <w:rFonts w:asciiTheme="minorHAnsi" w:hAnsiTheme="minorHAnsi"/>
      <w:b/>
      <w:i/>
      <w:iCs/>
    </w:rPr>
  </w:style>
  <w:style w:type="character" w:customStyle="1" w:styleId="1Char">
    <w:name w:val="标题 1 Char"/>
    <w:basedOn w:val="a0"/>
    <w:link w:val="1"/>
    <w:uiPriority w:val="9"/>
    <w:rsid w:val="002F767D"/>
    <w:rPr>
      <w:rFonts w:asciiTheme="majorHAnsi" w:eastAsiaTheme="majorEastAsia" w:hAnsiTheme="majorHAnsi"/>
      <w:b/>
      <w:bCs/>
      <w:kern w:val="32"/>
      <w:sz w:val="32"/>
      <w:szCs w:val="32"/>
    </w:rPr>
  </w:style>
  <w:style w:type="character" w:customStyle="1" w:styleId="2Char">
    <w:name w:val="标题 2 Char"/>
    <w:basedOn w:val="a0"/>
    <w:link w:val="2"/>
    <w:uiPriority w:val="9"/>
    <w:semiHidden/>
    <w:rsid w:val="002F767D"/>
    <w:rPr>
      <w:rFonts w:asciiTheme="majorHAnsi" w:eastAsiaTheme="majorEastAsia" w:hAnsiTheme="majorHAnsi"/>
      <w:b/>
      <w:bCs/>
      <w:i/>
      <w:iCs/>
      <w:sz w:val="28"/>
      <w:szCs w:val="28"/>
    </w:rPr>
  </w:style>
  <w:style w:type="character" w:customStyle="1" w:styleId="3Char">
    <w:name w:val="标题 3 Char"/>
    <w:basedOn w:val="a0"/>
    <w:link w:val="3"/>
    <w:uiPriority w:val="9"/>
    <w:semiHidden/>
    <w:rsid w:val="002F767D"/>
    <w:rPr>
      <w:rFonts w:asciiTheme="majorHAnsi" w:eastAsiaTheme="majorEastAsia" w:hAnsiTheme="majorHAnsi"/>
      <w:b/>
      <w:bCs/>
      <w:sz w:val="26"/>
      <w:szCs w:val="26"/>
    </w:rPr>
  </w:style>
  <w:style w:type="character" w:customStyle="1" w:styleId="4Char">
    <w:name w:val="标题 4 Char"/>
    <w:basedOn w:val="a0"/>
    <w:link w:val="4"/>
    <w:uiPriority w:val="9"/>
    <w:rsid w:val="002F767D"/>
    <w:rPr>
      <w:b/>
      <w:bCs/>
      <w:sz w:val="28"/>
      <w:szCs w:val="28"/>
    </w:rPr>
  </w:style>
  <w:style w:type="character" w:customStyle="1" w:styleId="5Char">
    <w:name w:val="标题 5 Char"/>
    <w:basedOn w:val="a0"/>
    <w:link w:val="5"/>
    <w:uiPriority w:val="9"/>
    <w:semiHidden/>
    <w:rsid w:val="002F767D"/>
    <w:rPr>
      <w:b/>
      <w:bCs/>
      <w:i/>
      <w:iCs/>
      <w:sz w:val="26"/>
      <w:szCs w:val="26"/>
    </w:rPr>
  </w:style>
  <w:style w:type="character" w:customStyle="1" w:styleId="6Char">
    <w:name w:val="标题 6 Char"/>
    <w:basedOn w:val="a0"/>
    <w:link w:val="6"/>
    <w:uiPriority w:val="9"/>
    <w:semiHidden/>
    <w:rsid w:val="002F767D"/>
    <w:rPr>
      <w:b/>
      <w:bCs/>
    </w:rPr>
  </w:style>
  <w:style w:type="character" w:customStyle="1" w:styleId="7Char">
    <w:name w:val="标题 7 Char"/>
    <w:basedOn w:val="a0"/>
    <w:link w:val="7"/>
    <w:uiPriority w:val="9"/>
    <w:semiHidden/>
    <w:rsid w:val="002F767D"/>
    <w:rPr>
      <w:sz w:val="24"/>
      <w:szCs w:val="24"/>
    </w:rPr>
  </w:style>
  <w:style w:type="character" w:customStyle="1" w:styleId="8Char">
    <w:name w:val="标题 8 Char"/>
    <w:basedOn w:val="a0"/>
    <w:link w:val="8"/>
    <w:uiPriority w:val="9"/>
    <w:semiHidden/>
    <w:rsid w:val="002F767D"/>
    <w:rPr>
      <w:i/>
      <w:iCs/>
      <w:sz w:val="24"/>
      <w:szCs w:val="24"/>
    </w:rPr>
  </w:style>
  <w:style w:type="character" w:customStyle="1" w:styleId="9Char">
    <w:name w:val="标题 9 Char"/>
    <w:basedOn w:val="a0"/>
    <w:link w:val="9"/>
    <w:uiPriority w:val="9"/>
    <w:semiHidden/>
    <w:rsid w:val="002F767D"/>
    <w:rPr>
      <w:rFonts w:asciiTheme="majorHAnsi" w:eastAsiaTheme="majorEastAsia" w:hAnsiTheme="majorHAnsi"/>
    </w:rPr>
  </w:style>
  <w:style w:type="character" w:customStyle="1" w:styleId="Char3">
    <w:name w:val="标题 Char"/>
    <w:basedOn w:val="a0"/>
    <w:link w:val="a8"/>
    <w:uiPriority w:val="10"/>
    <w:rsid w:val="002F767D"/>
    <w:rPr>
      <w:rFonts w:asciiTheme="majorHAnsi" w:eastAsiaTheme="majorEastAsia" w:hAnsiTheme="majorHAnsi"/>
      <w:b/>
      <w:bCs/>
      <w:kern w:val="28"/>
      <w:sz w:val="32"/>
      <w:szCs w:val="32"/>
    </w:rPr>
  </w:style>
  <w:style w:type="character" w:customStyle="1" w:styleId="Char2">
    <w:name w:val="副标题 Char"/>
    <w:basedOn w:val="a0"/>
    <w:link w:val="a7"/>
    <w:uiPriority w:val="11"/>
    <w:rsid w:val="002F767D"/>
    <w:rPr>
      <w:rFonts w:asciiTheme="majorHAnsi" w:eastAsiaTheme="majorEastAsia" w:hAnsiTheme="majorHAnsi"/>
      <w:sz w:val="24"/>
      <w:szCs w:val="24"/>
    </w:rPr>
  </w:style>
  <w:style w:type="paragraph" w:styleId="ac">
    <w:name w:val="No Spacing"/>
    <w:basedOn w:val="a"/>
    <w:link w:val="Char4"/>
    <w:uiPriority w:val="1"/>
    <w:qFormat/>
    <w:rsid w:val="002F767D"/>
    <w:rPr>
      <w:szCs w:val="32"/>
    </w:rPr>
  </w:style>
  <w:style w:type="character" w:customStyle="1" w:styleId="Char4">
    <w:name w:val="无间隔 Char"/>
    <w:basedOn w:val="a0"/>
    <w:link w:val="ac"/>
    <w:uiPriority w:val="1"/>
    <w:rsid w:val="002F767D"/>
    <w:rPr>
      <w:sz w:val="24"/>
      <w:szCs w:val="32"/>
    </w:rPr>
  </w:style>
  <w:style w:type="paragraph" w:styleId="ad">
    <w:name w:val="List Paragraph"/>
    <w:basedOn w:val="a"/>
    <w:uiPriority w:val="34"/>
    <w:qFormat/>
    <w:rsid w:val="002F767D"/>
    <w:pPr>
      <w:ind w:left="720"/>
      <w:contextualSpacing/>
    </w:pPr>
  </w:style>
  <w:style w:type="paragraph" w:styleId="ae">
    <w:name w:val="Quote"/>
    <w:basedOn w:val="a"/>
    <w:next w:val="a"/>
    <w:link w:val="Char5"/>
    <w:uiPriority w:val="29"/>
    <w:qFormat/>
    <w:rsid w:val="002F767D"/>
    <w:rPr>
      <w:i/>
    </w:rPr>
  </w:style>
  <w:style w:type="character" w:customStyle="1" w:styleId="Char5">
    <w:name w:val="引用 Char"/>
    <w:basedOn w:val="a0"/>
    <w:link w:val="ae"/>
    <w:uiPriority w:val="29"/>
    <w:rsid w:val="002F767D"/>
    <w:rPr>
      <w:i/>
      <w:sz w:val="24"/>
      <w:szCs w:val="24"/>
    </w:rPr>
  </w:style>
  <w:style w:type="paragraph" w:styleId="af">
    <w:name w:val="Intense Quote"/>
    <w:basedOn w:val="a"/>
    <w:next w:val="a"/>
    <w:link w:val="Char6"/>
    <w:uiPriority w:val="30"/>
    <w:qFormat/>
    <w:rsid w:val="002F767D"/>
    <w:pPr>
      <w:ind w:left="720" w:right="720"/>
    </w:pPr>
    <w:rPr>
      <w:b/>
      <w:i/>
      <w:szCs w:val="22"/>
    </w:rPr>
  </w:style>
  <w:style w:type="character" w:customStyle="1" w:styleId="Char6">
    <w:name w:val="明显引用 Char"/>
    <w:basedOn w:val="a0"/>
    <w:link w:val="af"/>
    <w:uiPriority w:val="30"/>
    <w:rsid w:val="002F767D"/>
    <w:rPr>
      <w:b/>
      <w:i/>
      <w:sz w:val="24"/>
    </w:rPr>
  </w:style>
  <w:style w:type="character" w:customStyle="1" w:styleId="10">
    <w:name w:val="不明显强调1"/>
    <w:uiPriority w:val="19"/>
    <w:qFormat/>
    <w:rsid w:val="002F767D"/>
    <w:rPr>
      <w:i/>
      <w:color w:val="5A5A5A" w:themeColor="text1" w:themeTint="A5"/>
    </w:rPr>
  </w:style>
  <w:style w:type="character" w:customStyle="1" w:styleId="11">
    <w:name w:val="明显强调1"/>
    <w:basedOn w:val="a0"/>
    <w:uiPriority w:val="21"/>
    <w:qFormat/>
    <w:rsid w:val="002F767D"/>
    <w:rPr>
      <w:b/>
      <w:i/>
      <w:sz w:val="24"/>
      <w:szCs w:val="24"/>
      <w:u w:val="single"/>
    </w:rPr>
  </w:style>
  <w:style w:type="character" w:customStyle="1" w:styleId="12">
    <w:name w:val="不明显参考1"/>
    <w:basedOn w:val="a0"/>
    <w:uiPriority w:val="31"/>
    <w:qFormat/>
    <w:rsid w:val="002F767D"/>
    <w:rPr>
      <w:sz w:val="24"/>
      <w:szCs w:val="24"/>
      <w:u w:val="single"/>
    </w:rPr>
  </w:style>
  <w:style w:type="character" w:customStyle="1" w:styleId="13">
    <w:name w:val="明显参考1"/>
    <w:basedOn w:val="a0"/>
    <w:uiPriority w:val="32"/>
    <w:qFormat/>
    <w:rsid w:val="002F767D"/>
    <w:rPr>
      <w:b/>
      <w:sz w:val="24"/>
      <w:u w:val="single"/>
    </w:rPr>
  </w:style>
  <w:style w:type="character" w:customStyle="1" w:styleId="14">
    <w:name w:val="书籍标题1"/>
    <w:basedOn w:val="a0"/>
    <w:uiPriority w:val="33"/>
    <w:qFormat/>
    <w:rsid w:val="002F767D"/>
    <w:rPr>
      <w:rFonts w:asciiTheme="majorHAnsi" w:eastAsiaTheme="majorEastAsia" w:hAnsiTheme="majorHAnsi"/>
      <w:b/>
      <w:i/>
      <w:sz w:val="24"/>
      <w:szCs w:val="24"/>
    </w:rPr>
  </w:style>
  <w:style w:type="paragraph" w:customStyle="1" w:styleId="TOC1">
    <w:name w:val="TOC 标题1"/>
    <w:basedOn w:val="1"/>
    <w:next w:val="a"/>
    <w:uiPriority w:val="39"/>
    <w:semiHidden/>
    <w:unhideWhenUsed/>
    <w:qFormat/>
    <w:rsid w:val="002F767D"/>
    <w:pPr>
      <w:outlineLvl w:val="9"/>
    </w:pPr>
  </w:style>
  <w:style w:type="character" w:customStyle="1" w:styleId="Char">
    <w:name w:val="日期 Char"/>
    <w:basedOn w:val="a0"/>
    <w:link w:val="a4"/>
    <w:uiPriority w:val="99"/>
    <w:semiHidden/>
    <w:rsid w:val="002F767D"/>
    <w:rPr>
      <w:rFonts w:ascii="Times New Roman" w:eastAsia="宋体" w:hAnsi="Times New Roman"/>
      <w:kern w:val="2"/>
      <w:sz w:val="21"/>
      <w:szCs w:val="24"/>
      <w:lang w:eastAsia="zh-CN" w:bidi="ar-SA"/>
    </w:rPr>
  </w:style>
  <w:style w:type="character" w:customStyle="1" w:styleId="Char1">
    <w:name w:val="页眉 Char"/>
    <w:basedOn w:val="a0"/>
    <w:link w:val="a6"/>
    <w:uiPriority w:val="99"/>
    <w:semiHidden/>
    <w:rsid w:val="002F767D"/>
    <w:rPr>
      <w:rFonts w:ascii="Times New Roman" w:eastAsia="宋体" w:hAnsi="Times New Roman"/>
      <w:kern w:val="2"/>
      <w:sz w:val="18"/>
      <w:szCs w:val="18"/>
      <w:lang w:eastAsia="zh-CN" w:bidi="ar-SA"/>
    </w:rPr>
  </w:style>
  <w:style w:type="character" w:customStyle="1" w:styleId="Char0">
    <w:name w:val="页脚 Char"/>
    <w:basedOn w:val="a0"/>
    <w:link w:val="a5"/>
    <w:uiPriority w:val="99"/>
    <w:qFormat/>
    <w:rsid w:val="002F767D"/>
    <w:rPr>
      <w:rFonts w:ascii="Times New Roman" w:eastAsia="宋体" w:hAnsi="Times New Roman"/>
      <w:kern w:val="2"/>
      <w:sz w:val="18"/>
      <w:szCs w:val="18"/>
      <w:lang w:eastAsia="zh-CN" w:bidi="ar-SA"/>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4D29113-B505-4E90-A8F1-AF5C98090A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162</TotalTime>
  <Pages>31</Pages>
  <Words>2412</Words>
  <Characters>13755</Characters>
  <Application>Microsoft Office Word</Application>
  <DocSecurity>0</DocSecurity>
  <Lines>114</Lines>
  <Paragraphs>32</Paragraphs>
  <ScaleCrop>false</ScaleCrop>
  <Company/>
  <LinksUpToDate>false</LinksUpToDate>
  <CharactersWithSpaces>16135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HY</dc:creator>
  <cp:lastModifiedBy>Administrator</cp:lastModifiedBy>
  <cp:revision>12</cp:revision>
  <dcterms:created xsi:type="dcterms:W3CDTF">2021-11-01T06:37:00Z</dcterms:created>
  <dcterms:modified xsi:type="dcterms:W3CDTF">2024-05-07T06:54:00Z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