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3FD" w:rsidRDefault="00C60845">
      <w:pPr>
        <w:spacing w:line="600" w:lineRule="exact"/>
        <w:ind w:firstLineChars="0" w:firstLine="0"/>
        <w:jc w:val="center"/>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镇</w:t>
      </w:r>
    </w:p>
    <w:p w:rsidR="006E43FD" w:rsidRDefault="006E43FD">
      <w:pPr>
        <w:spacing w:line="600" w:lineRule="exact"/>
        <w:ind w:firstLineChars="0" w:firstLine="0"/>
        <w:rPr>
          <w:rFonts w:ascii="方正仿宋_GBK" w:eastAsia="方正仿宋_GBK" w:hAnsi="方正仿宋_GBK" w:cs="方正仿宋_GBK"/>
          <w:bCs/>
          <w:sz w:val="32"/>
          <w:szCs w:val="32"/>
        </w:rPr>
      </w:pPr>
    </w:p>
    <w:p w:rsidR="006E43FD" w:rsidRDefault="006E43FD">
      <w:pPr>
        <w:spacing w:line="600" w:lineRule="exact"/>
        <w:ind w:firstLineChars="0" w:firstLine="0"/>
        <w:rPr>
          <w:rFonts w:ascii="方正仿宋_GBK" w:eastAsia="方正仿宋_GBK" w:hAnsi="方正仿宋_GBK" w:cs="方正仿宋_GBK"/>
          <w:bCs/>
          <w:sz w:val="32"/>
          <w:szCs w:val="32"/>
        </w:rPr>
      </w:pPr>
    </w:p>
    <w:p w:rsidR="006E43FD" w:rsidRDefault="006E43FD">
      <w:pPr>
        <w:spacing w:line="600" w:lineRule="exact"/>
        <w:ind w:firstLineChars="0" w:firstLine="0"/>
        <w:rPr>
          <w:rFonts w:ascii="方正仿宋_GBK" w:eastAsia="方正仿宋_GBK" w:hAnsi="方正仿宋_GBK" w:cs="方正仿宋_GBK"/>
          <w:bCs/>
          <w:sz w:val="32"/>
          <w:szCs w:val="32"/>
        </w:rPr>
      </w:pPr>
    </w:p>
    <w:p w:rsidR="006E43FD" w:rsidRDefault="006E43FD">
      <w:pPr>
        <w:spacing w:line="600" w:lineRule="exact"/>
        <w:ind w:firstLineChars="0" w:firstLine="0"/>
        <w:rPr>
          <w:rFonts w:ascii="方正仿宋_GBK" w:eastAsia="方正仿宋_GBK" w:hAnsi="方正仿宋_GBK" w:cs="方正仿宋_GBK"/>
          <w:bCs/>
          <w:sz w:val="32"/>
          <w:szCs w:val="32"/>
        </w:rPr>
      </w:pPr>
    </w:p>
    <w:p w:rsidR="006E43FD" w:rsidRDefault="006E43FD">
      <w:pPr>
        <w:spacing w:line="600" w:lineRule="exact"/>
        <w:ind w:firstLineChars="0" w:firstLine="0"/>
        <w:rPr>
          <w:rFonts w:ascii="方正仿宋_GBK" w:eastAsia="方正仿宋_GBK" w:hAnsi="方正仿宋_GBK" w:cs="方正仿宋_GBK"/>
          <w:bCs/>
          <w:sz w:val="32"/>
          <w:szCs w:val="32"/>
        </w:rPr>
      </w:pPr>
    </w:p>
    <w:p w:rsidR="006E43FD" w:rsidRDefault="006E43FD">
      <w:pPr>
        <w:spacing w:line="520" w:lineRule="exact"/>
        <w:ind w:firstLineChars="0" w:firstLine="0"/>
        <w:rPr>
          <w:rFonts w:ascii="方正仿宋_GBK" w:eastAsia="方正仿宋_GBK" w:hAnsi="方正仿宋_GBK" w:cs="方正仿宋_GBK"/>
          <w:bCs/>
          <w:sz w:val="32"/>
          <w:szCs w:val="32"/>
        </w:rPr>
      </w:pPr>
    </w:p>
    <w:p w:rsidR="006E43FD" w:rsidRDefault="00C1415C">
      <w:pPr>
        <w:spacing w:line="440" w:lineRule="exact"/>
        <w:ind w:firstLineChars="0" w:firstLine="0"/>
        <w:jc w:val="center"/>
        <w:rPr>
          <w:rFonts w:eastAsia="方正仿宋_GBK"/>
          <w:sz w:val="32"/>
          <w:szCs w:val="32"/>
        </w:rPr>
      </w:pPr>
      <w:r>
        <w:rPr>
          <w:rFonts w:eastAsia="方正仿宋_GBK"/>
          <w:sz w:val="32"/>
          <w:szCs w:val="32"/>
        </w:rPr>
        <w:t>常</w:t>
      </w:r>
      <w:r w:rsidR="003735AA">
        <w:rPr>
          <w:rFonts w:eastAsia="方正仿宋_GBK" w:hint="eastAsia"/>
          <w:sz w:val="32"/>
          <w:szCs w:val="32"/>
        </w:rPr>
        <w:t xml:space="preserve">   </w:t>
      </w:r>
      <w:r>
        <w:rPr>
          <w:rFonts w:eastAsia="方正仿宋_GBK"/>
          <w:sz w:val="32"/>
          <w:szCs w:val="32"/>
        </w:rPr>
        <w:t>号</w:t>
      </w:r>
    </w:p>
    <w:p w:rsidR="006E43FD" w:rsidRDefault="006E43FD">
      <w:pPr>
        <w:spacing w:line="570" w:lineRule="exact"/>
        <w:ind w:firstLineChars="0" w:firstLine="0"/>
        <w:rPr>
          <w:rFonts w:ascii="方正仿宋_GBK" w:eastAsia="方正仿宋_GBK" w:hAnsi="方正仿宋_GBK" w:cs="方正仿宋_GBK"/>
          <w:bCs/>
          <w:sz w:val="44"/>
          <w:szCs w:val="44"/>
        </w:rPr>
      </w:pPr>
    </w:p>
    <w:p w:rsidR="006E43FD" w:rsidRDefault="006E43FD">
      <w:pPr>
        <w:pStyle w:val="a6"/>
        <w:spacing w:line="570" w:lineRule="exact"/>
      </w:pPr>
    </w:p>
    <w:p w:rsidR="006E43FD" w:rsidRDefault="00C1415C">
      <w:pPr>
        <w:spacing w:line="700" w:lineRule="exact"/>
        <w:ind w:firstLineChars="0" w:firstLine="0"/>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关于印发</w:t>
      </w:r>
      <w:proofErr w:type="gramStart"/>
      <w:r>
        <w:rPr>
          <w:rFonts w:ascii="方正小标宋_GBK" w:eastAsia="方正小标宋_GBK" w:hAnsi="方正小标宋_GBK" w:cs="方正小标宋_GBK" w:hint="eastAsia"/>
          <w:bCs/>
          <w:sz w:val="44"/>
          <w:szCs w:val="44"/>
        </w:rPr>
        <w:t>《</w:t>
      </w:r>
      <w:proofErr w:type="gramEnd"/>
      <w:r w:rsidR="003735AA">
        <w:rPr>
          <w:rFonts w:ascii="方正小标宋_GBK" w:eastAsia="方正小标宋_GBK" w:hAnsi="方正小标宋_GBK" w:cs="方正小标宋_GBK" w:hint="eastAsia"/>
          <w:bCs/>
          <w:sz w:val="44"/>
          <w:szCs w:val="44"/>
        </w:rPr>
        <w:t>钟楼</w:t>
      </w:r>
      <w:r>
        <w:rPr>
          <w:rFonts w:ascii="方正小标宋_GBK" w:eastAsia="方正小标宋_GBK" w:hAnsi="方正小标宋_GBK" w:cs="方正小标宋_GBK" w:hint="eastAsia"/>
          <w:bCs/>
          <w:sz w:val="44"/>
          <w:szCs w:val="44"/>
        </w:rPr>
        <w:t>区农机购置与应用</w:t>
      </w:r>
    </w:p>
    <w:p w:rsidR="006E43FD" w:rsidRDefault="00C1415C">
      <w:pPr>
        <w:spacing w:line="700" w:lineRule="exact"/>
        <w:ind w:firstLineChars="0" w:firstLine="0"/>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补贴相关工作制度</w:t>
      </w:r>
      <w:proofErr w:type="gramStart"/>
      <w:r>
        <w:rPr>
          <w:rFonts w:ascii="方正小标宋_GBK" w:eastAsia="方正小标宋_GBK" w:hAnsi="方正小标宋_GBK" w:cs="方正小标宋_GBK" w:hint="eastAsia"/>
          <w:bCs/>
          <w:sz w:val="44"/>
          <w:szCs w:val="44"/>
        </w:rPr>
        <w:t>》</w:t>
      </w:r>
      <w:proofErr w:type="gramEnd"/>
      <w:r>
        <w:rPr>
          <w:rFonts w:ascii="方正小标宋_GBK" w:eastAsia="方正小标宋_GBK" w:hAnsi="方正小标宋_GBK" w:cs="方正小标宋_GBK" w:hint="eastAsia"/>
          <w:bCs/>
          <w:sz w:val="44"/>
          <w:szCs w:val="44"/>
        </w:rPr>
        <w:t>的通知</w:t>
      </w:r>
    </w:p>
    <w:p w:rsidR="006E43FD" w:rsidRDefault="006E43FD">
      <w:pPr>
        <w:pStyle w:val="a6"/>
      </w:pPr>
    </w:p>
    <w:p w:rsidR="000C78EA" w:rsidRPr="000C78EA" w:rsidRDefault="000C78EA" w:rsidP="000C78EA">
      <w:pPr>
        <w:spacing w:line="570" w:lineRule="exact"/>
        <w:ind w:firstLineChars="0" w:firstLine="0"/>
        <w:rPr>
          <w:rFonts w:eastAsia="方正仿宋_GBK"/>
          <w:color w:val="000000"/>
          <w:sz w:val="32"/>
          <w:szCs w:val="32"/>
        </w:rPr>
      </w:pPr>
      <w:r w:rsidRPr="000C78EA">
        <w:rPr>
          <w:rFonts w:eastAsia="方正仿宋_GBK" w:hint="eastAsia"/>
          <w:color w:val="000000"/>
          <w:sz w:val="32"/>
          <w:szCs w:val="32"/>
        </w:rPr>
        <w:t>高新区（邹区镇）</w:t>
      </w:r>
      <w:r>
        <w:rPr>
          <w:rFonts w:eastAsia="方正仿宋_GBK"/>
          <w:color w:val="000000"/>
          <w:sz w:val="32"/>
          <w:szCs w:val="32"/>
        </w:rPr>
        <w:t>农村工作办公室</w:t>
      </w:r>
      <w:r w:rsidRPr="000C78EA">
        <w:rPr>
          <w:rFonts w:eastAsia="方正仿宋_GBK" w:hint="eastAsia"/>
          <w:color w:val="000000"/>
          <w:sz w:val="32"/>
          <w:szCs w:val="32"/>
        </w:rPr>
        <w:t>、各街道相关部门：</w:t>
      </w:r>
    </w:p>
    <w:p w:rsidR="006E43FD" w:rsidRDefault="00C1415C" w:rsidP="003735AA">
      <w:pPr>
        <w:spacing w:line="570" w:lineRule="exact"/>
        <w:ind w:firstLine="603"/>
        <w:jc w:val="left"/>
        <w:rPr>
          <w:rFonts w:eastAsia="方正仿宋_GBK"/>
          <w:color w:val="000000"/>
          <w:sz w:val="32"/>
          <w:szCs w:val="32"/>
        </w:rPr>
      </w:pPr>
      <w:r>
        <w:rPr>
          <w:rFonts w:eastAsia="方正仿宋_GBK"/>
          <w:color w:val="000000"/>
          <w:sz w:val="32"/>
          <w:szCs w:val="32"/>
        </w:rPr>
        <w:t>为进一步规范农机购置与应用补贴政策实施工作，强化对农机购置与应用补贴工作的监督管理、规范操作、公开透明、资金结算、绩效考核，完善补贴政策长效机制，有效预防违规违纪行为的发生</w:t>
      </w:r>
      <w:r>
        <w:rPr>
          <w:rFonts w:eastAsia="方正仿宋_GBK" w:hint="eastAsia"/>
          <w:color w:val="000000"/>
          <w:sz w:val="32"/>
          <w:szCs w:val="32"/>
        </w:rPr>
        <w:t>。</w:t>
      </w:r>
      <w:r>
        <w:rPr>
          <w:rFonts w:eastAsia="方正仿宋_GBK"/>
          <w:color w:val="000000"/>
          <w:sz w:val="32"/>
          <w:szCs w:val="32"/>
        </w:rPr>
        <w:t>按照省农业农村厅有关要求，结合我区实际，制定</w:t>
      </w:r>
      <w:r w:rsidR="003735AA">
        <w:rPr>
          <w:rFonts w:eastAsia="方正仿宋_GBK"/>
          <w:color w:val="000000"/>
          <w:sz w:val="32"/>
          <w:szCs w:val="32"/>
        </w:rPr>
        <w:t>钟楼</w:t>
      </w:r>
      <w:r>
        <w:rPr>
          <w:rFonts w:eastAsia="方正仿宋_GBK"/>
          <w:color w:val="000000"/>
          <w:sz w:val="32"/>
          <w:szCs w:val="32"/>
        </w:rPr>
        <w:t>区农机购置与应用补贴</w:t>
      </w:r>
      <w:r>
        <w:rPr>
          <w:rFonts w:eastAsia="方正仿宋_GBK" w:hint="eastAsia"/>
          <w:color w:val="000000"/>
          <w:sz w:val="32"/>
          <w:szCs w:val="32"/>
        </w:rPr>
        <w:t>相关工作</w:t>
      </w:r>
      <w:r>
        <w:rPr>
          <w:rFonts w:eastAsia="方正仿宋_GBK"/>
          <w:color w:val="000000"/>
          <w:sz w:val="32"/>
          <w:szCs w:val="32"/>
        </w:rPr>
        <w:t>制度，现印发给你们，请遵照执行。</w:t>
      </w:r>
    </w:p>
    <w:p w:rsidR="006E43FD" w:rsidRDefault="006E43FD">
      <w:pPr>
        <w:pStyle w:val="a6"/>
        <w:jc w:val="both"/>
        <w:rPr>
          <w:rFonts w:eastAsia="方正仿宋_GBK" w:cs="Times New Roman"/>
          <w:color w:val="000000"/>
          <w:sz w:val="32"/>
        </w:rPr>
      </w:pPr>
    </w:p>
    <w:p w:rsidR="006E43FD" w:rsidRDefault="00C1415C" w:rsidP="003735AA">
      <w:pPr>
        <w:spacing w:line="560" w:lineRule="exact"/>
        <w:ind w:firstLine="603"/>
        <w:rPr>
          <w:rFonts w:eastAsia="方正仿宋_GBK"/>
          <w:sz w:val="32"/>
          <w:szCs w:val="32"/>
        </w:rPr>
      </w:pPr>
      <w:r>
        <w:rPr>
          <w:rFonts w:eastAsia="方正仿宋_GBK"/>
          <w:sz w:val="32"/>
          <w:szCs w:val="32"/>
        </w:rPr>
        <w:t>附件：</w:t>
      </w:r>
    </w:p>
    <w:p w:rsidR="006E43FD" w:rsidRDefault="009658E0" w:rsidP="003735AA">
      <w:pPr>
        <w:widowControl/>
        <w:numPr>
          <w:ilvl w:val="0"/>
          <w:numId w:val="1"/>
        </w:numPr>
        <w:spacing w:line="570" w:lineRule="exact"/>
        <w:ind w:firstLine="603"/>
        <w:rPr>
          <w:rFonts w:eastAsia="方正仿宋_GBK"/>
          <w:kern w:val="0"/>
          <w:sz w:val="32"/>
          <w:szCs w:val="32"/>
        </w:rPr>
      </w:pPr>
      <w:r>
        <w:rPr>
          <w:rFonts w:eastAsia="方正仿宋_GBK" w:hint="eastAsia"/>
          <w:kern w:val="0"/>
          <w:sz w:val="32"/>
          <w:szCs w:val="32"/>
        </w:rPr>
        <w:lastRenderedPageBreak/>
        <w:t xml:space="preserve"> </w:t>
      </w:r>
      <w:r w:rsidR="003735AA">
        <w:rPr>
          <w:rFonts w:eastAsia="方正仿宋_GBK" w:hint="eastAsia"/>
          <w:kern w:val="0"/>
          <w:sz w:val="32"/>
          <w:szCs w:val="32"/>
        </w:rPr>
        <w:t>钟楼</w:t>
      </w:r>
      <w:r w:rsidR="00C1415C">
        <w:rPr>
          <w:rFonts w:eastAsia="方正仿宋_GBK" w:hint="eastAsia"/>
          <w:kern w:val="0"/>
          <w:sz w:val="32"/>
          <w:szCs w:val="32"/>
        </w:rPr>
        <w:t>区农机购置与应用补贴内部控制制度</w:t>
      </w:r>
    </w:p>
    <w:p w:rsidR="006E43FD" w:rsidRDefault="00C1415C">
      <w:pPr>
        <w:widowControl/>
        <w:spacing w:line="570" w:lineRule="exact"/>
        <w:ind w:leftChars="304" w:left="885" w:hangingChars="100" w:hanging="302"/>
        <w:rPr>
          <w:rFonts w:eastAsia="方正仿宋_GBK"/>
          <w:kern w:val="0"/>
          <w:sz w:val="32"/>
          <w:szCs w:val="32"/>
        </w:rPr>
      </w:pPr>
      <w:r>
        <w:rPr>
          <w:rFonts w:eastAsia="方正仿宋_GBK"/>
          <w:kern w:val="0"/>
          <w:sz w:val="32"/>
          <w:szCs w:val="32"/>
        </w:rPr>
        <w:t xml:space="preserve">2. </w:t>
      </w:r>
      <w:r w:rsidR="003735AA">
        <w:rPr>
          <w:rFonts w:eastAsia="方正仿宋_GBK" w:hint="eastAsia"/>
          <w:kern w:val="0"/>
          <w:sz w:val="32"/>
          <w:szCs w:val="32"/>
        </w:rPr>
        <w:t>钟楼</w:t>
      </w:r>
      <w:r>
        <w:rPr>
          <w:rFonts w:eastAsia="方正仿宋_GBK" w:hint="eastAsia"/>
          <w:kern w:val="0"/>
          <w:sz w:val="32"/>
          <w:szCs w:val="32"/>
        </w:rPr>
        <w:t>农机购置与应用补贴廉政风险防控机制建设实施方案及相关工作制度</w:t>
      </w:r>
    </w:p>
    <w:p w:rsidR="006E43FD" w:rsidRDefault="00C1415C">
      <w:pPr>
        <w:widowControl/>
        <w:spacing w:line="570" w:lineRule="exact"/>
        <w:ind w:leftChars="304" w:left="885" w:hangingChars="100" w:hanging="302"/>
        <w:rPr>
          <w:rFonts w:eastAsia="方正仿宋_GBK"/>
          <w:kern w:val="0"/>
          <w:sz w:val="32"/>
          <w:szCs w:val="32"/>
        </w:rPr>
      </w:pPr>
      <w:r>
        <w:rPr>
          <w:rFonts w:eastAsia="方正仿宋_GBK"/>
          <w:kern w:val="0"/>
          <w:sz w:val="32"/>
          <w:szCs w:val="32"/>
        </w:rPr>
        <w:t xml:space="preserve">3. </w:t>
      </w:r>
      <w:r w:rsidR="003735AA">
        <w:rPr>
          <w:rFonts w:eastAsia="方正仿宋_GBK" w:hint="eastAsia"/>
          <w:kern w:val="0"/>
          <w:sz w:val="32"/>
          <w:szCs w:val="32"/>
        </w:rPr>
        <w:t>钟楼</w:t>
      </w:r>
      <w:r>
        <w:rPr>
          <w:rFonts w:eastAsia="方正仿宋_GBK" w:hint="eastAsia"/>
          <w:kern w:val="0"/>
          <w:sz w:val="32"/>
          <w:szCs w:val="32"/>
        </w:rPr>
        <w:t>区农机购置与应用补贴政策落实延伸绩效管理工作方案</w:t>
      </w:r>
    </w:p>
    <w:p w:rsidR="006E43FD" w:rsidRDefault="006E43FD" w:rsidP="003735AA">
      <w:pPr>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C1415C" w:rsidP="003735AA">
      <w:pPr>
        <w:tabs>
          <w:tab w:val="right" w:leader="dot" w:pos="8296"/>
        </w:tabs>
        <w:spacing w:line="570" w:lineRule="exact"/>
        <w:ind w:firstLineChars="1400" w:firstLine="4223"/>
        <w:jc w:val="left"/>
        <w:rPr>
          <w:rFonts w:eastAsia="方正仿宋_GBK"/>
          <w:sz w:val="32"/>
          <w:szCs w:val="32"/>
        </w:rPr>
      </w:pPr>
      <w:r>
        <w:rPr>
          <w:rFonts w:eastAsia="方正仿宋_GBK"/>
          <w:sz w:val="32"/>
          <w:szCs w:val="32"/>
        </w:rPr>
        <w:t>常州市</w:t>
      </w:r>
      <w:r w:rsidR="003735AA">
        <w:rPr>
          <w:rFonts w:eastAsia="方正仿宋_GBK"/>
          <w:sz w:val="32"/>
          <w:szCs w:val="32"/>
        </w:rPr>
        <w:t>钟楼</w:t>
      </w:r>
      <w:r>
        <w:rPr>
          <w:rFonts w:eastAsia="方正仿宋_GBK"/>
          <w:sz w:val="32"/>
          <w:szCs w:val="32"/>
        </w:rPr>
        <w:t>区农业农村局</w:t>
      </w:r>
    </w:p>
    <w:p w:rsidR="006E43FD" w:rsidRDefault="00C1415C" w:rsidP="003735AA">
      <w:pPr>
        <w:tabs>
          <w:tab w:val="right" w:leader="dot" w:pos="8296"/>
        </w:tabs>
        <w:spacing w:line="570" w:lineRule="exact"/>
        <w:ind w:firstLineChars="1500" w:firstLine="4525"/>
        <w:jc w:val="left"/>
        <w:rPr>
          <w:rFonts w:eastAsia="方正仿宋_GBK"/>
          <w:sz w:val="32"/>
          <w:szCs w:val="32"/>
        </w:rPr>
      </w:pPr>
      <w:r>
        <w:rPr>
          <w:rFonts w:eastAsia="方正仿宋_GBK"/>
          <w:sz w:val="32"/>
          <w:szCs w:val="32"/>
        </w:rPr>
        <w:t>202</w:t>
      </w:r>
      <w:r w:rsidR="009658E0">
        <w:rPr>
          <w:rFonts w:eastAsia="方正仿宋_GBK" w:hint="eastAsia"/>
          <w:sz w:val="32"/>
          <w:szCs w:val="32"/>
        </w:rPr>
        <w:t>5</w:t>
      </w:r>
      <w:r>
        <w:rPr>
          <w:rFonts w:eastAsia="方正仿宋_GBK"/>
          <w:sz w:val="32"/>
          <w:szCs w:val="32"/>
        </w:rPr>
        <w:t>年</w:t>
      </w:r>
      <w:r w:rsidR="009658E0">
        <w:rPr>
          <w:rFonts w:eastAsia="方正仿宋_GBK" w:hint="eastAsia"/>
          <w:sz w:val="32"/>
          <w:szCs w:val="32"/>
        </w:rPr>
        <w:t>1</w:t>
      </w:r>
      <w:r>
        <w:rPr>
          <w:rFonts w:eastAsia="方正仿宋_GBK"/>
          <w:sz w:val="32"/>
          <w:szCs w:val="32"/>
        </w:rPr>
        <w:t>月</w:t>
      </w:r>
      <w:r w:rsidR="009658E0">
        <w:rPr>
          <w:rFonts w:eastAsia="方正仿宋_GBK" w:hint="eastAsia"/>
          <w:sz w:val="32"/>
          <w:szCs w:val="32"/>
        </w:rPr>
        <w:t>10</w:t>
      </w:r>
      <w:r>
        <w:rPr>
          <w:rFonts w:eastAsia="方正仿宋_GBK"/>
          <w:sz w:val="32"/>
          <w:szCs w:val="32"/>
        </w:rPr>
        <w:t>日</w:t>
      </w: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仿宋_GBK"/>
          <w:sz w:val="32"/>
          <w:szCs w:val="32"/>
        </w:rPr>
      </w:pPr>
    </w:p>
    <w:p w:rsidR="00DA001F" w:rsidRDefault="00DA001F">
      <w:pPr>
        <w:spacing w:line="300" w:lineRule="auto"/>
        <w:ind w:firstLineChars="0" w:firstLine="0"/>
        <w:jc w:val="left"/>
        <w:rPr>
          <w:rFonts w:eastAsia="方正黑体_GBK"/>
          <w:bCs/>
          <w:sz w:val="32"/>
          <w:szCs w:val="32"/>
        </w:rPr>
      </w:pPr>
    </w:p>
    <w:p w:rsidR="00DA001F" w:rsidRDefault="00DA001F">
      <w:pPr>
        <w:spacing w:line="300" w:lineRule="auto"/>
        <w:ind w:firstLineChars="0" w:firstLine="0"/>
        <w:jc w:val="left"/>
        <w:rPr>
          <w:rFonts w:eastAsia="方正黑体_GBK"/>
          <w:bCs/>
          <w:sz w:val="32"/>
          <w:szCs w:val="32"/>
        </w:rPr>
      </w:pPr>
    </w:p>
    <w:p w:rsidR="00DA001F" w:rsidRDefault="00DA001F">
      <w:pPr>
        <w:spacing w:line="300" w:lineRule="auto"/>
        <w:ind w:firstLineChars="0" w:firstLine="0"/>
        <w:jc w:val="left"/>
        <w:rPr>
          <w:rFonts w:eastAsia="方正黑体_GBK"/>
          <w:bCs/>
          <w:sz w:val="32"/>
          <w:szCs w:val="32"/>
        </w:rPr>
      </w:pPr>
    </w:p>
    <w:p w:rsidR="00DA001F" w:rsidRDefault="00DA001F">
      <w:pPr>
        <w:spacing w:line="300" w:lineRule="auto"/>
        <w:ind w:firstLineChars="0" w:firstLine="0"/>
        <w:jc w:val="left"/>
        <w:rPr>
          <w:rFonts w:eastAsia="方正黑体_GBK"/>
          <w:bCs/>
          <w:sz w:val="32"/>
          <w:szCs w:val="32"/>
        </w:rPr>
      </w:pPr>
    </w:p>
    <w:p w:rsidR="006E43FD" w:rsidRDefault="00C1415C">
      <w:pPr>
        <w:spacing w:line="300" w:lineRule="auto"/>
        <w:ind w:firstLineChars="0" w:firstLine="0"/>
        <w:jc w:val="left"/>
        <w:rPr>
          <w:rFonts w:eastAsia="方正黑体_GBK"/>
          <w:bCs/>
          <w:sz w:val="28"/>
          <w:szCs w:val="28"/>
        </w:rPr>
      </w:pPr>
      <w:r>
        <w:rPr>
          <w:rFonts w:eastAsia="方正黑体_GBK"/>
          <w:bCs/>
          <w:sz w:val="32"/>
          <w:szCs w:val="32"/>
        </w:rPr>
        <w:lastRenderedPageBreak/>
        <w:t>附件</w:t>
      </w:r>
      <w:r>
        <w:rPr>
          <w:rFonts w:eastAsia="方正黑体_GBK" w:hint="eastAsia"/>
          <w:bCs/>
          <w:sz w:val="32"/>
          <w:szCs w:val="32"/>
        </w:rPr>
        <w:t>1</w:t>
      </w:r>
    </w:p>
    <w:p w:rsidR="006E43FD" w:rsidRDefault="003735AA">
      <w:pPr>
        <w:spacing w:line="700" w:lineRule="exact"/>
        <w:ind w:firstLineChars="0" w:firstLine="0"/>
        <w:jc w:val="center"/>
        <w:rPr>
          <w:rFonts w:eastAsia="方正小标宋_GBK"/>
          <w:sz w:val="44"/>
          <w:szCs w:val="44"/>
        </w:rPr>
      </w:pPr>
      <w:r>
        <w:rPr>
          <w:rFonts w:eastAsia="方正小标宋_GBK"/>
          <w:sz w:val="44"/>
          <w:szCs w:val="44"/>
        </w:rPr>
        <w:t>钟楼</w:t>
      </w:r>
      <w:r w:rsidR="00C1415C">
        <w:rPr>
          <w:rFonts w:eastAsia="方正小标宋_GBK"/>
          <w:sz w:val="44"/>
          <w:szCs w:val="44"/>
        </w:rPr>
        <w:t>区农机购置与应用补贴内部控制制度</w:t>
      </w:r>
    </w:p>
    <w:p w:rsidR="006E43FD" w:rsidRDefault="006E43FD">
      <w:pPr>
        <w:pStyle w:val="a6"/>
      </w:pPr>
    </w:p>
    <w:p w:rsidR="006E43FD" w:rsidRDefault="00C1415C" w:rsidP="003735AA">
      <w:pPr>
        <w:spacing w:line="300" w:lineRule="auto"/>
        <w:ind w:firstLine="603"/>
        <w:rPr>
          <w:rFonts w:eastAsia="方正黑体_GBK"/>
          <w:bCs/>
          <w:sz w:val="32"/>
          <w:szCs w:val="32"/>
        </w:rPr>
      </w:pPr>
      <w:r>
        <w:rPr>
          <w:rFonts w:eastAsia="方正黑体_GBK"/>
          <w:bCs/>
          <w:sz w:val="32"/>
          <w:szCs w:val="32"/>
        </w:rPr>
        <w:t>一、农机购置与应用补贴工作方案制订</w:t>
      </w:r>
    </w:p>
    <w:p w:rsidR="006E43FD" w:rsidRDefault="00C1415C" w:rsidP="003735AA">
      <w:pPr>
        <w:adjustRightInd w:val="0"/>
        <w:snapToGrid w:val="0"/>
        <w:spacing w:line="300" w:lineRule="auto"/>
        <w:ind w:firstLine="603"/>
        <w:rPr>
          <w:rFonts w:eastAsia="方正仿宋_GBK"/>
          <w:sz w:val="32"/>
          <w:szCs w:val="32"/>
        </w:rPr>
      </w:pPr>
      <w:r>
        <w:rPr>
          <w:rFonts w:eastAsia="方正仿宋_GBK"/>
          <w:sz w:val="32"/>
          <w:szCs w:val="32"/>
        </w:rPr>
        <w:t>工作方案的制订主要是对上级年度农机购置与应用补贴实施方案的相关内容进行细化和明确，对工作方案中未明确的事宜，由</w:t>
      </w:r>
      <w:r w:rsidR="003735AA">
        <w:rPr>
          <w:rFonts w:eastAsia="方正仿宋_GBK"/>
          <w:sz w:val="32"/>
          <w:szCs w:val="32"/>
        </w:rPr>
        <w:t>钟楼</w:t>
      </w:r>
      <w:r>
        <w:rPr>
          <w:rFonts w:eastAsia="方正仿宋_GBK"/>
          <w:sz w:val="32"/>
          <w:szCs w:val="32"/>
        </w:rPr>
        <w:t>区农业农村局进行解释和说明。</w:t>
      </w:r>
    </w:p>
    <w:p w:rsidR="006E43FD" w:rsidRDefault="00C1415C" w:rsidP="003735AA">
      <w:pPr>
        <w:adjustRightInd w:val="0"/>
        <w:snapToGrid w:val="0"/>
        <w:spacing w:line="300" w:lineRule="auto"/>
        <w:ind w:firstLine="603"/>
        <w:outlineLvl w:val="0"/>
        <w:rPr>
          <w:rFonts w:eastAsia="方正楷体_GBK"/>
          <w:sz w:val="32"/>
          <w:szCs w:val="32"/>
        </w:rPr>
      </w:pPr>
      <w:r>
        <w:rPr>
          <w:rFonts w:eastAsia="方正楷体_GBK"/>
          <w:sz w:val="32"/>
          <w:szCs w:val="32"/>
        </w:rPr>
        <w:t>（一）业务流程</w:t>
      </w:r>
    </w:p>
    <w:p w:rsidR="006E43FD" w:rsidRDefault="00C1415C" w:rsidP="003735AA">
      <w:pPr>
        <w:adjustRightInd w:val="0"/>
        <w:snapToGrid w:val="0"/>
        <w:spacing w:line="300" w:lineRule="auto"/>
        <w:ind w:firstLine="603"/>
        <w:rPr>
          <w:rFonts w:eastAsia="方正仿宋_GBK"/>
          <w:sz w:val="32"/>
          <w:szCs w:val="32"/>
        </w:rPr>
      </w:pPr>
      <w:r>
        <w:rPr>
          <w:rFonts w:eastAsia="方正仿宋_GBK"/>
          <w:sz w:val="32"/>
          <w:szCs w:val="32"/>
        </w:rPr>
        <w:t>农机购置与应用补贴工作领导小组办公室负责编制年度补贴工作方案。工作方案立足上级年度农机购置与应用补贴实施办法为基础，对直接从事农机购置与应用补贴实施工作的部门职责、业务流程和业务环节进行明确，并就具体事项进行合</w:t>
      </w:r>
      <w:proofErr w:type="gramStart"/>
      <w:r>
        <w:rPr>
          <w:rFonts w:eastAsia="方正仿宋_GBK"/>
          <w:sz w:val="32"/>
          <w:szCs w:val="32"/>
        </w:rPr>
        <w:t>规</w:t>
      </w:r>
      <w:proofErr w:type="gramEnd"/>
      <w:r>
        <w:rPr>
          <w:rFonts w:eastAsia="方正仿宋_GBK"/>
          <w:sz w:val="32"/>
          <w:szCs w:val="32"/>
        </w:rPr>
        <w:t>性审查，确保政策实施依法依规。</w:t>
      </w:r>
    </w:p>
    <w:p w:rsidR="006E43FD" w:rsidRDefault="006E43FD" w:rsidP="003735AA">
      <w:pPr>
        <w:adjustRightInd w:val="0"/>
        <w:snapToGrid w:val="0"/>
        <w:spacing w:line="300" w:lineRule="auto"/>
        <w:ind w:firstLine="443"/>
        <w:rPr>
          <w:rFonts w:eastAsia="仿宋"/>
          <w:sz w:val="24"/>
          <w:szCs w:val="22"/>
        </w:rPr>
      </w:pPr>
    </w:p>
    <w:p w:rsidR="006E43FD" w:rsidRDefault="00C1415C" w:rsidP="003735AA">
      <w:pPr>
        <w:adjustRightInd w:val="0"/>
        <w:snapToGrid w:val="0"/>
        <w:spacing w:line="300" w:lineRule="auto"/>
        <w:ind w:firstLine="383"/>
        <w:rPr>
          <w:rFonts w:eastAsia="仿宋"/>
          <w:sz w:val="24"/>
          <w:szCs w:val="22"/>
        </w:rPr>
      </w:pPr>
      <w:r>
        <w:rPr>
          <w:rFonts w:eastAsia="仿宋"/>
          <w:szCs w:val="21"/>
        </w:rPr>
        <w:t>农机购置与应用补贴工作方案制定流程图</w:t>
      </w:r>
    </w:p>
    <w:p w:rsidR="006E43FD" w:rsidRDefault="00C1415C" w:rsidP="003735AA">
      <w:pPr>
        <w:adjustRightInd w:val="0"/>
        <w:snapToGrid w:val="0"/>
        <w:spacing w:line="300" w:lineRule="auto"/>
        <w:ind w:firstLine="443"/>
        <w:jc w:val="center"/>
        <w:rPr>
          <w:rFonts w:eastAsia="仿宋"/>
          <w:sz w:val="24"/>
          <w:szCs w:val="22"/>
        </w:rPr>
      </w:pPr>
      <w:r>
        <w:rPr>
          <w:rFonts w:eastAsia="仿宋"/>
          <w:noProof/>
          <w:sz w:val="24"/>
          <w:szCs w:val="22"/>
        </w:rPr>
        <w:drawing>
          <wp:inline distT="0" distB="0" distL="0" distR="0">
            <wp:extent cx="4168140" cy="2144395"/>
            <wp:effectExtent l="0" t="0" r="3810" b="8255"/>
            <wp:docPr id="2" name="图片 1"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未标题-1.jpg"/>
                    <pic:cNvPicPr>
                      <a:picLocks noChangeAspect="1"/>
                    </pic:cNvPicPr>
                  </pic:nvPicPr>
                  <pic:blipFill>
                    <a:blip r:embed="rId9" cstate="print"/>
                    <a:stretch>
                      <a:fillRect/>
                    </a:stretch>
                  </pic:blipFill>
                  <pic:spPr>
                    <a:xfrm>
                      <a:off x="0" y="0"/>
                      <a:ext cx="4160873" cy="2141007"/>
                    </a:xfrm>
                    <a:prstGeom prst="rect">
                      <a:avLst/>
                    </a:prstGeom>
                  </pic:spPr>
                </pic:pic>
              </a:graphicData>
            </a:graphic>
          </wp:inline>
        </w:drawing>
      </w:r>
    </w:p>
    <w:p w:rsidR="006E43FD" w:rsidRDefault="006E43FD" w:rsidP="003735AA">
      <w:pPr>
        <w:adjustRightInd w:val="0"/>
        <w:snapToGrid w:val="0"/>
        <w:spacing w:line="300" w:lineRule="auto"/>
        <w:ind w:firstLine="523"/>
        <w:jc w:val="center"/>
        <w:rPr>
          <w:rFonts w:eastAsia="仿宋"/>
          <w:sz w:val="28"/>
          <w:szCs w:val="28"/>
        </w:rPr>
      </w:pPr>
    </w:p>
    <w:p w:rsidR="006E43FD" w:rsidRDefault="00C1415C" w:rsidP="003735AA">
      <w:pPr>
        <w:adjustRightInd w:val="0"/>
        <w:snapToGrid w:val="0"/>
        <w:spacing w:line="300" w:lineRule="auto"/>
        <w:ind w:firstLine="603"/>
        <w:outlineLvl w:val="0"/>
        <w:rPr>
          <w:rFonts w:eastAsia="方正楷体_GBK"/>
          <w:sz w:val="32"/>
          <w:szCs w:val="32"/>
        </w:rPr>
      </w:pPr>
      <w:r>
        <w:rPr>
          <w:rFonts w:eastAsia="方正楷体_GBK"/>
          <w:sz w:val="32"/>
          <w:szCs w:val="32"/>
        </w:rPr>
        <w:lastRenderedPageBreak/>
        <w:t>（二）业务环节</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前期资料搜集准备：领导小组办公室将上年度实施情况进行梳理总结和通报。</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编制年度补贴工作方案：领导小组办公室根据已公布的上级农机购置与应用补贴实施办法，结合本年度农机发展目标等，拟定本地工作方案，并送领导小组成员单位进行修改完善。</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按部门拟定职责：领导小组成员单位按职能修改</w:t>
      </w:r>
      <w:proofErr w:type="gramStart"/>
      <w:r>
        <w:rPr>
          <w:rFonts w:eastAsia="方正仿宋_GBK"/>
          <w:sz w:val="32"/>
          <w:szCs w:val="32"/>
        </w:rPr>
        <w:t>完善部门</w:t>
      </w:r>
      <w:proofErr w:type="gramEnd"/>
      <w:r>
        <w:rPr>
          <w:rFonts w:eastAsia="方正仿宋_GBK"/>
          <w:sz w:val="32"/>
          <w:szCs w:val="32"/>
        </w:rPr>
        <w:t>具体职责，并将职责具体分解到内设机构。</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按部门内部分解职能：领导小组成员单位内设机构补充完善工作职能，并落实专人负责相关业务。</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部门业务合</w:t>
      </w:r>
      <w:proofErr w:type="gramStart"/>
      <w:r>
        <w:rPr>
          <w:rFonts w:eastAsia="方正仿宋_GBK"/>
          <w:sz w:val="32"/>
          <w:szCs w:val="32"/>
        </w:rPr>
        <w:t>规</w:t>
      </w:r>
      <w:proofErr w:type="gramEnd"/>
      <w:r>
        <w:rPr>
          <w:rFonts w:eastAsia="方正仿宋_GBK"/>
          <w:sz w:val="32"/>
          <w:szCs w:val="32"/>
        </w:rPr>
        <w:t>性审查：通过初审的由部门进行内部合</w:t>
      </w:r>
      <w:proofErr w:type="gramStart"/>
      <w:r>
        <w:rPr>
          <w:rFonts w:eastAsia="方正仿宋_GBK"/>
          <w:sz w:val="32"/>
          <w:szCs w:val="32"/>
        </w:rPr>
        <w:t>规</w:t>
      </w:r>
      <w:proofErr w:type="gramEnd"/>
      <w:r>
        <w:rPr>
          <w:rFonts w:eastAsia="方正仿宋_GBK"/>
          <w:sz w:val="32"/>
          <w:szCs w:val="32"/>
        </w:rPr>
        <w:t>性审查，审查通过的送领导小组办公室，审查未通过的修改完善后重新报送。</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汇总形成补贴工作方案：领导小组办公室对各部门递交的审查稿进行汇总，形成补贴工作初步方案。</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多部门方案可行性论证：领导小组办公室组织专家（或业务负责人）对工作方案进行可行性论证，通过论证的送领导小组审核，未通过审核的将建议反馈给部门进行修改。</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送补贴领导小组审核：领导小组成员单位对工作方案进行审核，形成终稿。</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印发工作方案：领导小组办公室将通过审查的工作方案终稿行文下发，并组织开展政策宣传。</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lastRenderedPageBreak/>
        <w:t>按部门开展工作（公开和上报方案）：各部门按年度工作方案完成具体工作任务，并定期形成规范信息进行主动公开，领导小组办公室按要求向上级部门报送工作方案、信息和总结等材料。</w:t>
      </w:r>
    </w:p>
    <w:p w:rsidR="006E43FD" w:rsidRDefault="00C1415C" w:rsidP="003735AA">
      <w:pPr>
        <w:adjustRightInd w:val="0"/>
        <w:snapToGrid w:val="0"/>
        <w:spacing w:line="300" w:lineRule="auto"/>
        <w:ind w:firstLine="603"/>
        <w:outlineLvl w:val="0"/>
        <w:rPr>
          <w:rFonts w:eastAsia="方正楷体_GBK"/>
          <w:sz w:val="32"/>
          <w:szCs w:val="32"/>
        </w:rPr>
      </w:pPr>
      <w:r>
        <w:rPr>
          <w:rFonts w:eastAsia="方正楷体_GBK"/>
          <w:sz w:val="32"/>
          <w:szCs w:val="32"/>
        </w:rPr>
        <w:t>（三）风险点及防控应对策略（风险等级：重大）</w:t>
      </w:r>
    </w:p>
    <w:tbl>
      <w:tblPr>
        <w:tblW w:w="8825" w:type="dxa"/>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7D7D7"/>
        <w:tblLayout w:type="fixed"/>
        <w:tblLook w:val="04A0" w:firstRow="1" w:lastRow="0" w:firstColumn="1" w:lastColumn="0" w:noHBand="0" w:noVBand="1"/>
      </w:tblPr>
      <w:tblGrid>
        <w:gridCol w:w="3017"/>
        <w:gridCol w:w="5808"/>
      </w:tblGrid>
      <w:tr w:rsidR="006E43FD">
        <w:tc>
          <w:tcPr>
            <w:tcW w:w="3017" w:type="dxa"/>
            <w:shd w:val="clear" w:color="auto" w:fill="auto"/>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风险点</w:t>
            </w:r>
          </w:p>
        </w:tc>
        <w:tc>
          <w:tcPr>
            <w:tcW w:w="5808" w:type="dxa"/>
            <w:shd w:val="clear" w:color="auto" w:fill="auto"/>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防控应对</w:t>
            </w:r>
          </w:p>
        </w:tc>
      </w:tr>
      <w:tr w:rsidR="006E43FD">
        <w:trPr>
          <w:trHeight w:val="90"/>
        </w:trPr>
        <w:tc>
          <w:tcPr>
            <w:tcW w:w="3017"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工作方案制订是否科学</w:t>
            </w:r>
          </w:p>
        </w:tc>
        <w:tc>
          <w:tcPr>
            <w:tcW w:w="5808"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多部门共同联合制定</w:t>
            </w:r>
          </w:p>
        </w:tc>
      </w:tr>
      <w:tr w:rsidR="006E43FD">
        <w:trPr>
          <w:trHeight w:val="90"/>
        </w:trPr>
        <w:tc>
          <w:tcPr>
            <w:tcW w:w="3017"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工作方案制订是否合理</w:t>
            </w:r>
          </w:p>
        </w:tc>
        <w:tc>
          <w:tcPr>
            <w:tcW w:w="5808"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建立部门内审、专家论证、领导小组终审的三级审核制度</w:t>
            </w:r>
          </w:p>
        </w:tc>
      </w:tr>
      <w:tr w:rsidR="006E43FD">
        <w:trPr>
          <w:trHeight w:val="90"/>
        </w:trPr>
        <w:tc>
          <w:tcPr>
            <w:tcW w:w="3017"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工作方案实施是否有效</w:t>
            </w:r>
          </w:p>
        </w:tc>
        <w:tc>
          <w:tcPr>
            <w:tcW w:w="5808"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定期形成规范信息进行主动公开</w:t>
            </w:r>
          </w:p>
        </w:tc>
      </w:tr>
      <w:tr w:rsidR="006E43FD">
        <w:trPr>
          <w:trHeight w:val="90"/>
        </w:trPr>
        <w:tc>
          <w:tcPr>
            <w:tcW w:w="3017"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部门职责是否明确到位</w:t>
            </w:r>
          </w:p>
        </w:tc>
        <w:tc>
          <w:tcPr>
            <w:tcW w:w="5808"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建立部门职责内部审查制度</w:t>
            </w:r>
          </w:p>
        </w:tc>
      </w:tr>
      <w:tr w:rsidR="006E43FD">
        <w:trPr>
          <w:trHeight w:val="90"/>
        </w:trPr>
        <w:tc>
          <w:tcPr>
            <w:tcW w:w="3017"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关键岗位职责是否到位</w:t>
            </w:r>
          </w:p>
        </w:tc>
        <w:tc>
          <w:tcPr>
            <w:tcW w:w="5808"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建立业务岗位责任制度</w:t>
            </w:r>
          </w:p>
        </w:tc>
      </w:tr>
      <w:tr w:rsidR="006E43FD">
        <w:tc>
          <w:tcPr>
            <w:tcW w:w="3017" w:type="dxa"/>
            <w:shd w:val="clear" w:color="auto" w:fill="FFFFFF"/>
          </w:tcPr>
          <w:p w:rsidR="006E43FD" w:rsidRDefault="00C1415C" w:rsidP="003735AA">
            <w:pPr>
              <w:spacing w:line="300" w:lineRule="auto"/>
              <w:ind w:firstLine="443"/>
              <w:jc w:val="center"/>
              <w:rPr>
                <w:rFonts w:eastAsia="仿宋"/>
                <w:sz w:val="24"/>
                <w:szCs w:val="22"/>
              </w:rPr>
            </w:pPr>
            <w:r>
              <w:rPr>
                <w:rFonts w:eastAsia="仿宋"/>
                <w:sz w:val="24"/>
                <w:szCs w:val="22"/>
              </w:rPr>
              <w:t>不相容岗位是否分离</w:t>
            </w:r>
          </w:p>
        </w:tc>
        <w:tc>
          <w:tcPr>
            <w:tcW w:w="5808"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部门对不相容岗位进行设置</w:t>
            </w:r>
          </w:p>
        </w:tc>
      </w:tr>
      <w:tr w:rsidR="006E43FD">
        <w:tc>
          <w:tcPr>
            <w:tcW w:w="3017" w:type="dxa"/>
            <w:shd w:val="clear" w:color="auto" w:fill="FFFFFF"/>
          </w:tcPr>
          <w:p w:rsidR="006E43FD" w:rsidRDefault="00C1415C" w:rsidP="003735AA">
            <w:pPr>
              <w:spacing w:line="300" w:lineRule="auto"/>
              <w:ind w:firstLine="443"/>
              <w:jc w:val="center"/>
              <w:rPr>
                <w:rFonts w:eastAsia="仿宋"/>
                <w:sz w:val="24"/>
                <w:szCs w:val="22"/>
              </w:rPr>
            </w:pPr>
            <w:r>
              <w:rPr>
                <w:rFonts w:eastAsia="仿宋"/>
                <w:sz w:val="24"/>
                <w:szCs w:val="22"/>
              </w:rPr>
              <w:t>领导小组是否发挥作用</w:t>
            </w:r>
          </w:p>
        </w:tc>
        <w:tc>
          <w:tcPr>
            <w:tcW w:w="5808"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领导小组审核工作方案，对重点事项集体决策</w:t>
            </w:r>
          </w:p>
        </w:tc>
      </w:tr>
      <w:tr w:rsidR="006E43FD">
        <w:tc>
          <w:tcPr>
            <w:tcW w:w="3017" w:type="dxa"/>
            <w:shd w:val="clear" w:color="auto" w:fill="FFFFFF"/>
          </w:tcPr>
          <w:p w:rsidR="006E43FD" w:rsidRDefault="00C1415C" w:rsidP="003735AA">
            <w:pPr>
              <w:spacing w:line="300" w:lineRule="auto"/>
              <w:ind w:firstLine="443"/>
              <w:jc w:val="center"/>
              <w:rPr>
                <w:rFonts w:eastAsia="仿宋"/>
                <w:sz w:val="24"/>
                <w:szCs w:val="22"/>
              </w:rPr>
            </w:pPr>
            <w:r>
              <w:rPr>
                <w:rFonts w:eastAsia="仿宋"/>
                <w:sz w:val="24"/>
                <w:szCs w:val="22"/>
              </w:rPr>
              <w:t>领导小组是否运行正常</w:t>
            </w:r>
          </w:p>
        </w:tc>
        <w:tc>
          <w:tcPr>
            <w:tcW w:w="5808"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领导小组办公室负责部门协同配合，信息传递</w:t>
            </w:r>
          </w:p>
        </w:tc>
      </w:tr>
    </w:tbl>
    <w:p w:rsidR="006E43FD" w:rsidRDefault="00C1415C" w:rsidP="003735AA">
      <w:pPr>
        <w:spacing w:line="300" w:lineRule="auto"/>
        <w:ind w:firstLine="603"/>
        <w:rPr>
          <w:rFonts w:eastAsia="方正黑体_GBK"/>
          <w:bCs/>
          <w:sz w:val="32"/>
          <w:szCs w:val="32"/>
        </w:rPr>
      </w:pPr>
      <w:r>
        <w:rPr>
          <w:rFonts w:eastAsia="方正黑体_GBK"/>
          <w:bCs/>
          <w:sz w:val="32"/>
          <w:szCs w:val="32"/>
        </w:rPr>
        <w:t>二、农机购置与应用补贴申请与受理、审核与结算兑付</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农机购置与应用补贴政策实施实行</w:t>
      </w:r>
      <w:r>
        <w:rPr>
          <w:rFonts w:eastAsia="方正仿宋_GBK"/>
          <w:sz w:val="32"/>
          <w:szCs w:val="32"/>
        </w:rPr>
        <w:t>“</w:t>
      </w:r>
      <w:r>
        <w:rPr>
          <w:rFonts w:eastAsia="方正仿宋_GBK"/>
          <w:sz w:val="32"/>
          <w:szCs w:val="32"/>
        </w:rPr>
        <w:t>自主购机、定额补贴、先购后补、乡镇受理、县级结算、直补到卡（户）</w:t>
      </w:r>
      <w:r>
        <w:rPr>
          <w:rFonts w:eastAsia="方正仿宋_GBK"/>
          <w:sz w:val="32"/>
          <w:szCs w:val="32"/>
        </w:rPr>
        <w:t>”</w:t>
      </w:r>
      <w:r>
        <w:rPr>
          <w:rFonts w:eastAsia="方正仿宋_GBK"/>
          <w:sz w:val="32"/>
          <w:szCs w:val="32"/>
        </w:rPr>
        <w:t>。获得农机购置与应用补贴</w:t>
      </w:r>
      <w:r w:rsidR="00BE2FD9">
        <w:rPr>
          <w:rFonts w:eastAsia="方正仿宋_GBK"/>
          <w:sz w:val="32"/>
          <w:szCs w:val="32"/>
        </w:rPr>
        <w:t>须由购机者提出申请，由</w:t>
      </w:r>
      <w:r>
        <w:rPr>
          <w:rFonts w:eastAsia="方正仿宋_GBK"/>
          <w:sz w:val="32"/>
          <w:szCs w:val="32"/>
        </w:rPr>
        <w:t>镇（街道）农机部门受理、区农业农村局会同区财政局核实和结算补贴资金。购机者和农机产销企业分别对其提交的农机购置与应用补贴相关申请资料和购</w:t>
      </w:r>
      <w:r>
        <w:rPr>
          <w:rFonts w:eastAsia="方正仿宋_GBK"/>
          <w:sz w:val="32"/>
          <w:szCs w:val="32"/>
        </w:rPr>
        <w:lastRenderedPageBreak/>
        <w:t>买机具的真实性承担法律责任。区农业农村局会同区财政局按职责分工对农机购置与应用补贴材料的合</w:t>
      </w:r>
      <w:proofErr w:type="gramStart"/>
      <w:r>
        <w:rPr>
          <w:rFonts w:eastAsia="方正仿宋_GBK"/>
          <w:sz w:val="32"/>
          <w:szCs w:val="32"/>
        </w:rPr>
        <w:t>规</w:t>
      </w:r>
      <w:proofErr w:type="gramEnd"/>
      <w:r>
        <w:rPr>
          <w:rFonts w:eastAsia="方正仿宋_GBK"/>
          <w:sz w:val="32"/>
          <w:szCs w:val="32"/>
        </w:rPr>
        <w:t>性审核结果负责。</w:t>
      </w:r>
    </w:p>
    <w:p w:rsidR="006E43FD" w:rsidRDefault="00C1415C" w:rsidP="003735AA">
      <w:pPr>
        <w:spacing w:line="300" w:lineRule="auto"/>
        <w:ind w:firstLine="603"/>
        <w:jc w:val="left"/>
        <w:rPr>
          <w:rFonts w:eastAsia="方正楷体_GBK"/>
          <w:sz w:val="32"/>
          <w:szCs w:val="32"/>
        </w:rPr>
      </w:pPr>
      <w:r>
        <w:rPr>
          <w:rFonts w:eastAsia="方正楷体_GBK"/>
          <w:sz w:val="32"/>
          <w:szCs w:val="32"/>
        </w:rPr>
        <w:t>（一）业务流程</w:t>
      </w:r>
    </w:p>
    <w:p w:rsidR="006E43FD" w:rsidRDefault="00C1415C">
      <w:pPr>
        <w:spacing w:line="300" w:lineRule="auto"/>
        <w:ind w:firstLineChars="0" w:firstLine="0"/>
        <w:jc w:val="center"/>
        <w:rPr>
          <w:rFonts w:eastAsia="仿宋"/>
          <w:sz w:val="28"/>
          <w:szCs w:val="28"/>
        </w:rPr>
      </w:pPr>
      <w:r>
        <w:rPr>
          <w:rFonts w:eastAsia="仿宋"/>
          <w:sz w:val="28"/>
          <w:szCs w:val="28"/>
        </w:rPr>
        <w:t>购机补贴办理流程图</w:t>
      </w:r>
    </w:p>
    <w:tbl>
      <w:tblPr>
        <w:tblW w:w="8223" w:type="dxa"/>
        <w:tblInd w:w="93" w:type="dxa"/>
        <w:tblLayout w:type="fixed"/>
        <w:tblLook w:val="04A0" w:firstRow="1" w:lastRow="0" w:firstColumn="1" w:lastColumn="0" w:noHBand="0" w:noVBand="1"/>
      </w:tblPr>
      <w:tblGrid>
        <w:gridCol w:w="987"/>
        <w:gridCol w:w="987"/>
        <w:gridCol w:w="1115"/>
        <w:gridCol w:w="987"/>
        <w:gridCol w:w="1278"/>
        <w:gridCol w:w="987"/>
        <w:gridCol w:w="1882"/>
      </w:tblGrid>
      <w:tr w:rsidR="006E43FD">
        <w:trPr>
          <w:trHeight w:val="217"/>
        </w:trPr>
        <w:tc>
          <w:tcPr>
            <w:tcW w:w="987" w:type="dxa"/>
            <w:tcBorders>
              <w:top w:val="single" w:sz="4" w:space="0" w:color="auto"/>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乡镇受理</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115" w:type="dxa"/>
            <w:tcBorders>
              <w:top w:val="single" w:sz="4" w:space="0" w:color="auto"/>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区农业农村局办理</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278" w:type="dxa"/>
            <w:tcBorders>
              <w:top w:val="single" w:sz="4" w:space="0" w:color="auto"/>
              <w:left w:val="single" w:sz="4" w:space="0" w:color="auto"/>
              <w:bottom w:val="nil"/>
              <w:right w:val="single" w:sz="4" w:space="0" w:color="auto"/>
            </w:tcBorders>
            <w:shd w:val="clear" w:color="auto" w:fill="auto"/>
            <w:noWrap/>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区财政办理</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882" w:type="dxa"/>
            <w:tcBorders>
              <w:top w:val="single" w:sz="4" w:space="0" w:color="auto"/>
              <w:left w:val="single" w:sz="4" w:space="0" w:color="auto"/>
              <w:bottom w:val="nil"/>
              <w:right w:val="single" w:sz="4" w:space="0" w:color="auto"/>
            </w:tcBorders>
            <w:shd w:val="clear" w:color="auto" w:fill="auto"/>
            <w:noWrap/>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资料归集</w:t>
            </w:r>
          </w:p>
        </w:tc>
      </w:tr>
      <w:tr w:rsidR="006E43FD">
        <w:trPr>
          <w:trHeight w:val="217"/>
        </w:trPr>
        <w:tc>
          <w:tcPr>
            <w:tcW w:w="987" w:type="dxa"/>
            <w:tcBorders>
              <w:top w:val="single" w:sz="4" w:space="0" w:color="auto"/>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资料审核</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115" w:type="dxa"/>
            <w:tcBorders>
              <w:top w:val="single" w:sz="4" w:space="0" w:color="auto"/>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资料复核</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278" w:type="dxa"/>
            <w:tcBorders>
              <w:top w:val="single" w:sz="4" w:space="0" w:color="auto"/>
              <w:left w:val="single" w:sz="4" w:space="0" w:color="auto"/>
              <w:bottom w:val="nil"/>
              <w:right w:val="single" w:sz="4" w:space="0" w:color="auto"/>
            </w:tcBorders>
            <w:shd w:val="clear" w:color="auto" w:fill="auto"/>
            <w:noWrap/>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结算复核</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882" w:type="dxa"/>
            <w:vMerge w:val="restart"/>
            <w:tcBorders>
              <w:top w:val="single" w:sz="4" w:space="0" w:color="auto"/>
              <w:left w:val="single" w:sz="4" w:space="0" w:color="auto"/>
              <w:bottom w:val="nil"/>
              <w:right w:val="single" w:sz="4" w:space="0" w:color="auto"/>
            </w:tcBorders>
            <w:shd w:val="clear" w:color="auto" w:fill="auto"/>
            <w:vAlign w:val="center"/>
          </w:tcPr>
          <w:p w:rsidR="006E43FD" w:rsidRDefault="00C1415C">
            <w:pPr>
              <w:widowControl/>
              <w:ind w:firstLineChars="0" w:firstLine="0"/>
              <w:jc w:val="left"/>
              <w:rPr>
                <w:rFonts w:eastAsia="仿宋"/>
                <w:kern w:val="0"/>
                <w:sz w:val="15"/>
                <w:szCs w:val="15"/>
              </w:rPr>
            </w:pPr>
            <w:r>
              <w:rPr>
                <w:rFonts w:eastAsia="仿宋"/>
                <w:kern w:val="0"/>
                <w:sz w:val="15"/>
                <w:szCs w:val="15"/>
              </w:rPr>
              <w:t>区农业农村局初审意见、申请和结算资料原件</w:t>
            </w:r>
          </w:p>
        </w:tc>
      </w:tr>
      <w:tr w:rsidR="006E43FD">
        <w:trPr>
          <w:trHeight w:val="217"/>
        </w:trPr>
        <w:tc>
          <w:tcPr>
            <w:tcW w:w="987" w:type="dxa"/>
            <w:tcBorders>
              <w:top w:val="nil"/>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机具核实</w:t>
            </w:r>
          </w:p>
        </w:tc>
        <w:tc>
          <w:tcPr>
            <w:tcW w:w="987" w:type="dxa"/>
            <w:tcBorders>
              <w:top w:val="nil"/>
              <w:left w:val="nil"/>
              <w:bottom w:val="nil"/>
              <w:right w:val="nil"/>
            </w:tcBorders>
            <w:shd w:val="clear" w:color="auto" w:fill="auto"/>
            <w:noWrap/>
            <w:vAlign w:val="center"/>
          </w:tcPr>
          <w:p w:rsidR="006E43FD" w:rsidRDefault="00C1415C" w:rsidP="003735AA">
            <w:pPr>
              <w:widowControl/>
              <w:ind w:firstLine="263"/>
              <w:jc w:val="center"/>
              <w:rPr>
                <w:rFonts w:eastAsia="仿宋"/>
                <w:kern w:val="0"/>
                <w:sz w:val="15"/>
                <w:szCs w:val="15"/>
              </w:rPr>
            </w:pPr>
            <w:r>
              <w:rPr>
                <w:rFonts w:eastAsia="仿宋"/>
                <w:noProof/>
                <w:kern w:val="0"/>
                <w:sz w:val="15"/>
                <w:szCs w:val="15"/>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130175</wp:posOffset>
                      </wp:positionV>
                      <wp:extent cx="355600" cy="101600"/>
                      <wp:effectExtent l="4445" t="8255" r="20955" b="23495"/>
                      <wp:wrapNone/>
                      <wp:docPr id="1" name="自选图形 2"/>
                      <wp:cNvGraphicFramePr/>
                      <a:graphic xmlns:a="http://schemas.openxmlformats.org/drawingml/2006/main">
                        <a:graphicData uri="http://schemas.microsoft.com/office/word/2010/wordprocessingShape">
                          <wps:wsp>
                            <wps:cNvSpPr/>
                            <wps:spPr>
                              <a:xfrm>
                                <a:off x="0" y="0"/>
                                <a:ext cx="355600" cy="101600"/>
                              </a:xfrm>
                              <a:prstGeom prst="rightArrow">
                                <a:avLst>
                                  <a:gd name="adj1" fmla="val 50000"/>
                                  <a:gd name="adj2" fmla="val 8750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xmlns:w15="http://schemas.microsoft.com/office/word/2012/wordml" xmlns:wpsCustomData="http://www.wps.cn/officeDocument/2013/wpsCustomData">
                  <w:pict>
                    <v:shape id="自选图形 2" o:spid="_x0000_s1026" o:spt="13" type="#_x0000_t13" style="position:absolute;left:0pt;margin-left:1.5pt;margin-top:10.25pt;height:8pt;width:28pt;z-index:251659264;mso-width-relative:page;mso-height-relative:page;" fillcolor="#FFFFFF" filled="t" stroked="t" coordsize="21600,21600" o:gfxdata="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YKjTIdQAAAAGAQAADwAAAAAAAAABACAAAAAiAAAAZHJzL2Rvd25yZXYueG1sUEsBAhQAFAAAAAgA&#10;h07iQIG4CKEpAgAAegQAAA4AAAAAAAAAAQAgAAAAIwEAAGRycy9lMm9Eb2MueG1sUEsFBgAAAAAG&#10;AAYAWQEAAL4FAAAAAA==&#10;" adj="16200,5400">
                      <v:fill on="t" focussize="0,0"/>
                      <v:stroke color="#000000" joinstyle="miter"/>
                      <v:imagedata o:title=""/>
                      <o:lock v:ext="edit" aspectratio="f"/>
                    </v:shape>
                  </w:pict>
                </mc:Fallback>
              </mc:AlternateContent>
            </w:r>
          </w:p>
        </w:tc>
        <w:tc>
          <w:tcPr>
            <w:tcW w:w="1115" w:type="dxa"/>
            <w:tcBorders>
              <w:top w:val="nil"/>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网上审核</w:t>
            </w:r>
          </w:p>
        </w:tc>
        <w:tc>
          <w:tcPr>
            <w:tcW w:w="987" w:type="dxa"/>
            <w:tcBorders>
              <w:top w:val="nil"/>
              <w:left w:val="nil"/>
              <w:bottom w:val="nil"/>
              <w:right w:val="nil"/>
            </w:tcBorders>
            <w:shd w:val="clear" w:color="auto" w:fill="auto"/>
            <w:noWrap/>
            <w:vAlign w:val="center"/>
          </w:tcPr>
          <w:p w:rsidR="006E43FD" w:rsidRDefault="00C1415C" w:rsidP="003735AA">
            <w:pPr>
              <w:widowControl/>
              <w:ind w:firstLine="263"/>
              <w:jc w:val="center"/>
              <w:rPr>
                <w:rFonts w:eastAsia="仿宋"/>
                <w:kern w:val="0"/>
                <w:sz w:val="15"/>
                <w:szCs w:val="15"/>
              </w:rPr>
            </w:pPr>
            <w:r>
              <w:rPr>
                <w:rFonts w:eastAsia="仿宋"/>
                <w:noProof/>
                <w:sz w:val="15"/>
                <w:szCs w:val="15"/>
              </w:rPr>
              <mc:AlternateContent>
                <mc:Choice Requires="wps">
                  <w:drawing>
                    <wp:anchor distT="0" distB="0" distL="114300" distR="114300" simplePos="0" relativeHeight="251660288" behindDoc="0" locked="0" layoutInCell="1" allowOverlap="1">
                      <wp:simplePos x="0" y="0"/>
                      <wp:positionH relativeFrom="column">
                        <wp:posOffset>-24130</wp:posOffset>
                      </wp:positionH>
                      <wp:positionV relativeFrom="paragraph">
                        <wp:posOffset>175895</wp:posOffset>
                      </wp:positionV>
                      <wp:extent cx="355600" cy="101600"/>
                      <wp:effectExtent l="4445" t="8255" r="20955" b="23495"/>
                      <wp:wrapNone/>
                      <wp:docPr id="3" name="自选图形 3"/>
                      <wp:cNvGraphicFramePr/>
                      <a:graphic xmlns:a="http://schemas.openxmlformats.org/drawingml/2006/main">
                        <a:graphicData uri="http://schemas.microsoft.com/office/word/2010/wordprocessingShape">
                          <wps:wsp>
                            <wps:cNvSpPr/>
                            <wps:spPr>
                              <a:xfrm>
                                <a:off x="0" y="0"/>
                                <a:ext cx="355600" cy="101600"/>
                              </a:xfrm>
                              <a:prstGeom prst="rightArrow">
                                <a:avLst>
                                  <a:gd name="adj1" fmla="val 50000"/>
                                  <a:gd name="adj2" fmla="val 8750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xmlns:w15="http://schemas.microsoft.com/office/word/2012/wordml" xmlns:wpsCustomData="http://www.wps.cn/officeDocument/2013/wpsCustomData">
                  <w:pict>
                    <v:shape id="自选图形 3" o:spid="_x0000_s1026" o:spt="13" type="#_x0000_t13" style="position:absolute;left:0pt;margin-left:-1.9pt;margin-top:13.85pt;height:8pt;width:28pt;z-index:251660288;mso-width-relative:page;mso-height-relative:page;" fillcolor="#FFFFFF" filled="t" stroked="t" coordsize="21600,21600" o:gfxdata="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xSsl7tYAAAAHAQAADwAAAAAAAAABACAAAAAiAAAAZHJzL2Rvd25yZXYueG1sUEsBAhQAFAAA&#10;AAgAh07iQHtrjQAqAgAAegQAAA4AAAAAAAAAAQAgAAAAJQEAAGRycy9lMm9Eb2MueG1sUEsFBgAA&#10;AAAGAAYAWQEAAMEFAAAAAA==&#10;" adj="16200,5400">
                      <v:fill on="t" focussize="0,0"/>
                      <v:stroke color="#000000" joinstyle="miter"/>
                      <v:imagedata o:title=""/>
                      <o:lock v:ext="edit" aspectratio="f"/>
                    </v:shape>
                  </w:pict>
                </mc:Fallback>
              </mc:AlternateContent>
            </w:r>
          </w:p>
        </w:tc>
        <w:tc>
          <w:tcPr>
            <w:tcW w:w="1278" w:type="dxa"/>
            <w:tcBorders>
              <w:top w:val="nil"/>
              <w:left w:val="single" w:sz="4" w:space="0" w:color="auto"/>
              <w:bottom w:val="nil"/>
              <w:right w:val="single" w:sz="4" w:space="0" w:color="auto"/>
            </w:tcBorders>
            <w:shd w:val="clear" w:color="auto" w:fill="auto"/>
            <w:noWrap/>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资金审批</w:t>
            </w:r>
          </w:p>
        </w:tc>
        <w:tc>
          <w:tcPr>
            <w:tcW w:w="987" w:type="dxa"/>
            <w:tcBorders>
              <w:top w:val="nil"/>
              <w:left w:val="nil"/>
              <w:bottom w:val="nil"/>
              <w:right w:val="nil"/>
            </w:tcBorders>
            <w:shd w:val="clear" w:color="auto" w:fill="auto"/>
            <w:noWrap/>
            <w:vAlign w:val="center"/>
          </w:tcPr>
          <w:p w:rsidR="006E43FD" w:rsidRDefault="00C1415C" w:rsidP="003735AA">
            <w:pPr>
              <w:widowControl/>
              <w:ind w:firstLine="263"/>
              <w:jc w:val="center"/>
              <w:rPr>
                <w:rFonts w:eastAsia="仿宋"/>
                <w:kern w:val="0"/>
                <w:sz w:val="15"/>
                <w:szCs w:val="15"/>
              </w:rPr>
            </w:pPr>
            <w:r>
              <w:rPr>
                <w:rFonts w:eastAsia="仿宋"/>
                <w:noProof/>
                <w:sz w:val="15"/>
                <w:szCs w:val="15"/>
              </w:rPr>
              <mc:AlternateContent>
                <mc:Choice Requires="wps">
                  <w:drawing>
                    <wp:anchor distT="0" distB="0" distL="114300" distR="114300" simplePos="0" relativeHeight="251661312" behindDoc="0" locked="0" layoutInCell="1" allowOverlap="1">
                      <wp:simplePos x="0" y="0"/>
                      <wp:positionH relativeFrom="column">
                        <wp:posOffset>152400</wp:posOffset>
                      </wp:positionH>
                      <wp:positionV relativeFrom="paragraph">
                        <wp:posOffset>173355</wp:posOffset>
                      </wp:positionV>
                      <wp:extent cx="355600" cy="101600"/>
                      <wp:effectExtent l="4445" t="8255" r="20955" b="23495"/>
                      <wp:wrapNone/>
                      <wp:docPr id="6" name="自选图形 4"/>
                      <wp:cNvGraphicFramePr/>
                      <a:graphic xmlns:a="http://schemas.openxmlformats.org/drawingml/2006/main">
                        <a:graphicData uri="http://schemas.microsoft.com/office/word/2010/wordprocessingShape">
                          <wps:wsp>
                            <wps:cNvSpPr/>
                            <wps:spPr>
                              <a:xfrm>
                                <a:off x="0" y="0"/>
                                <a:ext cx="355600" cy="101600"/>
                              </a:xfrm>
                              <a:prstGeom prst="rightArrow">
                                <a:avLst>
                                  <a:gd name="adj1" fmla="val 50000"/>
                                  <a:gd name="adj2" fmla="val 8750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xmlns:w15="http://schemas.microsoft.com/office/word/2012/wordml" xmlns:wpsCustomData="http://www.wps.cn/officeDocument/2013/wpsCustomData">
                  <w:pict>
                    <v:shape id="自选图形 4" o:spid="_x0000_s1026" o:spt="13" type="#_x0000_t13" style="position:absolute;left:0pt;margin-left:12pt;margin-top:13.65pt;height:8pt;width:28pt;z-index:251661312;mso-width-relative:page;mso-height-relative:page;" fillcolor="#FFFFFF" filled="t" stroked="t" coordsize="21600,21600" o:gfxdata="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0PTvsdYAAAAHAQAADwAAAAAAAAABACAAAAAiAAAAZHJzL2Rvd25yZXYueG1sUEsBAhQAFAAA&#10;AAgAh07iQEoPk9wqAgAAegQAAA4AAAAAAAAAAQAgAAAAJQEAAGRycy9lMm9Eb2MueG1sUEsFBgAA&#10;AAAGAAYAWQEAAMEFAAAAAA==&#10;" adj="16200,5400">
                      <v:fill on="t" focussize="0,0"/>
                      <v:stroke color="#000000" joinstyle="miter"/>
                      <v:imagedata o:title=""/>
                      <o:lock v:ext="edit" aspectratio="f"/>
                    </v:shape>
                  </w:pict>
                </mc:Fallback>
              </mc:AlternateContent>
            </w:r>
          </w:p>
        </w:tc>
        <w:tc>
          <w:tcPr>
            <w:tcW w:w="1882" w:type="dxa"/>
            <w:vMerge/>
            <w:tcBorders>
              <w:top w:val="single" w:sz="4" w:space="0" w:color="auto"/>
              <w:left w:val="single" w:sz="4" w:space="0" w:color="auto"/>
              <w:bottom w:val="nil"/>
              <w:right w:val="single" w:sz="4" w:space="0" w:color="auto"/>
            </w:tcBorders>
            <w:vAlign w:val="center"/>
          </w:tcPr>
          <w:p w:rsidR="006E43FD" w:rsidRDefault="006E43FD" w:rsidP="003735AA">
            <w:pPr>
              <w:widowControl/>
              <w:ind w:firstLine="263"/>
              <w:jc w:val="left"/>
              <w:rPr>
                <w:rFonts w:eastAsia="仿宋"/>
                <w:kern w:val="0"/>
                <w:sz w:val="15"/>
                <w:szCs w:val="15"/>
              </w:rPr>
            </w:pPr>
          </w:p>
        </w:tc>
      </w:tr>
      <w:tr w:rsidR="006E43FD">
        <w:trPr>
          <w:trHeight w:val="217"/>
        </w:trPr>
        <w:tc>
          <w:tcPr>
            <w:tcW w:w="987" w:type="dxa"/>
            <w:tcBorders>
              <w:top w:val="nil"/>
              <w:left w:val="single" w:sz="4" w:space="0" w:color="auto"/>
              <w:bottom w:val="nil"/>
              <w:right w:val="single" w:sz="4" w:space="0" w:color="auto"/>
            </w:tcBorders>
            <w:shd w:val="clear" w:color="auto" w:fill="auto"/>
            <w:vAlign w:val="center"/>
          </w:tcPr>
          <w:p w:rsidR="006E43FD" w:rsidRDefault="006E43FD">
            <w:pPr>
              <w:widowControl/>
              <w:ind w:firstLineChars="0" w:firstLine="0"/>
              <w:jc w:val="center"/>
              <w:rPr>
                <w:rFonts w:eastAsia="仿宋"/>
                <w:kern w:val="0"/>
                <w:sz w:val="15"/>
                <w:szCs w:val="15"/>
              </w:rPr>
            </w:pP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115" w:type="dxa"/>
            <w:tcBorders>
              <w:top w:val="nil"/>
              <w:left w:val="single" w:sz="4" w:space="0" w:color="auto"/>
              <w:bottom w:val="nil"/>
              <w:right w:val="single" w:sz="4" w:space="0" w:color="auto"/>
            </w:tcBorders>
            <w:shd w:val="clear" w:color="auto" w:fill="auto"/>
            <w:vAlign w:val="center"/>
          </w:tcPr>
          <w:p w:rsidR="006E43FD" w:rsidRDefault="006E43FD">
            <w:pPr>
              <w:widowControl/>
              <w:ind w:firstLineChars="0" w:firstLine="0"/>
              <w:jc w:val="center"/>
              <w:rPr>
                <w:rFonts w:eastAsia="仿宋"/>
                <w:kern w:val="0"/>
                <w:sz w:val="15"/>
                <w:szCs w:val="15"/>
              </w:rPr>
            </w:pP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278" w:type="dxa"/>
            <w:tcBorders>
              <w:top w:val="nil"/>
              <w:left w:val="single" w:sz="4" w:space="0" w:color="auto"/>
              <w:bottom w:val="nil"/>
              <w:right w:val="single" w:sz="4" w:space="0" w:color="auto"/>
            </w:tcBorders>
            <w:shd w:val="clear" w:color="auto" w:fill="auto"/>
            <w:noWrap/>
            <w:vAlign w:val="center"/>
          </w:tcPr>
          <w:p w:rsidR="006E43FD" w:rsidRDefault="006E43FD">
            <w:pPr>
              <w:widowControl/>
              <w:ind w:firstLineChars="0" w:firstLine="0"/>
              <w:jc w:val="center"/>
              <w:rPr>
                <w:rFonts w:eastAsia="仿宋"/>
                <w:kern w:val="0"/>
                <w:sz w:val="15"/>
                <w:szCs w:val="15"/>
              </w:rPr>
            </w:pP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882" w:type="dxa"/>
            <w:tcBorders>
              <w:top w:val="nil"/>
              <w:left w:val="single" w:sz="4" w:space="0" w:color="auto"/>
              <w:bottom w:val="nil"/>
              <w:right w:val="single" w:sz="4" w:space="0" w:color="auto"/>
            </w:tcBorders>
            <w:shd w:val="clear" w:color="auto" w:fill="auto"/>
            <w:vAlign w:val="center"/>
          </w:tcPr>
          <w:p w:rsidR="006E43FD" w:rsidRDefault="00C1415C">
            <w:pPr>
              <w:widowControl/>
              <w:ind w:firstLineChars="0" w:firstLine="0"/>
              <w:jc w:val="left"/>
              <w:rPr>
                <w:rFonts w:eastAsia="仿宋"/>
                <w:kern w:val="0"/>
                <w:sz w:val="15"/>
                <w:szCs w:val="15"/>
              </w:rPr>
            </w:pPr>
            <w:r>
              <w:rPr>
                <w:rFonts w:eastAsia="仿宋"/>
                <w:kern w:val="0"/>
                <w:sz w:val="15"/>
                <w:szCs w:val="15"/>
              </w:rPr>
              <w:t>财政结算资料原件</w:t>
            </w:r>
          </w:p>
        </w:tc>
      </w:tr>
      <w:tr w:rsidR="006E43FD">
        <w:trPr>
          <w:trHeight w:val="60"/>
        </w:trPr>
        <w:tc>
          <w:tcPr>
            <w:tcW w:w="987" w:type="dxa"/>
            <w:tcBorders>
              <w:top w:val="nil"/>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清册公示</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115" w:type="dxa"/>
            <w:tcBorders>
              <w:top w:val="nil"/>
              <w:left w:val="single" w:sz="4" w:space="0" w:color="auto"/>
              <w:bottom w:val="nil"/>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清册公示</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278" w:type="dxa"/>
            <w:tcBorders>
              <w:top w:val="nil"/>
              <w:left w:val="single" w:sz="4" w:space="0" w:color="auto"/>
              <w:bottom w:val="nil"/>
              <w:right w:val="single" w:sz="4" w:space="0" w:color="auto"/>
            </w:tcBorders>
            <w:shd w:val="clear" w:color="auto" w:fill="auto"/>
            <w:noWrap/>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资金拨付</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882" w:type="dxa"/>
            <w:vMerge w:val="restart"/>
            <w:tcBorders>
              <w:top w:val="nil"/>
              <w:left w:val="single" w:sz="4" w:space="0" w:color="auto"/>
              <w:bottom w:val="single" w:sz="4" w:space="0" w:color="000000"/>
              <w:right w:val="single" w:sz="4" w:space="0" w:color="auto"/>
            </w:tcBorders>
            <w:shd w:val="clear" w:color="auto" w:fill="auto"/>
            <w:vAlign w:val="center"/>
          </w:tcPr>
          <w:p w:rsidR="006E43FD" w:rsidRDefault="00C1415C">
            <w:pPr>
              <w:widowControl/>
              <w:ind w:firstLineChars="0" w:firstLine="0"/>
              <w:jc w:val="left"/>
              <w:rPr>
                <w:rFonts w:eastAsia="仿宋"/>
                <w:kern w:val="0"/>
                <w:sz w:val="15"/>
                <w:szCs w:val="15"/>
              </w:rPr>
            </w:pPr>
            <w:r>
              <w:rPr>
                <w:rFonts w:eastAsia="仿宋"/>
                <w:kern w:val="0"/>
                <w:sz w:val="15"/>
                <w:szCs w:val="15"/>
              </w:rPr>
              <w:t>乡镇初审意见原件、申请和结算资料电子稿</w:t>
            </w:r>
          </w:p>
        </w:tc>
      </w:tr>
      <w:tr w:rsidR="006E43FD">
        <w:trPr>
          <w:trHeight w:val="50"/>
        </w:trPr>
        <w:tc>
          <w:tcPr>
            <w:tcW w:w="987" w:type="dxa"/>
            <w:tcBorders>
              <w:top w:val="nil"/>
              <w:left w:val="single" w:sz="4" w:space="0" w:color="auto"/>
              <w:bottom w:val="single" w:sz="4" w:space="0" w:color="auto"/>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初审意见</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115" w:type="dxa"/>
            <w:tcBorders>
              <w:top w:val="nil"/>
              <w:left w:val="single" w:sz="4" w:space="0" w:color="auto"/>
              <w:bottom w:val="single" w:sz="4" w:space="0" w:color="auto"/>
              <w:right w:val="single" w:sz="4" w:space="0" w:color="auto"/>
            </w:tcBorders>
            <w:shd w:val="clear" w:color="auto" w:fill="auto"/>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结算申请</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278" w:type="dxa"/>
            <w:tcBorders>
              <w:top w:val="nil"/>
              <w:left w:val="single" w:sz="4" w:space="0" w:color="auto"/>
              <w:bottom w:val="single" w:sz="4" w:space="0" w:color="auto"/>
              <w:right w:val="single" w:sz="4" w:space="0" w:color="auto"/>
            </w:tcBorders>
            <w:shd w:val="clear" w:color="auto" w:fill="auto"/>
            <w:noWrap/>
            <w:vAlign w:val="center"/>
          </w:tcPr>
          <w:p w:rsidR="006E43FD" w:rsidRDefault="00C1415C">
            <w:pPr>
              <w:widowControl/>
              <w:ind w:firstLineChars="0" w:firstLine="0"/>
              <w:jc w:val="center"/>
              <w:rPr>
                <w:rFonts w:eastAsia="仿宋"/>
                <w:kern w:val="0"/>
                <w:sz w:val="15"/>
                <w:szCs w:val="15"/>
              </w:rPr>
            </w:pPr>
            <w:r>
              <w:rPr>
                <w:rFonts w:eastAsia="仿宋"/>
                <w:kern w:val="0"/>
                <w:sz w:val="15"/>
                <w:szCs w:val="15"/>
              </w:rPr>
              <w:t>结果反馈</w:t>
            </w:r>
          </w:p>
        </w:tc>
        <w:tc>
          <w:tcPr>
            <w:tcW w:w="987" w:type="dxa"/>
            <w:tcBorders>
              <w:top w:val="nil"/>
              <w:left w:val="nil"/>
              <w:bottom w:val="nil"/>
              <w:right w:val="nil"/>
            </w:tcBorders>
            <w:shd w:val="clear" w:color="auto" w:fill="auto"/>
            <w:noWrap/>
            <w:vAlign w:val="center"/>
          </w:tcPr>
          <w:p w:rsidR="006E43FD" w:rsidRDefault="006E43FD" w:rsidP="003735AA">
            <w:pPr>
              <w:widowControl/>
              <w:ind w:firstLine="263"/>
              <w:jc w:val="center"/>
              <w:rPr>
                <w:rFonts w:eastAsia="仿宋"/>
                <w:kern w:val="0"/>
                <w:sz w:val="15"/>
                <w:szCs w:val="15"/>
              </w:rPr>
            </w:pPr>
          </w:p>
        </w:tc>
        <w:tc>
          <w:tcPr>
            <w:tcW w:w="1882" w:type="dxa"/>
            <w:vMerge/>
            <w:tcBorders>
              <w:top w:val="nil"/>
              <w:left w:val="single" w:sz="4" w:space="0" w:color="auto"/>
              <w:bottom w:val="single" w:sz="4" w:space="0" w:color="000000"/>
              <w:right w:val="single" w:sz="4" w:space="0" w:color="auto"/>
            </w:tcBorders>
            <w:vAlign w:val="center"/>
          </w:tcPr>
          <w:p w:rsidR="006E43FD" w:rsidRDefault="006E43FD" w:rsidP="003735AA">
            <w:pPr>
              <w:widowControl/>
              <w:ind w:firstLine="323"/>
              <w:jc w:val="center"/>
              <w:rPr>
                <w:rFonts w:eastAsia="仿宋"/>
                <w:kern w:val="0"/>
                <w:sz w:val="18"/>
                <w:szCs w:val="18"/>
              </w:rPr>
            </w:pPr>
          </w:p>
        </w:tc>
      </w:tr>
    </w:tbl>
    <w:p w:rsidR="006E43FD" w:rsidRDefault="00C1415C">
      <w:pPr>
        <w:spacing w:line="300" w:lineRule="auto"/>
        <w:ind w:firstLineChars="0" w:firstLine="0"/>
        <w:rPr>
          <w:rFonts w:eastAsia="仿宋"/>
          <w:sz w:val="28"/>
          <w:szCs w:val="28"/>
        </w:rPr>
      </w:pPr>
      <w:r>
        <w:rPr>
          <w:rFonts w:eastAsia="仿宋"/>
          <w:noProof/>
          <w:color w:val="FF0000"/>
          <w:szCs w:val="21"/>
        </w:rPr>
        <w:drawing>
          <wp:inline distT="0" distB="0" distL="114300" distR="114300">
            <wp:extent cx="5166995" cy="3691890"/>
            <wp:effectExtent l="0" t="0" r="14605" b="3810"/>
            <wp:docPr id="52" name="图片 52" descr="8814d214-f90f-4e6a-810d-342952f260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8814d214-f90f-4e6a-810d-342952f260a3"/>
                    <pic:cNvPicPr>
                      <a:picLocks noChangeAspect="1"/>
                    </pic:cNvPicPr>
                  </pic:nvPicPr>
                  <pic:blipFill>
                    <a:blip r:embed="rId10"/>
                    <a:stretch>
                      <a:fillRect/>
                    </a:stretch>
                  </pic:blipFill>
                  <pic:spPr>
                    <a:xfrm>
                      <a:off x="0" y="0"/>
                      <a:ext cx="5166995" cy="3691890"/>
                    </a:xfrm>
                    <a:prstGeom prst="rect">
                      <a:avLst/>
                    </a:prstGeom>
                  </pic:spPr>
                </pic:pic>
              </a:graphicData>
            </a:graphic>
          </wp:inline>
        </w:drawing>
      </w:r>
    </w:p>
    <w:p w:rsidR="006E43FD" w:rsidRDefault="006E43FD" w:rsidP="003735AA">
      <w:pPr>
        <w:spacing w:line="300" w:lineRule="auto"/>
        <w:ind w:firstLineChars="600" w:firstLine="1570"/>
        <w:rPr>
          <w:rFonts w:eastAsia="仿宋"/>
          <w:sz w:val="28"/>
          <w:szCs w:val="28"/>
        </w:rPr>
      </w:pP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lastRenderedPageBreak/>
        <w:t>具体工作流程为：购机者手机</w:t>
      </w:r>
      <w:r>
        <w:rPr>
          <w:rFonts w:eastAsia="方正仿宋_GBK"/>
          <w:sz w:val="32"/>
          <w:szCs w:val="32"/>
        </w:rPr>
        <w:t>APP</w:t>
      </w:r>
      <w:r>
        <w:rPr>
          <w:rFonts w:eastAsia="方正仿宋_GBK"/>
          <w:sz w:val="32"/>
          <w:szCs w:val="32"/>
        </w:rPr>
        <w:t>申请</w:t>
      </w:r>
      <w:r>
        <w:rPr>
          <w:rFonts w:eastAsia="方正仿宋_GBK"/>
          <w:sz w:val="32"/>
          <w:szCs w:val="32"/>
        </w:rPr>
        <w:t>→</w:t>
      </w:r>
      <w:r>
        <w:rPr>
          <w:rFonts w:eastAsia="方正仿宋_GBK"/>
          <w:sz w:val="32"/>
          <w:szCs w:val="32"/>
        </w:rPr>
        <w:t>镇（街道）农机部门受理</w:t>
      </w:r>
      <w:r>
        <w:rPr>
          <w:rFonts w:eastAsia="方正仿宋_GBK"/>
          <w:sz w:val="32"/>
          <w:szCs w:val="32"/>
        </w:rPr>
        <w:t>→</w:t>
      </w:r>
      <w:r>
        <w:rPr>
          <w:rFonts w:eastAsia="方正仿宋_GBK"/>
          <w:sz w:val="32"/>
          <w:szCs w:val="32"/>
        </w:rPr>
        <w:t>镇（街道）农机部门审核补贴对象、核查机具、人机合影等</w:t>
      </w:r>
      <w:r>
        <w:rPr>
          <w:rFonts w:eastAsia="方正仿宋_GBK"/>
          <w:sz w:val="32"/>
          <w:szCs w:val="32"/>
        </w:rPr>
        <w:t>→</w:t>
      </w:r>
      <w:r>
        <w:rPr>
          <w:rFonts w:eastAsia="方正仿宋_GBK"/>
          <w:sz w:val="32"/>
          <w:szCs w:val="32"/>
        </w:rPr>
        <w:t>镇（街道）农机部门公示信息</w:t>
      </w:r>
      <w:r>
        <w:rPr>
          <w:rFonts w:eastAsia="方正仿宋_GBK"/>
          <w:sz w:val="32"/>
          <w:szCs w:val="32"/>
        </w:rPr>
        <w:t>→</w:t>
      </w:r>
      <w:r>
        <w:rPr>
          <w:rFonts w:eastAsia="方正仿宋_GBK"/>
          <w:sz w:val="32"/>
          <w:szCs w:val="32"/>
        </w:rPr>
        <w:t>镇（街道）农机部门发票签注、材料归档</w:t>
      </w:r>
      <w:r>
        <w:rPr>
          <w:rFonts w:eastAsia="方正仿宋_GBK"/>
          <w:sz w:val="32"/>
          <w:szCs w:val="32"/>
        </w:rPr>
        <w:t>→</w:t>
      </w:r>
      <w:r>
        <w:rPr>
          <w:rFonts w:eastAsia="方正仿宋_GBK"/>
          <w:sz w:val="32"/>
          <w:szCs w:val="32"/>
        </w:rPr>
        <w:t>镇（街道）农机部门出具初审意见上报</w:t>
      </w:r>
      <w:r>
        <w:rPr>
          <w:rFonts w:eastAsia="方正仿宋_GBK"/>
          <w:sz w:val="32"/>
          <w:szCs w:val="32"/>
        </w:rPr>
        <w:t>→</w:t>
      </w:r>
      <w:r>
        <w:rPr>
          <w:rFonts w:eastAsia="方正仿宋_GBK"/>
          <w:sz w:val="32"/>
          <w:szCs w:val="32"/>
        </w:rPr>
        <w:t>区农业农村局审核材料</w:t>
      </w:r>
      <w:r>
        <w:rPr>
          <w:rFonts w:eastAsia="方正仿宋_GBK"/>
          <w:sz w:val="32"/>
          <w:szCs w:val="32"/>
        </w:rPr>
        <w:t>→</w:t>
      </w:r>
      <w:r>
        <w:rPr>
          <w:rFonts w:eastAsia="方正仿宋_GBK"/>
          <w:sz w:val="32"/>
          <w:szCs w:val="32"/>
        </w:rPr>
        <w:t>区农业农村局公示信息、抽查机具</w:t>
      </w:r>
      <w:r>
        <w:rPr>
          <w:rFonts w:eastAsia="方正仿宋_GBK"/>
          <w:sz w:val="32"/>
          <w:szCs w:val="32"/>
        </w:rPr>
        <w:t>→</w:t>
      </w:r>
      <w:r>
        <w:rPr>
          <w:rFonts w:eastAsia="方正仿宋_GBK"/>
          <w:sz w:val="32"/>
          <w:szCs w:val="32"/>
        </w:rPr>
        <w:t>区农业农村局报送结算审核意见</w:t>
      </w:r>
      <w:r>
        <w:rPr>
          <w:rFonts w:eastAsia="方正仿宋_GBK"/>
          <w:sz w:val="32"/>
          <w:szCs w:val="32"/>
        </w:rPr>
        <w:t>→</w:t>
      </w:r>
      <w:r>
        <w:rPr>
          <w:rFonts w:eastAsia="方正仿宋_GBK"/>
          <w:sz w:val="32"/>
          <w:szCs w:val="32"/>
        </w:rPr>
        <w:t>区财政局复核材料、兑付资金。</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相关主体的具体工作职责：</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经销商：提供购机发票等资料给购机者，根据区农业农村</w:t>
      </w:r>
      <w:proofErr w:type="gramStart"/>
      <w:r>
        <w:rPr>
          <w:rFonts w:eastAsia="方正仿宋_GBK"/>
          <w:sz w:val="32"/>
          <w:szCs w:val="32"/>
        </w:rPr>
        <w:t>局相关</w:t>
      </w:r>
      <w:proofErr w:type="gramEnd"/>
      <w:r>
        <w:rPr>
          <w:rFonts w:eastAsia="方正仿宋_GBK"/>
          <w:sz w:val="32"/>
          <w:szCs w:val="32"/>
        </w:rPr>
        <w:t>建议进行整改完善；</w:t>
      </w:r>
    </w:p>
    <w:p w:rsidR="006E43FD" w:rsidRDefault="00C1415C" w:rsidP="003735AA">
      <w:pPr>
        <w:spacing w:line="570" w:lineRule="exact"/>
        <w:ind w:firstLine="603"/>
        <w:rPr>
          <w:rFonts w:eastAsia="方正仿宋_GBK"/>
          <w:sz w:val="32"/>
          <w:szCs w:val="32"/>
        </w:rPr>
      </w:pPr>
      <w:r>
        <w:rPr>
          <w:rFonts w:eastAsia="方正仿宋_GBK"/>
          <w:sz w:val="32"/>
          <w:szCs w:val="32"/>
        </w:rPr>
        <w:t>购机者：提供购机发票原件、身份证原件、</w:t>
      </w:r>
      <w:proofErr w:type="gramStart"/>
      <w:r>
        <w:rPr>
          <w:rFonts w:eastAsia="方正仿宋_GBK"/>
          <w:sz w:val="32"/>
          <w:szCs w:val="32"/>
        </w:rPr>
        <w:t>一</w:t>
      </w:r>
      <w:proofErr w:type="gramEnd"/>
      <w:r>
        <w:rPr>
          <w:rFonts w:eastAsia="方正仿宋_GBK"/>
          <w:sz w:val="32"/>
          <w:szCs w:val="32"/>
        </w:rPr>
        <w:t>卡通账号等资料给镇（街道）农机部门，确认受理意见；</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镇（街道）农机部门：对购机者提供的补贴申请资料进行逐一核对，受理或不予受理（告知原因），及时上报补贴对象审核等方面的情况。</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区农业农村局：按职责分工做好补贴申请的审核、公示和补贴监管工作，对镇（街道）农机部门反馈的经销商有关情况进行协调处理，并反馈处理结果。</w:t>
      </w:r>
    </w:p>
    <w:p w:rsidR="006E43FD" w:rsidRDefault="00C1415C" w:rsidP="003735AA">
      <w:pPr>
        <w:spacing w:line="570" w:lineRule="exact"/>
        <w:ind w:firstLine="603"/>
        <w:jc w:val="left"/>
        <w:rPr>
          <w:rFonts w:eastAsia="方正楷体_GBK"/>
          <w:sz w:val="32"/>
          <w:szCs w:val="32"/>
        </w:rPr>
      </w:pPr>
      <w:r>
        <w:rPr>
          <w:rFonts w:eastAsia="方正楷体_GBK"/>
          <w:sz w:val="32"/>
          <w:szCs w:val="32"/>
        </w:rPr>
        <w:t>（二）业务环节</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1. </w:t>
      </w:r>
      <w:r>
        <w:rPr>
          <w:rFonts w:eastAsia="方正仿宋_GBK"/>
          <w:sz w:val="32"/>
          <w:szCs w:val="32"/>
        </w:rPr>
        <w:t>自主购机。购机者到符合条件的农机经销商自主购买补贴农机。</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2. </w:t>
      </w:r>
      <w:r>
        <w:rPr>
          <w:rFonts w:eastAsia="方正仿宋_GBK"/>
          <w:sz w:val="32"/>
          <w:szCs w:val="32"/>
        </w:rPr>
        <w:t>销售机具。农机经销商出具发票并提供机具。</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3. </w:t>
      </w:r>
      <w:r>
        <w:rPr>
          <w:rFonts w:eastAsia="方正仿宋_GBK"/>
          <w:sz w:val="32"/>
          <w:szCs w:val="32"/>
        </w:rPr>
        <w:t>申请补贴。购机者提交身份证明原件和复印件、发票原件</w:t>
      </w:r>
      <w:r>
        <w:rPr>
          <w:rFonts w:eastAsia="方正仿宋_GBK"/>
          <w:sz w:val="32"/>
          <w:szCs w:val="32"/>
        </w:rPr>
        <w:lastRenderedPageBreak/>
        <w:t>和复印件、</w:t>
      </w:r>
      <w:proofErr w:type="gramStart"/>
      <w:r>
        <w:rPr>
          <w:rFonts w:eastAsia="方正仿宋_GBK"/>
          <w:sz w:val="32"/>
          <w:szCs w:val="32"/>
        </w:rPr>
        <w:t>一</w:t>
      </w:r>
      <w:proofErr w:type="gramEnd"/>
      <w:r>
        <w:rPr>
          <w:rFonts w:eastAsia="方正仿宋_GBK"/>
          <w:sz w:val="32"/>
          <w:szCs w:val="32"/>
        </w:rPr>
        <w:t>卡通账号等材料，本人到镇（街道）农机部门申请补贴。购置有关固定设备的，完成安装验收后，再按规定办理补贴。</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4. </w:t>
      </w:r>
      <w:r>
        <w:rPr>
          <w:rFonts w:eastAsia="方正仿宋_GBK"/>
          <w:sz w:val="32"/>
          <w:szCs w:val="32"/>
        </w:rPr>
        <w:t>受理申请。镇（街道）农机部门受理申请，核对农机补贴对象条件、逐台核实补贴机具，完成人机合影、登记建档。受理申请后，在发票原件上注明</w:t>
      </w:r>
      <w:r>
        <w:rPr>
          <w:rFonts w:eastAsia="方正仿宋_GBK"/>
          <w:sz w:val="32"/>
          <w:szCs w:val="32"/>
        </w:rPr>
        <w:t>“</w:t>
      </w:r>
      <w:r>
        <w:rPr>
          <w:rFonts w:eastAsia="方正仿宋_GBK"/>
          <w:sz w:val="32"/>
          <w:szCs w:val="32"/>
        </w:rPr>
        <w:t>已受理</w:t>
      </w:r>
      <w:r>
        <w:rPr>
          <w:rFonts w:eastAsia="方正仿宋_GBK"/>
          <w:sz w:val="32"/>
          <w:szCs w:val="32"/>
        </w:rPr>
        <w:t>”</w:t>
      </w:r>
      <w:r>
        <w:rPr>
          <w:rFonts w:eastAsia="方正仿宋_GBK"/>
          <w:sz w:val="32"/>
          <w:szCs w:val="32"/>
        </w:rPr>
        <w:t>，将身份证明和发票原件等退还购机者。</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5. </w:t>
      </w:r>
      <w:r>
        <w:rPr>
          <w:rFonts w:eastAsia="方正仿宋_GBK"/>
          <w:sz w:val="32"/>
          <w:szCs w:val="32"/>
        </w:rPr>
        <w:t>公示信息。镇（街道）农机部门将已核实购机信息在乡和村的公告栏中公示，无异议后，出具初审意见。</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6. </w:t>
      </w:r>
      <w:r>
        <w:rPr>
          <w:rFonts w:eastAsia="方正仿宋_GBK"/>
          <w:sz w:val="32"/>
          <w:szCs w:val="32"/>
        </w:rPr>
        <w:t>上报初审意见。镇（街道）农机部门将补贴资金初审意见上报区农业农村局。</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7. </w:t>
      </w:r>
      <w:r>
        <w:rPr>
          <w:rFonts w:eastAsia="方正仿宋_GBK"/>
          <w:sz w:val="32"/>
          <w:szCs w:val="32"/>
        </w:rPr>
        <w:t>审核结算材料。区农业农村局对镇（街道）农机部门上报的申请结算材料进行合</w:t>
      </w:r>
      <w:proofErr w:type="gramStart"/>
      <w:r>
        <w:rPr>
          <w:rFonts w:eastAsia="方正仿宋_GBK"/>
          <w:sz w:val="32"/>
          <w:szCs w:val="32"/>
        </w:rPr>
        <w:t>规</w:t>
      </w:r>
      <w:proofErr w:type="gramEnd"/>
      <w:r>
        <w:rPr>
          <w:rFonts w:eastAsia="方正仿宋_GBK"/>
          <w:sz w:val="32"/>
          <w:szCs w:val="32"/>
        </w:rPr>
        <w:t>性审核。将报送的购机者清册等与申请办理服务系统数据核对，确保系统数据与结算数据一致。实地抽查部分农机。</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8. </w:t>
      </w:r>
      <w:r>
        <w:rPr>
          <w:rFonts w:eastAsia="方正仿宋_GBK"/>
          <w:sz w:val="32"/>
          <w:szCs w:val="32"/>
        </w:rPr>
        <w:t>复核结算材料。区财政局</w:t>
      </w:r>
      <w:proofErr w:type="gramStart"/>
      <w:r>
        <w:rPr>
          <w:rFonts w:eastAsia="方正仿宋_GBK"/>
          <w:sz w:val="32"/>
          <w:szCs w:val="32"/>
        </w:rPr>
        <w:t>复核区</w:t>
      </w:r>
      <w:proofErr w:type="gramEnd"/>
      <w:r>
        <w:rPr>
          <w:rFonts w:eastAsia="方正仿宋_GBK"/>
          <w:sz w:val="32"/>
          <w:szCs w:val="32"/>
        </w:rPr>
        <w:t>农业农村局提交的申请结算材料，没有投诉反映、内容准确无误和程序合</w:t>
      </w:r>
      <w:proofErr w:type="gramStart"/>
      <w:r>
        <w:rPr>
          <w:rFonts w:eastAsia="方正仿宋_GBK"/>
          <w:sz w:val="32"/>
          <w:szCs w:val="32"/>
        </w:rPr>
        <w:t>规</w:t>
      </w:r>
      <w:proofErr w:type="gramEnd"/>
      <w:r>
        <w:rPr>
          <w:rFonts w:eastAsia="方正仿宋_GBK"/>
          <w:sz w:val="32"/>
          <w:szCs w:val="32"/>
        </w:rPr>
        <w:t>的，进入资金兑付环节。</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 xml:space="preserve">9. </w:t>
      </w:r>
      <w:r>
        <w:rPr>
          <w:rFonts w:eastAsia="方正仿宋_GBK"/>
          <w:sz w:val="32"/>
          <w:szCs w:val="32"/>
        </w:rPr>
        <w:t>结算兑付资金。区财政局按照财政惠农</w:t>
      </w:r>
      <w:proofErr w:type="gramStart"/>
      <w:r>
        <w:rPr>
          <w:rFonts w:eastAsia="方正仿宋_GBK"/>
          <w:sz w:val="32"/>
          <w:szCs w:val="32"/>
        </w:rPr>
        <w:t>一</w:t>
      </w:r>
      <w:proofErr w:type="gramEnd"/>
      <w:r>
        <w:rPr>
          <w:rFonts w:eastAsia="方正仿宋_GBK"/>
          <w:sz w:val="32"/>
          <w:szCs w:val="32"/>
        </w:rPr>
        <w:t>卡通管理要求，向符合要求的购机者兑付资金，及时反馈补贴资金兑付情况。</w:t>
      </w:r>
    </w:p>
    <w:p w:rsidR="006E43FD" w:rsidRDefault="00C1415C" w:rsidP="003735AA">
      <w:pPr>
        <w:spacing w:line="300" w:lineRule="auto"/>
        <w:ind w:firstLine="526"/>
        <w:rPr>
          <w:rFonts w:eastAsia="仿宋"/>
          <w:b/>
          <w:bCs/>
          <w:sz w:val="28"/>
          <w:szCs w:val="28"/>
        </w:rPr>
      </w:pPr>
      <w:r>
        <w:rPr>
          <w:rFonts w:eastAsia="仿宋"/>
          <w:b/>
          <w:bCs/>
          <w:sz w:val="28"/>
          <w:szCs w:val="28"/>
        </w:rPr>
        <w:t>（三）风险点及防控应对策略（风险等级：重大）</w:t>
      </w:r>
    </w:p>
    <w:p w:rsidR="006E43FD" w:rsidRDefault="006E43FD" w:rsidP="003735AA">
      <w:pPr>
        <w:spacing w:line="300" w:lineRule="auto"/>
        <w:ind w:firstLine="526"/>
        <w:rPr>
          <w:rFonts w:eastAsia="仿宋"/>
          <w:b/>
          <w:bCs/>
          <w:sz w:val="28"/>
          <w:szCs w:val="28"/>
        </w:rPr>
      </w:pPr>
    </w:p>
    <w:tbl>
      <w:tblPr>
        <w:tblStyle w:val="a7"/>
        <w:tblW w:w="9096" w:type="dxa"/>
        <w:shd w:val="clear" w:color="auto" w:fill="D7D7D7"/>
        <w:tblLayout w:type="fixed"/>
        <w:tblLook w:val="04A0" w:firstRow="1" w:lastRow="0" w:firstColumn="1" w:lastColumn="0" w:noHBand="0" w:noVBand="1"/>
      </w:tblPr>
      <w:tblGrid>
        <w:gridCol w:w="4524"/>
        <w:gridCol w:w="4572"/>
      </w:tblGrid>
      <w:tr w:rsidR="006E43FD">
        <w:trPr>
          <w:trHeight w:val="607"/>
        </w:trPr>
        <w:tc>
          <w:tcPr>
            <w:tcW w:w="4524" w:type="dxa"/>
            <w:shd w:val="clear" w:color="auto" w:fill="auto"/>
          </w:tcPr>
          <w:p w:rsidR="006E43FD" w:rsidRDefault="00C1415C" w:rsidP="003735AA">
            <w:pPr>
              <w:spacing w:line="300" w:lineRule="auto"/>
              <w:ind w:firstLine="523"/>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lastRenderedPageBreak/>
              <w:t>风险点</w:t>
            </w:r>
          </w:p>
        </w:tc>
        <w:tc>
          <w:tcPr>
            <w:tcW w:w="4572" w:type="dxa"/>
            <w:shd w:val="clear" w:color="auto" w:fill="auto"/>
          </w:tcPr>
          <w:p w:rsidR="006E43FD" w:rsidRDefault="00C1415C" w:rsidP="003735AA">
            <w:pPr>
              <w:spacing w:line="300" w:lineRule="auto"/>
              <w:ind w:firstLine="523"/>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防控应对</w:t>
            </w:r>
          </w:p>
        </w:tc>
      </w:tr>
      <w:tr w:rsidR="006E43FD">
        <w:tc>
          <w:tcPr>
            <w:tcW w:w="4524" w:type="dxa"/>
            <w:shd w:val="clear" w:color="auto" w:fill="auto"/>
            <w:vAlign w:val="center"/>
          </w:tcPr>
          <w:p w:rsidR="006E43FD" w:rsidRDefault="00C1415C" w:rsidP="003735AA">
            <w:pPr>
              <w:spacing w:line="300" w:lineRule="auto"/>
              <w:ind w:firstLine="443"/>
              <w:jc w:val="left"/>
              <w:rPr>
                <w:rFonts w:eastAsia="方正仿宋_GBK"/>
                <w:sz w:val="24"/>
              </w:rPr>
            </w:pPr>
            <w:r>
              <w:rPr>
                <w:rFonts w:eastAsia="方正仿宋_GBK"/>
                <w:sz w:val="24"/>
              </w:rPr>
              <w:t>补贴对象是否符合资格条件</w:t>
            </w:r>
          </w:p>
        </w:tc>
        <w:tc>
          <w:tcPr>
            <w:tcW w:w="4572" w:type="dxa"/>
            <w:shd w:val="clear" w:color="auto" w:fill="auto"/>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个人提供</w:t>
            </w:r>
            <w:proofErr w:type="gramStart"/>
            <w:r>
              <w:rPr>
                <w:rFonts w:eastAsia="方正仿宋_GBK"/>
                <w:sz w:val="24"/>
              </w:rPr>
              <w:t>一</w:t>
            </w:r>
            <w:proofErr w:type="gramEnd"/>
            <w:r>
              <w:rPr>
                <w:rFonts w:eastAsia="方正仿宋_GBK"/>
                <w:sz w:val="24"/>
              </w:rPr>
              <w:t>卡通账号，农业生产经营组织提供开户许可证和申请补助对象同名的银行账号</w:t>
            </w:r>
          </w:p>
        </w:tc>
      </w:tr>
      <w:tr w:rsidR="006E43FD">
        <w:tc>
          <w:tcPr>
            <w:tcW w:w="4524" w:type="dxa"/>
            <w:shd w:val="clear" w:color="auto" w:fill="FFFFFF"/>
            <w:vAlign w:val="center"/>
          </w:tcPr>
          <w:p w:rsidR="006E43FD" w:rsidRDefault="00C1415C" w:rsidP="003735AA">
            <w:pPr>
              <w:spacing w:line="300" w:lineRule="auto"/>
              <w:ind w:firstLine="443"/>
              <w:jc w:val="left"/>
              <w:rPr>
                <w:rFonts w:eastAsia="方正仿宋_GBK"/>
                <w:sz w:val="24"/>
              </w:rPr>
            </w:pPr>
            <w:r>
              <w:rPr>
                <w:rFonts w:eastAsia="方正仿宋_GBK"/>
                <w:sz w:val="24"/>
              </w:rPr>
              <w:t>受理通知书是否合</w:t>
            </w:r>
            <w:proofErr w:type="gramStart"/>
            <w:r>
              <w:rPr>
                <w:rFonts w:eastAsia="方正仿宋_GBK"/>
                <w:sz w:val="24"/>
              </w:rPr>
              <w:t>规</w:t>
            </w:r>
            <w:proofErr w:type="gramEnd"/>
          </w:p>
        </w:tc>
        <w:tc>
          <w:tcPr>
            <w:tcW w:w="4572" w:type="dxa"/>
            <w:shd w:val="clear" w:color="auto" w:fill="FFFFFF"/>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补贴申请资料完整和信息正确，同意受理，否则退回不予受理。</w:t>
            </w:r>
          </w:p>
        </w:tc>
      </w:tr>
      <w:tr w:rsidR="006E43FD">
        <w:trPr>
          <w:trHeight w:val="754"/>
        </w:trPr>
        <w:tc>
          <w:tcPr>
            <w:tcW w:w="4524" w:type="dxa"/>
            <w:shd w:val="clear" w:color="auto" w:fill="FFFFFF"/>
          </w:tcPr>
          <w:p w:rsidR="006E43FD" w:rsidRDefault="00C1415C" w:rsidP="003735AA">
            <w:pPr>
              <w:spacing w:line="300" w:lineRule="auto"/>
              <w:ind w:firstLine="443"/>
              <w:jc w:val="left"/>
              <w:rPr>
                <w:rFonts w:eastAsia="方正仿宋_GBK"/>
                <w:sz w:val="24"/>
              </w:rPr>
            </w:pPr>
            <w:r>
              <w:rPr>
                <w:rFonts w:eastAsia="方正仿宋_GBK"/>
                <w:sz w:val="24"/>
              </w:rPr>
              <w:t>补贴申请资料是否合</w:t>
            </w:r>
            <w:proofErr w:type="gramStart"/>
            <w:r>
              <w:rPr>
                <w:rFonts w:eastAsia="方正仿宋_GBK"/>
                <w:sz w:val="24"/>
              </w:rPr>
              <w:t>规</w:t>
            </w:r>
            <w:proofErr w:type="gramEnd"/>
          </w:p>
        </w:tc>
        <w:tc>
          <w:tcPr>
            <w:tcW w:w="4572" w:type="dxa"/>
            <w:shd w:val="clear" w:color="auto" w:fill="FFFFFF"/>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纸质资料审核确认</w:t>
            </w:r>
          </w:p>
        </w:tc>
      </w:tr>
      <w:tr w:rsidR="006E43FD">
        <w:tc>
          <w:tcPr>
            <w:tcW w:w="4524" w:type="dxa"/>
            <w:shd w:val="clear" w:color="auto" w:fill="FFFFFF"/>
            <w:vAlign w:val="center"/>
          </w:tcPr>
          <w:p w:rsidR="006E43FD" w:rsidRDefault="00C1415C" w:rsidP="003735AA">
            <w:pPr>
              <w:spacing w:line="300" w:lineRule="auto"/>
              <w:ind w:firstLine="443"/>
              <w:jc w:val="left"/>
              <w:rPr>
                <w:rFonts w:eastAsia="方正仿宋_GBK"/>
                <w:sz w:val="24"/>
              </w:rPr>
            </w:pPr>
            <w:r>
              <w:rPr>
                <w:rFonts w:eastAsia="方正仿宋_GBK"/>
                <w:sz w:val="24"/>
              </w:rPr>
              <w:t>补贴机具</w:t>
            </w:r>
            <w:proofErr w:type="gramStart"/>
            <w:r>
              <w:rPr>
                <w:rFonts w:eastAsia="方正仿宋_GBK"/>
                <w:sz w:val="24"/>
              </w:rPr>
              <w:t>未现场</w:t>
            </w:r>
            <w:proofErr w:type="gramEnd"/>
            <w:r>
              <w:rPr>
                <w:rFonts w:eastAsia="方正仿宋_GBK"/>
                <w:sz w:val="24"/>
              </w:rPr>
              <w:t>核实购机信息</w:t>
            </w:r>
          </w:p>
        </w:tc>
        <w:tc>
          <w:tcPr>
            <w:tcW w:w="4572" w:type="dxa"/>
            <w:shd w:val="clear" w:color="auto" w:fill="FFFFFF"/>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乡镇现场核对机具信息无误后做好人机合影等受理工作</w:t>
            </w:r>
          </w:p>
        </w:tc>
      </w:tr>
      <w:tr w:rsidR="006E43FD">
        <w:tc>
          <w:tcPr>
            <w:tcW w:w="4524" w:type="dxa"/>
            <w:shd w:val="clear" w:color="auto" w:fill="FFFFFF"/>
            <w:vAlign w:val="center"/>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实地安装确认验收手续是否合</w:t>
            </w:r>
            <w:proofErr w:type="gramStart"/>
            <w:r>
              <w:rPr>
                <w:rFonts w:eastAsia="方正仿宋_GBK"/>
                <w:sz w:val="24"/>
              </w:rPr>
              <w:t>规</w:t>
            </w:r>
            <w:proofErr w:type="gramEnd"/>
          </w:p>
        </w:tc>
        <w:tc>
          <w:tcPr>
            <w:tcW w:w="4572" w:type="dxa"/>
            <w:shd w:val="clear" w:color="auto" w:fill="FFFFFF"/>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乡镇负责实地安装机具验收，并如实填写安装确认表，区</w:t>
            </w:r>
            <w:r>
              <w:rPr>
                <w:rFonts w:eastAsia="方正仿宋_GBK"/>
                <w:kern w:val="0"/>
                <w:sz w:val="24"/>
              </w:rPr>
              <w:t>农业农村局</w:t>
            </w:r>
            <w:r>
              <w:rPr>
                <w:rFonts w:eastAsia="方正仿宋_GBK"/>
                <w:sz w:val="24"/>
              </w:rPr>
              <w:t>提供配合和技术支持</w:t>
            </w:r>
          </w:p>
        </w:tc>
      </w:tr>
      <w:tr w:rsidR="006E43FD">
        <w:trPr>
          <w:trHeight w:val="1085"/>
        </w:trPr>
        <w:tc>
          <w:tcPr>
            <w:tcW w:w="4524" w:type="dxa"/>
            <w:shd w:val="clear" w:color="auto" w:fill="FFFFFF"/>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已录入购机信息（企业分配机具信息）与申请补贴报账信息不符</w:t>
            </w:r>
          </w:p>
        </w:tc>
        <w:tc>
          <w:tcPr>
            <w:tcW w:w="4572" w:type="dxa"/>
            <w:shd w:val="clear" w:color="auto" w:fill="FFFFFF"/>
          </w:tcPr>
          <w:p w:rsidR="006E43FD" w:rsidRDefault="00C1415C" w:rsidP="003735AA">
            <w:pPr>
              <w:adjustRightInd w:val="0"/>
              <w:snapToGrid w:val="0"/>
              <w:spacing w:line="300" w:lineRule="auto"/>
              <w:ind w:firstLine="443"/>
              <w:jc w:val="left"/>
              <w:rPr>
                <w:rFonts w:eastAsia="方正仿宋_GBK"/>
                <w:sz w:val="24"/>
              </w:rPr>
            </w:pPr>
            <w:r>
              <w:rPr>
                <w:rFonts w:eastAsia="方正仿宋_GBK"/>
                <w:sz w:val="24"/>
              </w:rPr>
              <w:t>区农业农村局通知生产企业（经销商）做书面说明</w:t>
            </w:r>
          </w:p>
        </w:tc>
      </w:tr>
    </w:tbl>
    <w:p w:rsidR="006E43FD" w:rsidRDefault="00C1415C" w:rsidP="003735AA">
      <w:pPr>
        <w:spacing w:line="570" w:lineRule="exact"/>
        <w:ind w:firstLine="603"/>
        <w:rPr>
          <w:rFonts w:eastAsia="方正黑体_GBK"/>
          <w:bCs/>
          <w:sz w:val="32"/>
          <w:szCs w:val="32"/>
        </w:rPr>
      </w:pPr>
      <w:r>
        <w:rPr>
          <w:rFonts w:eastAsia="方正黑体_GBK"/>
          <w:bCs/>
          <w:sz w:val="32"/>
          <w:szCs w:val="32"/>
        </w:rPr>
        <w:t>三、农机购置与应用补贴监管、违规与投诉调查处理（风险等级：重大）</w:t>
      </w:r>
    </w:p>
    <w:p w:rsidR="006E43FD" w:rsidRDefault="00C1415C" w:rsidP="003735AA">
      <w:pPr>
        <w:spacing w:line="300" w:lineRule="auto"/>
        <w:ind w:firstLine="603"/>
        <w:jc w:val="left"/>
        <w:rPr>
          <w:rFonts w:eastAsia="仿宋"/>
          <w:b/>
          <w:bCs/>
          <w:sz w:val="28"/>
          <w:szCs w:val="28"/>
        </w:rPr>
      </w:pPr>
      <w:r>
        <w:rPr>
          <w:rFonts w:eastAsia="方正楷体_GBK"/>
          <w:sz w:val="32"/>
          <w:szCs w:val="32"/>
        </w:rPr>
        <w:t>（一）业务环节</w:t>
      </w:r>
    </w:p>
    <w:p w:rsidR="006E43FD" w:rsidRDefault="00C1415C" w:rsidP="003735AA">
      <w:pPr>
        <w:spacing w:line="300" w:lineRule="auto"/>
        <w:ind w:firstLine="526"/>
        <w:jc w:val="center"/>
        <w:rPr>
          <w:rFonts w:eastAsia="仿宋"/>
          <w:sz w:val="24"/>
          <w:szCs w:val="22"/>
        </w:rPr>
      </w:pPr>
      <w:r>
        <w:rPr>
          <w:rFonts w:eastAsia="仿宋"/>
          <w:b/>
          <w:bCs/>
          <w:sz w:val="28"/>
          <w:szCs w:val="28"/>
        </w:rPr>
        <w:t>农机购置与应用补贴监督管理</w:t>
      </w:r>
      <w:r>
        <w:rPr>
          <w:rFonts w:eastAsia="仿宋"/>
          <w:noProof/>
          <w:sz w:val="24"/>
          <w:szCs w:val="22"/>
        </w:rPr>
        <w:drawing>
          <wp:inline distT="0" distB="0" distL="0" distR="0">
            <wp:extent cx="4457065" cy="2105660"/>
            <wp:effectExtent l="0" t="0" r="635" b="8890"/>
            <wp:docPr id="4" name="图片 3"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未标题-1.jpg"/>
                    <pic:cNvPicPr>
                      <a:picLocks noChangeAspect="1"/>
                    </pic:cNvPicPr>
                  </pic:nvPicPr>
                  <pic:blipFill>
                    <a:blip r:embed="rId11" cstate="print"/>
                    <a:stretch>
                      <a:fillRect/>
                    </a:stretch>
                  </pic:blipFill>
                  <pic:spPr>
                    <a:xfrm>
                      <a:off x="0" y="0"/>
                      <a:ext cx="4457065" cy="2105660"/>
                    </a:xfrm>
                    <a:prstGeom prst="rect">
                      <a:avLst/>
                    </a:prstGeom>
                  </pic:spPr>
                </pic:pic>
              </a:graphicData>
            </a:graphic>
          </wp:inline>
        </w:drawing>
      </w:r>
    </w:p>
    <w:p w:rsidR="006E43FD" w:rsidRDefault="006E43FD">
      <w:pPr>
        <w:adjustRightInd w:val="0"/>
        <w:snapToGrid w:val="0"/>
        <w:spacing w:line="300" w:lineRule="auto"/>
        <w:ind w:firstLineChars="0" w:firstLine="0"/>
        <w:rPr>
          <w:rFonts w:eastAsia="仿宋"/>
          <w:b/>
          <w:bCs/>
          <w:color w:val="000000"/>
          <w:sz w:val="28"/>
          <w:szCs w:val="28"/>
        </w:rPr>
      </w:pPr>
    </w:p>
    <w:p w:rsidR="006E43FD" w:rsidRDefault="00C1415C" w:rsidP="003735AA">
      <w:pPr>
        <w:adjustRightInd w:val="0"/>
        <w:snapToGrid w:val="0"/>
        <w:spacing w:line="300" w:lineRule="auto"/>
        <w:ind w:firstLine="523"/>
        <w:jc w:val="center"/>
        <w:rPr>
          <w:rFonts w:eastAsia="仿宋"/>
          <w:b/>
          <w:bCs/>
          <w:color w:val="000000"/>
          <w:sz w:val="28"/>
          <w:szCs w:val="28"/>
        </w:rPr>
      </w:pPr>
      <w:r>
        <w:rPr>
          <w:noProof/>
          <w:sz w:val="28"/>
        </w:rPr>
        <mc:AlternateContent>
          <mc:Choice Requires="wps">
            <w:drawing>
              <wp:anchor distT="0" distB="0" distL="114300" distR="114300" simplePos="0" relativeHeight="251676672" behindDoc="0" locked="0" layoutInCell="1" allowOverlap="1">
                <wp:simplePos x="0" y="0"/>
                <wp:positionH relativeFrom="column">
                  <wp:posOffset>1132840</wp:posOffset>
                </wp:positionH>
                <wp:positionV relativeFrom="paragraph">
                  <wp:posOffset>272415</wp:posOffset>
                </wp:positionV>
                <wp:extent cx="465455" cy="734695"/>
                <wp:effectExtent l="4445" t="5080" r="6350" b="22225"/>
                <wp:wrapNone/>
                <wp:docPr id="22" name="矩形 23"/>
                <wp:cNvGraphicFramePr/>
                <a:graphic xmlns:a="http://schemas.openxmlformats.org/drawingml/2006/main">
                  <a:graphicData uri="http://schemas.microsoft.com/office/word/2010/wordprocessingShape">
                    <wps:wsp>
                      <wps:cNvSpPr/>
                      <wps:spPr>
                        <a:xfrm>
                          <a:off x="0" y="0"/>
                          <a:ext cx="465455" cy="73469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r>
                              <w:rPr>
                                <w:rFonts w:hint="eastAsia"/>
                                <w:szCs w:val="21"/>
                              </w:rPr>
                              <w:t>分管领导签署意见</w:t>
                            </w:r>
                          </w:p>
                        </w:txbxContent>
                      </wps:txbx>
                      <wps:bodyPr upright="1"/>
                    </wps:wsp>
                  </a:graphicData>
                </a:graphic>
              </wp:anchor>
            </w:drawing>
          </mc:Choice>
          <mc:Fallback xmlns:w15="http://schemas.microsoft.com/office/word/2012/wordml" xmlns:wpsCustomData="http://www.wps.cn/officeDocument/2013/wpsCustomData">
            <w:pict>
              <v:rect id="矩形 23" o:spid="_x0000_s1026" o:spt="1" style="position:absolute;left:0pt;margin-left:89.2pt;margin-top:21.45pt;height:57.85pt;width:36.65pt;z-index:251676672;mso-width-relative:page;mso-height-relative:page;" fillcolor="#FFFFFF" filled="t" stroked="t" coordsize="21600,21600" o:gfxdata="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0XUQ+1gAAAAkBAAAPAAAAAAAAAAEAIAAAACIAAABkcnMv&#10;ZG93bnJldi54bWxQSwECFAAUAAAACACHTuJA6Xp6UQUCAAAqBAAADgAAAAAAAAABACAAAAAlAQAA&#10;ZHJzL2Uyb0RvYy54bWxQSwUGAAAAAAYABgBZAQAAnAUAAAAA&#10;">
                <v:fill on="t" focussize="0,0"/>
                <v:stroke color="#000000" joinstyle="miter"/>
                <v:imagedata o:title=""/>
                <o:lock v:ext="edit" aspectratio="f"/>
                <v:textbox>
                  <w:txbxContent>
                    <w:p w14:paraId="6A978B89">
                      <w:pPr>
                        <w:spacing w:line="240" w:lineRule="exact"/>
                        <w:ind w:firstLine="0" w:firstLineChars="0"/>
                        <w:rPr>
                          <w:szCs w:val="21"/>
                        </w:rPr>
                      </w:pPr>
                      <w:r>
                        <w:rPr>
                          <w:rFonts w:hint="eastAsia"/>
                          <w:szCs w:val="21"/>
                        </w:rPr>
                        <w:t>分管领导签署意见</w:t>
                      </w:r>
                    </w:p>
                  </w:txbxContent>
                </v:textbox>
              </v:rect>
            </w:pict>
          </mc:Fallback>
        </mc:AlternateContent>
      </w:r>
      <w:r>
        <w:rPr>
          <w:noProof/>
          <w:sz w:val="28"/>
        </w:rPr>
        <mc:AlternateContent>
          <mc:Choice Requires="wps">
            <w:drawing>
              <wp:anchor distT="0" distB="0" distL="114300" distR="114300" simplePos="0" relativeHeight="251678720" behindDoc="0" locked="0" layoutInCell="1" allowOverlap="1">
                <wp:simplePos x="0" y="0"/>
                <wp:positionH relativeFrom="column">
                  <wp:posOffset>2743835</wp:posOffset>
                </wp:positionH>
                <wp:positionV relativeFrom="paragraph">
                  <wp:posOffset>273685</wp:posOffset>
                </wp:positionV>
                <wp:extent cx="465455" cy="682625"/>
                <wp:effectExtent l="4445" t="5080" r="6350" b="17145"/>
                <wp:wrapNone/>
                <wp:docPr id="24" name="矩形 25"/>
                <wp:cNvGraphicFramePr/>
                <a:graphic xmlns:a="http://schemas.openxmlformats.org/drawingml/2006/main">
                  <a:graphicData uri="http://schemas.microsoft.com/office/word/2010/wordprocessingShape">
                    <wps:wsp>
                      <wps:cNvSpPr/>
                      <wps:spPr>
                        <a:xfrm>
                          <a:off x="0" y="0"/>
                          <a:ext cx="465455" cy="68262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r>
                              <w:rPr>
                                <w:rFonts w:hint="eastAsia"/>
                                <w:szCs w:val="21"/>
                              </w:rPr>
                              <w:t>办理结果领导审核</w:t>
                            </w:r>
                          </w:p>
                        </w:txbxContent>
                      </wps:txbx>
                      <wps:bodyPr upright="1"/>
                    </wps:wsp>
                  </a:graphicData>
                </a:graphic>
              </wp:anchor>
            </w:drawing>
          </mc:Choice>
          <mc:Fallback xmlns:w15="http://schemas.microsoft.com/office/word/2012/wordml" xmlns:wpsCustomData="http://www.wps.cn/officeDocument/2013/wpsCustomData">
            <w:pict>
              <v:rect id="矩形 25" o:spid="_x0000_s1026" o:spt="1" style="position:absolute;left:0pt;margin-left:216.05pt;margin-top:21.55pt;height:53.75pt;width:36.65pt;z-index:251678720;mso-width-relative:page;mso-height-relative:page;" fillcolor="#FFFFFF" filled="t" stroked="t" coordsize="21600,21600" o:gfxdata="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I2U5r3XAAAACgEAAA8AAAAAAAAAAQAgAAAAIgAAAGRycy9k&#10;b3ducmV2LnhtbFBLAQIUABQAAAAIAIdO4kDRZzBmAwIAACoEAAAOAAAAAAAAAAEAIAAAACYBAABk&#10;cnMvZTJvRG9jLnhtbFBLBQYAAAAABgAGAFkBAACbBQAAAAA=&#10;">
                <v:fill on="t" focussize="0,0"/>
                <v:stroke color="#000000" joinstyle="miter"/>
                <v:imagedata o:title=""/>
                <o:lock v:ext="edit" aspectratio="f"/>
                <v:textbox>
                  <w:txbxContent>
                    <w:p w14:paraId="69E55686">
                      <w:pPr>
                        <w:spacing w:line="240" w:lineRule="exact"/>
                        <w:ind w:firstLine="0" w:firstLineChars="0"/>
                        <w:rPr>
                          <w:szCs w:val="21"/>
                        </w:rPr>
                      </w:pPr>
                      <w:r>
                        <w:rPr>
                          <w:rFonts w:hint="eastAsia"/>
                          <w:szCs w:val="21"/>
                        </w:rPr>
                        <w:t>办理结果领导审核</w:t>
                      </w:r>
                    </w:p>
                  </w:txbxContent>
                </v:textbox>
              </v:rect>
            </w:pict>
          </mc:Fallback>
        </mc:AlternateContent>
      </w:r>
      <w:r>
        <w:rPr>
          <w:noProof/>
          <w:sz w:val="28"/>
        </w:rPr>
        <mc:AlternateContent>
          <mc:Choice Requires="wps">
            <w:drawing>
              <wp:anchor distT="0" distB="0" distL="114300" distR="114300" simplePos="0" relativeHeight="251680768" behindDoc="0" locked="0" layoutInCell="1" allowOverlap="1">
                <wp:simplePos x="0" y="0"/>
                <wp:positionH relativeFrom="column">
                  <wp:posOffset>3684270</wp:posOffset>
                </wp:positionH>
                <wp:positionV relativeFrom="paragraph">
                  <wp:posOffset>275590</wp:posOffset>
                </wp:positionV>
                <wp:extent cx="612775" cy="393065"/>
                <wp:effectExtent l="4445" t="4445" r="11430" b="21590"/>
                <wp:wrapNone/>
                <wp:docPr id="26" name="矩形 27"/>
                <wp:cNvGraphicFramePr/>
                <a:graphic xmlns:a="http://schemas.openxmlformats.org/drawingml/2006/main">
                  <a:graphicData uri="http://schemas.microsoft.com/office/word/2010/wordprocessingShape">
                    <wps:wsp>
                      <wps:cNvSpPr/>
                      <wps:spPr>
                        <a:xfrm>
                          <a:off x="0" y="0"/>
                          <a:ext cx="612775" cy="39306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r>
                              <w:rPr>
                                <w:rFonts w:hint="eastAsia"/>
                                <w:szCs w:val="21"/>
                              </w:rPr>
                              <w:t>回复投诉人</w:t>
                            </w:r>
                          </w:p>
                          <w:p w:rsidR="006E43FD" w:rsidRDefault="006E43FD" w:rsidP="003735AA">
                            <w:pPr>
                              <w:ind w:firstLine="383"/>
                            </w:pPr>
                          </w:p>
                        </w:txbxContent>
                      </wps:txbx>
                      <wps:bodyPr upright="1"/>
                    </wps:wsp>
                  </a:graphicData>
                </a:graphic>
              </wp:anchor>
            </w:drawing>
          </mc:Choice>
          <mc:Fallback xmlns:w15="http://schemas.microsoft.com/office/word/2012/wordml" xmlns:wpsCustomData="http://www.wps.cn/officeDocument/2013/wpsCustomData">
            <w:pict>
              <v:rect id="矩形 27" o:spid="_x0000_s1026" o:spt="1" style="position:absolute;left:0pt;margin-left:290.1pt;margin-top:21.7pt;height:30.95pt;width:48.25pt;z-index:251680768;mso-width-relative:page;mso-height-relative:page;" fillcolor="#FFFFFF" filled="t" stroked="t" coordsize="21600,21600" o:gfxdata="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cc8nHZAAAACgEAAA8AAAAAAAAAAQAgAAAAIgAAAGRycy9k&#10;b3ducmV2LnhtbFBLAQIUABQAAAAIAIdO4kBn30xdAQIAACoEAAAOAAAAAAAAAAEAIAAAACgBAABk&#10;cnMvZTJvRG9jLnhtbFBLBQYAAAAABgAGAFkBAACbBQAAAAA=&#10;">
                <v:fill on="t" focussize="0,0"/>
                <v:stroke color="#000000" joinstyle="miter"/>
                <v:imagedata o:title=""/>
                <o:lock v:ext="edit" aspectratio="f"/>
                <v:textbox>
                  <w:txbxContent>
                    <w:p w14:paraId="1F6A95D5">
                      <w:pPr>
                        <w:spacing w:line="240" w:lineRule="exact"/>
                        <w:ind w:firstLine="0" w:firstLineChars="0"/>
                        <w:rPr>
                          <w:szCs w:val="21"/>
                        </w:rPr>
                      </w:pPr>
                      <w:r>
                        <w:rPr>
                          <w:rFonts w:hint="eastAsia"/>
                          <w:szCs w:val="21"/>
                        </w:rPr>
                        <w:t>回复投诉人</w:t>
                      </w:r>
                    </w:p>
                    <w:p w14:paraId="0C8BCB40">
                      <w:pPr>
                        <w:ind w:firstLine="405"/>
                      </w:pPr>
                    </w:p>
                  </w:txbxContent>
                </v:textbox>
              </v:rect>
            </w:pict>
          </mc:Fallback>
        </mc:AlternateContent>
      </w:r>
      <w:r>
        <w:rPr>
          <w:rFonts w:eastAsia="仿宋"/>
          <w:b/>
          <w:bCs/>
          <w:color w:val="000000"/>
          <w:sz w:val="28"/>
          <w:szCs w:val="28"/>
        </w:rPr>
        <w:t>农机购置与应用补贴投诉及违规调查处理流程图</w:t>
      </w:r>
    </w:p>
    <w:p w:rsidR="006E43FD" w:rsidRDefault="00C1415C" w:rsidP="003735AA">
      <w:pPr>
        <w:adjustRightInd w:val="0"/>
        <w:snapToGrid w:val="0"/>
        <w:spacing w:line="300" w:lineRule="auto"/>
        <w:ind w:firstLine="523"/>
        <w:jc w:val="center"/>
        <w:rPr>
          <w:rFonts w:eastAsia="仿宋"/>
          <w:b/>
          <w:bCs/>
          <w:color w:val="000000"/>
          <w:sz w:val="28"/>
          <w:szCs w:val="28"/>
        </w:rPr>
      </w:pPr>
      <w:r>
        <w:rPr>
          <w:noProof/>
          <w:sz w:val="28"/>
        </w:rPr>
        <mc:AlternateContent>
          <mc:Choice Requires="wps">
            <w:drawing>
              <wp:anchor distT="0" distB="0" distL="114300" distR="114300" simplePos="0" relativeHeight="251677696" behindDoc="0" locked="0" layoutInCell="1" allowOverlap="1">
                <wp:simplePos x="0" y="0"/>
                <wp:positionH relativeFrom="column">
                  <wp:posOffset>1955800</wp:posOffset>
                </wp:positionH>
                <wp:positionV relativeFrom="paragraph">
                  <wp:posOffset>100965</wp:posOffset>
                </wp:positionV>
                <wp:extent cx="465455" cy="572770"/>
                <wp:effectExtent l="4445" t="5080" r="6350" b="12700"/>
                <wp:wrapNone/>
                <wp:docPr id="23" name="矩形 24"/>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r>
                              <w:rPr>
                                <w:rFonts w:hint="eastAsia"/>
                                <w:szCs w:val="21"/>
                              </w:rPr>
                              <w:t>科室办理</w:t>
                            </w:r>
                          </w:p>
                        </w:txbxContent>
                      </wps:txbx>
                      <wps:bodyPr upright="1"/>
                    </wps:wsp>
                  </a:graphicData>
                </a:graphic>
              </wp:anchor>
            </w:drawing>
          </mc:Choice>
          <mc:Fallback xmlns:w15="http://schemas.microsoft.com/office/word/2012/wordml" xmlns:wpsCustomData="http://www.wps.cn/officeDocument/2013/wpsCustomData">
            <w:pict>
              <v:rect id="矩形 24" o:spid="_x0000_s1026" o:spt="1" style="position:absolute;left:0pt;margin-left:154pt;margin-top:7.95pt;height:45.1pt;width:36.65pt;z-index:251677696;mso-width-relative:page;mso-height-relative:page;" fillcolor="#FFFFFF" filled="t" stroked="t" coordsize="21600,21600" o:gfxdata="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&#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GQiBkTYAAAACgEAAA8AAAAAAAAAAQAgAAAAIgAAAGRy&#10;cy9kb3ducmV2LnhtbFBLAQIUABQAAAAIAIdO4kDR/pr0BQIAACoEAAAOAAAAAAAAAAEAIAAAACcB&#10;AABkcnMvZTJvRG9jLnhtbFBLBQYAAAAABgAGAFkBAACeBQAAAAA=&#10;">
                <v:fill on="t" focussize="0,0"/>
                <v:stroke color="#000000" joinstyle="miter"/>
                <v:imagedata o:title=""/>
                <o:lock v:ext="edit" aspectratio="f"/>
                <v:textbox>
                  <w:txbxContent>
                    <w:p w14:paraId="65FDA739">
                      <w:pPr>
                        <w:spacing w:line="240" w:lineRule="exact"/>
                        <w:ind w:firstLine="0" w:firstLineChars="0"/>
                        <w:rPr>
                          <w:szCs w:val="21"/>
                        </w:rPr>
                      </w:pPr>
                      <w:r>
                        <w:rPr>
                          <w:rFonts w:hint="eastAsia"/>
                          <w:szCs w:val="21"/>
                        </w:rPr>
                        <w:t>科室办理</w:t>
                      </w:r>
                    </w:p>
                  </w:txbxContent>
                </v:textbox>
              </v:rect>
            </w:pict>
          </mc:Fallback>
        </mc:AlternateContent>
      </w:r>
      <w:r>
        <w:rPr>
          <w:noProof/>
          <w:sz w:val="28"/>
        </w:rPr>
        <mc:AlternateContent>
          <mc:Choice Requires="wps">
            <w:drawing>
              <wp:anchor distT="0" distB="0" distL="114300" distR="114300" simplePos="0" relativeHeight="251681792" behindDoc="0" locked="0" layoutInCell="1" allowOverlap="1">
                <wp:simplePos x="0" y="0"/>
                <wp:positionH relativeFrom="column">
                  <wp:posOffset>4629785</wp:posOffset>
                </wp:positionH>
                <wp:positionV relativeFrom="paragraph">
                  <wp:posOffset>203200</wp:posOffset>
                </wp:positionV>
                <wp:extent cx="465455" cy="572770"/>
                <wp:effectExtent l="4445" t="5080" r="6350" b="12700"/>
                <wp:wrapNone/>
                <wp:docPr id="27" name="矩形 28"/>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proofErr w:type="gramStart"/>
                            <w:r>
                              <w:rPr>
                                <w:rFonts w:hint="eastAsia"/>
                                <w:szCs w:val="21"/>
                              </w:rPr>
                              <w:t>移交局</w:t>
                            </w:r>
                            <w:proofErr w:type="gramEnd"/>
                            <w:r>
                              <w:rPr>
                                <w:rFonts w:hint="eastAsia"/>
                                <w:szCs w:val="21"/>
                              </w:rPr>
                              <w:t>办公室</w:t>
                            </w:r>
                          </w:p>
                        </w:txbxContent>
                      </wps:txbx>
                      <wps:bodyPr upright="1"/>
                    </wps:wsp>
                  </a:graphicData>
                </a:graphic>
              </wp:anchor>
            </w:drawing>
          </mc:Choice>
          <mc:Fallback xmlns:w15="http://schemas.microsoft.com/office/word/2012/wordml" xmlns:wpsCustomData="http://www.wps.cn/officeDocument/2013/wpsCustomData">
            <w:pict>
              <v:rect id="矩形 28" o:spid="_x0000_s1026" o:spt="1" style="position:absolute;left:0pt;margin-left:364.55pt;margin-top:16pt;height:45.1pt;width:36.65pt;z-index:251681792;mso-width-relative:page;mso-height-relative:page;" fillcolor="#FFFFFF" filled="t" stroked="t" coordsize="21600,21600" o:gfxdata="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VvFvn9cAAAAKAQAADwAAAAAAAAABACAAAAAiAAAAZHJz&#10;L2Rvd25yZXYueG1sUEsBAhQAFAAAAAgAh07iQDOoMN8FAgAAKgQAAA4AAAAAAAAAAQAgAAAAJgEA&#10;AGRycy9lMm9Eb2MueG1sUEsFBgAAAAAGAAYAWQEAAJ0FAAAAAA==&#10;">
                <v:fill on="t" focussize="0,0"/>
                <v:stroke color="#000000" joinstyle="miter"/>
                <v:imagedata o:title=""/>
                <o:lock v:ext="edit" aspectratio="f"/>
                <v:textbox>
                  <w:txbxContent>
                    <w:p w14:paraId="400E0ED0">
                      <w:pPr>
                        <w:spacing w:line="240" w:lineRule="exact"/>
                        <w:ind w:firstLine="0" w:firstLineChars="0"/>
                        <w:rPr>
                          <w:szCs w:val="21"/>
                        </w:rPr>
                      </w:pPr>
                      <w:r>
                        <w:rPr>
                          <w:rFonts w:hint="eastAsia"/>
                          <w:szCs w:val="21"/>
                        </w:rPr>
                        <w:t>移交局办公室</w:t>
                      </w:r>
                    </w:p>
                  </w:txbxContent>
                </v:textbox>
              </v:rect>
            </w:pict>
          </mc:Fallback>
        </mc:AlternateContent>
      </w:r>
      <w:r>
        <w:rPr>
          <w:noProof/>
          <w:sz w:val="28"/>
        </w:rPr>
        <mc:AlternateContent>
          <mc:Choice Requires="wps">
            <w:drawing>
              <wp:anchor distT="0" distB="0" distL="114300" distR="114300" simplePos="0" relativeHeight="251675648" behindDoc="0" locked="0" layoutInCell="1" allowOverlap="1">
                <wp:simplePos x="0" y="0"/>
                <wp:positionH relativeFrom="column">
                  <wp:posOffset>402590</wp:posOffset>
                </wp:positionH>
                <wp:positionV relativeFrom="paragraph">
                  <wp:posOffset>135255</wp:posOffset>
                </wp:positionV>
                <wp:extent cx="465455" cy="572770"/>
                <wp:effectExtent l="4445" t="5080" r="6350" b="12700"/>
                <wp:wrapNone/>
                <wp:docPr id="21" name="矩形 22"/>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r>
                              <w:rPr>
                                <w:rFonts w:hint="eastAsia"/>
                                <w:szCs w:val="21"/>
                              </w:rPr>
                              <w:t>填写受理登记表</w:t>
                            </w:r>
                          </w:p>
                        </w:txbxContent>
                      </wps:txbx>
                      <wps:bodyPr upright="1"/>
                    </wps:wsp>
                  </a:graphicData>
                </a:graphic>
              </wp:anchor>
            </w:drawing>
          </mc:Choice>
          <mc:Fallback xmlns:w15="http://schemas.microsoft.com/office/word/2012/wordml" xmlns:wpsCustomData="http://www.wps.cn/officeDocument/2013/wpsCustomData">
            <w:pict>
              <v:rect id="矩形 22" o:spid="_x0000_s1026" o:spt="1" style="position:absolute;left:0pt;margin-left:31.7pt;margin-top:10.65pt;height:45.1pt;width:36.65pt;z-index:251675648;mso-width-relative:page;mso-height-relative:page;" fillcolor="#FFFFFF" filled="t" stroked="t" coordsize="21600,21600" o:gfxdata="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lqUEq1wAAAAkBAAAPAAAAAAAAAAEAIAAAACIAAABkcnMv&#10;ZG93bnJldi54bWxQSwECFAAUAAAACACHTuJAoNVP4QQCAAAqBAAADgAAAAAAAAABACAAAAAmAQAA&#10;ZHJzL2Uyb0RvYy54bWxQSwUGAAAAAAYABgBZAQAAnAUAAAAA&#10;">
                <v:fill on="t" focussize="0,0"/>
                <v:stroke color="#000000" joinstyle="miter"/>
                <v:imagedata o:title=""/>
                <o:lock v:ext="edit" aspectratio="f"/>
                <v:textbox>
                  <w:txbxContent>
                    <w:p w14:paraId="11A9CE52">
                      <w:pPr>
                        <w:spacing w:line="240" w:lineRule="exact"/>
                        <w:ind w:firstLine="0" w:firstLineChars="0"/>
                        <w:rPr>
                          <w:szCs w:val="21"/>
                        </w:rPr>
                      </w:pPr>
                      <w:r>
                        <w:rPr>
                          <w:rFonts w:hint="eastAsia"/>
                          <w:szCs w:val="21"/>
                        </w:rPr>
                        <w:t>填写受理登记表</w:t>
                      </w:r>
                    </w:p>
                  </w:txbxContent>
                </v:textbox>
              </v:rect>
            </w:pict>
          </mc:Fallback>
        </mc:AlternateContent>
      </w:r>
      <w:r>
        <w:rPr>
          <w:noProof/>
          <w:sz w:val="28"/>
        </w:rPr>
        <mc:AlternateContent>
          <mc:Choice Requires="wps">
            <w:drawing>
              <wp:anchor distT="0" distB="0" distL="114300" distR="114300" simplePos="0" relativeHeight="251662336" behindDoc="0" locked="0" layoutInCell="1" allowOverlap="1">
                <wp:simplePos x="0" y="0"/>
                <wp:positionH relativeFrom="column">
                  <wp:posOffset>-374015</wp:posOffset>
                </wp:positionH>
                <wp:positionV relativeFrom="paragraph">
                  <wp:posOffset>120650</wp:posOffset>
                </wp:positionV>
                <wp:extent cx="465455" cy="572770"/>
                <wp:effectExtent l="4445" t="5080" r="6350" b="12700"/>
                <wp:wrapNone/>
                <wp:docPr id="8" name="矩形 20"/>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rPr>
                                <w:szCs w:val="21"/>
                              </w:rPr>
                            </w:pPr>
                            <w:r>
                              <w:rPr>
                                <w:rFonts w:hint="eastAsia"/>
                                <w:szCs w:val="21"/>
                              </w:rPr>
                              <w:t>接到投诉</w:t>
                            </w:r>
                          </w:p>
                          <w:p w:rsidR="006E43FD" w:rsidRDefault="00C1415C">
                            <w:pPr>
                              <w:spacing w:line="240" w:lineRule="exact"/>
                              <w:ind w:firstLineChars="0" w:firstLine="0"/>
                              <w:rPr>
                                <w:szCs w:val="21"/>
                              </w:rPr>
                            </w:pPr>
                            <w:r>
                              <w:rPr>
                                <w:rFonts w:hint="eastAsia"/>
                                <w:szCs w:val="21"/>
                              </w:rPr>
                              <w:t>举报</w:t>
                            </w:r>
                          </w:p>
                        </w:txbxContent>
                      </wps:txbx>
                      <wps:bodyPr upright="1"/>
                    </wps:wsp>
                  </a:graphicData>
                </a:graphic>
              </wp:anchor>
            </w:drawing>
          </mc:Choice>
          <mc:Fallback xmlns:w15="http://schemas.microsoft.com/office/word/2012/wordml" xmlns:wpsCustomData="http://www.wps.cn/officeDocument/2013/wpsCustomData">
            <w:pict>
              <v:rect id="矩形 20" o:spid="_x0000_s1026" o:spt="1" style="position:absolute;left:0pt;margin-left:-29.45pt;margin-top:9.5pt;height:45.1pt;width:36.65pt;z-index:251662336;mso-width-relative:page;mso-height-relative:page;" fillcolor="#FFFFFF" filled="t" stroked="t" coordsize="21600,21600" o:gfxdata="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0fpqC1wAAAAkBAAAPAAAAAAAAAAEAIAAAACIAAABkcnMvZG93&#10;bnJldi54bWxQSwECFAAUAAAACACHTuJAVzCz+gECAAApBAAADgAAAAAAAAABACAAAAAmAQAAZHJz&#10;L2Uyb0RvYy54bWxQSwUGAAAAAAYABgBZAQAAmQUAAAAA&#10;">
                <v:fill on="t" focussize="0,0"/>
                <v:stroke color="#000000" joinstyle="miter"/>
                <v:imagedata o:title=""/>
                <o:lock v:ext="edit" aspectratio="f"/>
                <v:textbox>
                  <w:txbxContent>
                    <w:p w14:paraId="272D939A">
                      <w:pPr>
                        <w:spacing w:line="240" w:lineRule="exact"/>
                        <w:ind w:firstLine="0" w:firstLineChars="0"/>
                        <w:rPr>
                          <w:szCs w:val="21"/>
                        </w:rPr>
                      </w:pPr>
                      <w:r>
                        <w:rPr>
                          <w:rFonts w:hint="eastAsia"/>
                          <w:szCs w:val="21"/>
                        </w:rPr>
                        <w:t>接到投诉</w:t>
                      </w:r>
                    </w:p>
                    <w:p w14:paraId="5EA6CA21">
                      <w:pPr>
                        <w:spacing w:line="240" w:lineRule="exact"/>
                        <w:ind w:firstLine="0" w:firstLineChars="0"/>
                        <w:rPr>
                          <w:szCs w:val="21"/>
                        </w:rPr>
                      </w:pPr>
                      <w:r>
                        <w:rPr>
                          <w:rFonts w:hint="eastAsia"/>
                          <w:szCs w:val="21"/>
                        </w:rPr>
                        <w:t>举报</w:t>
                      </w:r>
                    </w:p>
                  </w:txbxContent>
                </v:textbox>
              </v:rect>
            </w:pict>
          </mc:Fallback>
        </mc:AlternateContent>
      </w:r>
    </w:p>
    <w:p w:rsidR="006E43FD" w:rsidRDefault="00C1415C" w:rsidP="003735AA">
      <w:pPr>
        <w:adjustRightInd w:val="0"/>
        <w:snapToGrid w:val="0"/>
        <w:spacing w:line="300" w:lineRule="auto"/>
        <w:ind w:firstLine="523"/>
        <w:jc w:val="center"/>
        <w:rPr>
          <w:rFonts w:eastAsia="仿宋"/>
          <w:b/>
          <w:bCs/>
          <w:color w:val="000000"/>
          <w:sz w:val="28"/>
          <w:szCs w:val="28"/>
        </w:rPr>
      </w:pPr>
      <w:r>
        <w:rPr>
          <w:noProof/>
          <w:sz w:val="28"/>
        </w:rPr>
        <mc:AlternateContent>
          <mc:Choice Requires="wps">
            <w:drawing>
              <wp:anchor distT="0" distB="0" distL="114300" distR="114300" simplePos="0" relativeHeight="251666432" behindDoc="0" locked="0" layoutInCell="1" allowOverlap="1">
                <wp:simplePos x="0" y="0"/>
                <wp:positionH relativeFrom="column">
                  <wp:posOffset>1454150</wp:posOffset>
                </wp:positionH>
                <wp:positionV relativeFrom="paragraph">
                  <wp:posOffset>74930</wp:posOffset>
                </wp:positionV>
                <wp:extent cx="501650" cy="6985"/>
                <wp:effectExtent l="0" t="48260" r="12700" b="59055"/>
                <wp:wrapNone/>
                <wp:docPr id="12" name="自选图形 35"/>
                <wp:cNvGraphicFramePr/>
                <a:graphic xmlns:a="http://schemas.openxmlformats.org/drawingml/2006/main">
                  <a:graphicData uri="http://schemas.microsoft.com/office/word/2010/wordprocessingShape">
                    <wps:wsp>
                      <wps:cNvCnPr/>
                      <wps:spPr>
                        <a:xfrm flipV="1">
                          <a:off x="0" y="0"/>
                          <a:ext cx="501650" cy="698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shape id="自选图形 35" o:spid="_x0000_s1026" o:spt="32" type="#_x0000_t32" style="position:absolute;left:0pt;flip:y;margin-left:114.5pt;margin-top:5.9pt;height:0.55pt;width:39.5pt;z-index:251666432;mso-width-relative:page;mso-height-relative:page;" filled="f" stroked="t" coordsize="21600,21600" o:gfxdata="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IJFV1gAAAAkBAAAPAAAAAAAAAAEAIAAAACIAAABkcnMv&#10;ZG93bnJldi54bWxQSwECFAAUAAAACACHTuJAlCKk+QUCAADyAwAADgAAAAAAAAABACAAAAAlAQAA&#10;ZHJzL2Uyb0RvYy54bWxQSwUGAAAAAAYABgBZAQAAnAUAAAAA&#10;">
                <v:fill on="f" focussize="0,0"/>
                <v:stroke color="#000000" joinstyle="round" endarrow="open"/>
                <v:imagedata o:title=""/>
                <o:lock v:ext="edit" aspectratio="f"/>
              </v:shape>
            </w:pict>
          </mc:Fallback>
        </mc:AlternateContent>
      </w:r>
      <w:r>
        <w:rPr>
          <w:noProof/>
          <w:sz w:val="28"/>
        </w:rPr>
        <mc:AlternateContent>
          <mc:Choice Requires="wps">
            <w:drawing>
              <wp:anchor distT="0" distB="0" distL="114300" distR="114300" simplePos="0" relativeHeight="251669504" behindDoc="0" locked="0" layoutInCell="1" allowOverlap="1">
                <wp:simplePos x="0" y="0"/>
                <wp:positionH relativeFrom="column">
                  <wp:posOffset>3235325</wp:posOffset>
                </wp:positionH>
                <wp:positionV relativeFrom="paragraph">
                  <wp:posOffset>252730</wp:posOffset>
                </wp:positionV>
                <wp:extent cx="1259205" cy="10795"/>
                <wp:effectExtent l="0" t="39370" r="17145" b="64135"/>
                <wp:wrapNone/>
                <wp:docPr id="15" name="自选图形 43"/>
                <wp:cNvGraphicFramePr/>
                <a:graphic xmlns:a="http://schemas.openxmlformats.org/drawingml/2006/main">
                  <a:graphicData uri="http://schemas.microsoft.com/office/word/2010/wordprocessingShape">
                    <wps:wsp>
                      <wps:cNvCnPr/>
                      <wps:spPr>
                        <a:xfrm>
                          <a:off x="0" y="0"/>
                          <a:ext cx="1259205" cy="1079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shape id="自选图形 43" o:spid="_x0000_s1026" o:spt="32" type="#_x0000_t32" style="position:absolute;left:0pt;margin-left:254.75pt;margin-top:19.9pt;height:0.85pt;width:99.15pt;z-index:251669504;mso-width-relative:page;mso-height-relative:page;" filled="f" stroked="t" coordsize="21600,21600" o:gfxdata="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Km4Y22AAAAAkBAAAPAAAAAAAAAAEAIAAAACIAAABkcnMvZG93bnJl&#10;di54bWxQSwECFAAUAAAACACHTuJAhaDrH/0BAADqAwAADgAAAAAAAAABACAAAAAnAQAAZHJzL2Uy&#10;b0RvYy54bWxQSwUGAAAAAAYABgBZAQAAlgUAAAAA&#10;">
                <v:fill on="f" focussize="0,0"/>
                <v:stroke color="#000000" joinstyle="round" endarrow="open"/>
                <v:imagedata o:title=""/>
                <o:lock v:ext="edit" aspectratio="f"/>
              </v:shape>
            </w:pict>
          </mc:Fallback>
        </mc:AlternateContent>
      </w:r>
      <w:r>
        <w:rPr>
          <w:noProof/>
          <w:sz w:val="28"/>
        </w:rPr>
        <mc:AlternateContent>
          <mc:Choice Requires="wps">
            <w:drawing>
              <wp:anchor distT="0" distB="0" distL="114300" distR="114300" simplePos="0" relativeHeight="251668480" behindDoc="0" locked="0" layoutInCell="1" allowOverlap="1">
                <wp:simplePos x="0" y="0"/>
                <wp:positionH relativeFrom="column">
                  <wp:posOffset>3990975</wp:posOffset>
                </wp:positionH>
                <wp:positionV relativeFrom="paragraph">
                  <wp:posOffset>92075</wp:posOffset>
                </wp:positionV>
                <wp:extent cx="26670" cy="322580"/>
                <wp:effectExtent l="41910" t="0" r="45720" b="1270"/>
                <wp:wrapNone/>
                <wp:docPr id="14" name="自选图形 42"/>
                <wp:cNvGraphicFramePr/>
                <a:graphic xmlns:a="http://schemas.openxmlformats.org/drawingml/2006/main">
                  <a:graphicData uri="http://schemas.microsoft.com/office/word/2010/wordprocessingShape">
                    <wps:wsp>
                      <wps:cNvCnPr/>
                      <wps:spPr>
                        <a:xfrm>
                          <a:off x="0" y="0"/>
                          <a:ext cx="26670" cy="322580"/>
                        </a:xfrm>
                        <a:prstGeom prst="straightConnector1">
                          <a:avLst/>
                        </a:prstGeom>
                        <a:ln w="9525" cap="flat" cmpd="sng">
                          <a:solidFill>
                            <a:srgbClr val="000000"/>
                          </a:solidFill>
                          <a:prstDash val="solid"/>
                          <a:headEnd type="arrow" w="med" len="med"/>
                          <a:tailEnd type="arrow" w="med" len="med"/>
                        </a:ln>
                      </wps:spPr>
                      <wps:bodyPr/>
                    </wps:wsp>
                  </a:graphicData>
                </a:graphic>
              </wp:anchor>
            </w:drawing>
          </mc:Choice>
          <mc:Fallback xmlns:w15="http://schemas.microsoft.com/office/word/2012/wordml" xmlns:wpsCustomData="http://www.wps.cn/officeDocument/2013/wpsCustomData">
            <w:pict>
              <v:shape id="自选图形 42" o:spid="_x0000_s1026" o:spt="32" type="#_x0000_t32" style="position:absolute;left:0pt;margin-left:314.25pt;margin-top:7.25pt;height:25.4pt;width:2.1pt;z-index:251668480;mso-width-relative:page;mso-height-relative:page;" filled="f" stroked="t" coordsize="21600,21600" o:gfxdata="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IUalEdoAAAAJAQAADwAA&#10;AAAAAAABACAAAAAiAAAAZHJzL2Rvd25yZXYueG1sUEsBAhQAFAAAAAgAh07iQKVAq10UAgAALAQA&#10;AA4AAAAAAAAAAQAgAAAAKQEAAGRycy9lMm9Eb2MueG1sUEsFBgAAAAAGAAYAWQEAAK8FAAAAAA==&#10;">
                <v:fill on="f" focussize="0,0"/>
                <v:stroke color="#000000" joinstyle="round" startarrow="open" endarrow="open"/>
                <v:imagedata o:title=""/>
                <o:lock v:ext="edit" aspectratio="f"/>
              </v:shape>
            </w:pict>
          </mc:Fallback>
        </mc:AlternateContent>
      </w:r>
      <w:r>
        <w:rPr>
          <w:noProof/>
          <w:sz w:val="28"/>
        </w:rPr>
        <mc:AlternateContent>
          <mc:Choice Requires="wps">
            <w:drawing>
              <wp:anchor distT="0" distB="0" distL="114300" distR="114300" simplePos="0" relativeHeight="251667456" behindDoc="0" locked="0" layoutInCell="1" allowOverlap="1">
                <wp:simplePos x="0" y="0"/>
                <wp:positionH relativeFrom="column">
                  <wp:posOffset>2430780</wp:posOffset>
                </wp:positionH>
                <wp:positionV relativeFrom="paragraph">
                  <wp:posOffset>93980</wp:posOffset>
                </wp:positionV>
                <wp:extent cx="211455" cy="635"/>
                <wp:effectExtent l="0" t="48895" r="17145" b="64770"/>
                <wp:wrapNone/>
                <wp:docPr id="13" name="直线 38"/>
                <wp:cNvGraphicFramePr/>
                <a:graphic xmlns:a="http://schemas.openxmlformats.org/drawingml/2006/main">
                  <a:graphicData uri="http://schemas.microsoft.com/office/word/2010/wordprocessingShape">
                    <wps:wsp>
                      <wps:cNvCnPr/>
                      <wps:spPr>
                        <a:xfrm>
                          <a:off x="0" y="0"/>
                          <a:ext cx="211455" cy="635"/>
                        </a:xfrm>
                        <a:prstGeom prst="line">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line id="直线 38" o:spid="_x0000_s1026" o:spt="20" style="position:absolute;left:0pt;margin-left:191.4pt;margin-top:7.4pt;height:0.05pt;width:16.65pt;z-index:251667456;mso-width-relative:page;mso-height-relative:page;" filled="f" stroked="t" coordsize="21600,21600" o:gfxdata="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RHPQ6tkAAAAJAQAADwAAAAAAAAABACAAAAAiAAAAZHJzL2Rvd25yZXYueG1sUEsBAhQAFAAA&#10;AAgAh07iQOQ7qwruAQAA3wMAAA4AAAAAAAAAAQAgAAAAKAEAAGRycy9lMm9Eb2MueG1sUEsFBgAA&#10;AAAGAAYAWQEAAIgFAAAAAA==&#10;">
                <v:fill on="f" focussize="0,0"/>
                <v:stroke color="#000000" joinstyle="round" endarrow="open"/>
                <v:imagedata o:title=""/>
                <o:lock v:ext="edit" aspectratio="f"/>
              </v:line>
            </w:pict>
          </mc:Fallback>
        </mc:AlternateContent>
      </w:r>
      <w:r>
        <w:rPr>
          <w:noProof/>
          <w:sz w:val="28"/>
        </w:rPr>
        <mc:AlternateContent>
          <mc:Choice Requires="wps">
            <w:drawing>
              <wp:anchor distT="0" distB="0" distL="114300" distR="114300" simplePos="0" relativeHeight="251665408" behindDoc="0" locked="0" layoutInCell="1" allowOverlap="1">
                <wp:simplePos x="0" y="0"/>
                <wp:positionH relativeFrom="column">
                  <wp:posOffset>868045</wp:posOffset>
                </wp:positionH>
                <wp:positionV relativeFrom="paragraph">
                  <wp:posOffset>133350</wp:posOffset>
                </wp:positionV>
                <wp:extent cx="240030" cy="3175"/>
                <wp:effectExtent l="0" t="46990" r="7620" b="64135"/>
                <wp:wrapNone/>
                <wp:docPr id="11" name="自选图形 34"/>
                <wp:cNvGraphicFramePr/>
                <a:graphic xmlns:a="http://schemas.openxmlformats.org/drawingml/2006/main">
                  <a:graphicData uri="http://schemas.microsoft.com/office/word/2010/wordprocessingShape">
                    <wps:wsp>
                      <wps:cNvCnPr/>
                      <wps:spPr>
                        <a:xfrm>
                          <a:off x="0" y="0"/>
                          <a:ext cx="240030" cy="317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shape id="自选图形 34" o:spid="_x0000_s1026" o:spt="32" type="#_x0000_t32" style="position:absolute;left:0pt;margin-left:68.35pt;margin-top:10.5pt;height:0.25pt;width:18.9pt;z-index:251665408;mso-width-relative:page;mso-height-relative:page;" filled="f" stroked="t" coordsize="21600,21600" o:gfxdata="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7vk/1gAAAAkBAAAPAAAAAAAAAAEAIAAA&#10;ACIAAABkcnMvZG93bnJldi54bWxQSwECFAAUAAAACACHTuJAr6sHLA4CAAAPBAAADgAAAAAAAAAB&#10;ACAAAAAlAQAAZHJzL2Uyb0RvYy54bWxQSwUGAAAAAAYABgBZAQAApQUAAAAA&#10;">
                <v:fill on="f" focussize="0,0"/>
                <v:stroke color="#000000" joinstyle="round" endarrow="open"/>
                <v:imagedata o:title=""/>
                <o:lock v:ext="edit" aspectratio="f"/>
              </v:shape>
            </w:pict>
          </mc:Fallback>
        </mc:AlternateContent>
      </w:r>
      <w:r>
        <w:rPr>
          <w:noProof/>
          <w:sz w:val="28"/>
        </w:rPr>
        <mc:AlternateContent>
          <mc:Choice Requires="wps">
            <w:drawing>
              <wp:anchor distT="0" distB="0" distL="114300" distR="114300" simplePos="0" relativeHeight="251663360" behindDoc="0" locked="0" layoutInCell="1" allowOverlap="1">
                <wp:simplePos x="0" y="0"/>
                <wp:positionH relativeFrom="column">
                  <wp:posOffset>91440</wp:posOffset>
                </wp:positionH>
                <wp:positionV relativeFrom="paragraph">
                  <wp:posOffset>115570</wp:posOffset>
                </wp:positionV>
                <wp:extent cx="212090" cy="3175"/>
                <wp:effectExtent l="0" t="47625" r="16510" b="63500"/>
                <wp:wrapNone/>
                <wp:docPr id="9" name="自选图形 32"/>
                <wp:cNvGraphicFramePr/>
                <a:graphic xmlns:a="http://schemas.openxmlformats.org/drawingml/2006/main">
                  <a:graphicData uri="http://schemas.microsoft.com/office/word/2010/wordprocessingShape">
                    <wps:wsp>
                      <wps:cNvCnPr/>
                      <wps:spPr>
                        <a:xfrm flipV="1">
                          <a:off x="0" y="0"/>
                          <a:ext cx="212090" cy="317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shape id="自选图形 32" o:spid="_x0000_s1026" o:spt="32" type="#_x0000_t32" style="position:absolute;left:0pt;flip:y;margin-left:7.2pt;margin-top:9.1pt;height:0.25pt;width:16.7pt;z-index:251663360;mso-width-relative:page;mso-height-relative:page;" filled="f" stroked="t" coordsize="21600,21600" o:gfxdata="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RByTn1AAAAAcBAAAPAAAAAAAAAAEA&#10;IAAAACIAAABkcnMvZG93bnJldi54bWxQSwECFAAUAAAACACHTuJAqD5nhBMCAAAXBAAADgAAAAAA&#10;AAABACAAAAAjAQAAZHJzL2Uyb0RvYy54bWxQSwUGAAAAAAYABgBZAQAAqAUAAAAA&#10;">
                <v:fill on="f" focussize="0,0"/>
                <v:stroke color="#000000" joinstyle="round" endarrow="open"/>
                <v:imagedata o:title=""/>
                <o:lock v:ext="edit" aspectratio="f"/>
              </v:shape>
            </w:pict>
          </mc:Fallback>
        </mc:AlternateContent>
      </w:r>
    </w:p>
    <w:p w:rsidR="006E43FD" w:rsidRDefault="00C1415C" w:rsidP="003735AA">
      <w:pPr>
        <w:adjustRightInd w:val="0"/>
        <w:snapToGrid w:val="0"/>
        <w:spacing w:line="300" w:lineRule="auto"/>
        <w:ind w:firstLine="523"/>
        <w:jc w:val="center"/>
        <w:rPr>
          <w:rFonts w:eastAsia="仿宋"/>
          <w:b/>
          <w:bCs/>
          <w:color w:val="000000"/>
          <w:sz w:val="28"/>
          <w:szCs w:val="28"/>
        </w:rPr>
      </w:pPr>
      <w:r>
        <w:rPr>
          <w:noProof/>
          <w:sz w:val="28"/>
        </w:rPr>
        <mc:AlternateContent>
          <mc:Choice Requires="wps">
            <w:drawing>
              <wp:anchor distT="0" distB="0" distL="114300" distR="114300" simplePos="0" relativeHeight="251674624" behindDoc="0" locked="0" layoutInCell="1" allowOverlap="1">
                <wp:simplePos x="0" y="0"/>
                <wp:positionH relativeFrom="column">
                  <wp:posOffset>1365885</wp:posOffset>
                </wp:positionH>
                <wp:positionV relativeFrom="paragraph">
                  <wp:posOffset>207645</wp:posOffset>
                </wp:positionV>
                <wp:extent cx="2335530" cy="126365"/>
                <wp:effectExtent l="48895" t="0" r="15875" b="6985"/>
                <wp:wrapNone/>
                <wp:docPr id="20" name="自选图形 50"/>
                <wp:cNvGraphicFramePr/>
                <a:graphic xmlns:a="http://schemas.openxmlformats.org/drawingml/2006/main">
                  <a:graphicData uri="http://schemas.microsoft.com/office/word/2010/wordprocessingShape">
                    <wps:wsp>
                      <wps:cNvCnPr/>
                      <wps:spPr>
                        <a:xfrm rot="10800000">
                          <a:off x="0" y="0"/>
                          <a:ext cx="2335530" cy="126365"/>
                        </a:xfrm>
                        <a:prstGeom prst="bentConnector2">
                          <a:avLst/>
                        </a:prstGeom>
                        <a:ln w="9525" cap="flat" cmpd="sng">
                          <a:solidFill>
                            <a:srgbClr val="000000"/>
                          </a:solidFill>
                          <a:prstDash val="solid"/>
                          <a:miter/>
                          <a:headEnd type="none" w="med" len="med"/>
                          <a:tailEnd type="arrow" w="med" len="med"/>
                        </a:ln>
                      </wps:spPr>
                      <wps:bodyPr/>
                    </wps:wsp>
                  </a:graphicData>
                </a:graphic>
              </wp:anchor>
            </w:drawing>
          </mc:Choice>
          <mc:Fallback xmlns:w15="http://schemas.microsoft.com/office/word/2012/wordml" xmlns:wpsCustomData="http://www.wps.cn/officeDocument/2013/wpsCustomData">
            <w:pict>
              <v:shape id="自选图形 50" o:spid="_x0000_s1026" o:spt="33" type="#_x0000_t33" style="position:absolute;left:0pt;margin-left:107.55pt;margin-top:16.35pt;height:9.95pt;width:183.9pt;rotation:11796480f;z-index:251674624;mso-width-relative:page;mso-height-relative:page;" filled="f" stroked="t" coordsize="21600,21600" o:gfxdata="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aEVZ2AAAAAkBAAAPAAAAAAAAAAEAIAAAACIAAABkcnMvZG93bnJldi54bWxQSwECFAAUAAAACACH&#10;TuJA1V5BciQCAABCBAAADgAAAAAAAAABACAAAAAnAQAAZHJzL2Uyb0RvYy54bWxQSwUGAAAAAAYA&#10;BgBZAQAAvQUAAAAA&#10;">
                <v:fill on="f" focussize="0,0"/>
                <v:stroke color="#000000" joinstyle="miter" endarrow="open"/>
                <v:imagedata o:title=""/>
                <o:lock v:ext="edit" aspectratio="f"/>
              </v:shape>
            </w:pict>
          </mc:Fallback>
        </mc:AlternateContent>
      </w:r>
      <w:r>
        <w:rPr>
          <w:noProof/>
          <w:sz w:val="28"/>
        </w:rPr>
        <mc:AlternateContent>
          <mc:Choice Requires="wps">
            <w:drawing>
              <wp:anchor distT="0" distB="0" distL="114300" distR="114300" simplePos="0" relativeHeight="251673600" behindDoc="0" locked="0" layoutInCell="1" allowOverlap="1">
                <wp:simplePos x="0" y="0"/>
                <wp:positionH relativeFrom="column">
                  <wp:posOffset>2229485</wp:posOffset>
                </wp:positionH>
                <wp:positionV relativeFrom="paragraph">
                  <wp:posOffset>208280</wp:posOffset>
                </wp:positionV>
                <wp:extent cx="10795" cy="539750"/>
                <wp:effectExtent l="40005" t="0" r="63500" b="12700"/>
                <wp:wrapNone/>
                <wp:docPr id="19" name="直线 49"/>
                <wp:cNvGraphicFramePr/>
                <a:graphic xmlns:a="http://schemas.openxmlformats.org/drawingml/2006/main">
                  <a:graphicData uri="http://schemas.microsoft.com/office/word/2010/wordprocessingShape">
                    <wps:wsp>
                      <wps:cNvCnPr/>
                      <wps:spPr>
                        <a:xfrm flipV="1">
                          <a:off x="0" y="0"/>
                          <a:ext cx="10795" cy="539750"/>
                        </a:xfrm>
                        <a:prstGeom prst="line">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line id="直线 49" o:spid="_x0000_s1026" o:spt="20" style="position:absolute;left:0pt;flip:y;margin-left:175.55pt;margin-top:16.4pt;height:42.5pt;width:0.85pt;z-index:251673600;mso-width-relative:page;mso-height-relative:page;" filled="f" stroked="t" coordsize="21600,21600" o:gfxdata="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CHhcmvXAAAACgEAAA8AAAAAAAAAAQAgAAAAIgAAAGRycy9kb3ducmV2Lnht&#10;bFBLAQIUABQAAAAIAIdO4kAl9mtu+gEAAOsDAAAOAAAAAAAAAAEAIAAAACYBAABkcnMvZTJvRG9j&#10;LnhtbFBLBQYAAAAABgAGAFkBAACSBQAAAAA=&#10;">
                <v:fill on="f" focussize="0,0"/>
                <v:stroke color="#000000" joinstyle="round" endarrow="open"/>
                <v:imagedata o:title=""/>
                <o:lock v:ext="edit" aspectratio="f"/>
              </v:line>
            </w:pict>
          </mc:Fallback>
        </mc:AlternateContent>
      </w:r>
      <w:r>
        <w:rPr>
          <w:noProof/>
          <w:sz w:val="28"/>
        </w:rPr>
        <mc:AlternateContent>
          <mc:Choice Requires="wps">
            <w:drawing>
              <wp:anchor distT="0" distB="0" distL="114300" distR="114300" simplePos="0" relativeHeight="251670528" behindDoc="0" locked="0" layoutInCell="1" allowOverlap="1">
                <wp:simplePos x="0" y="0"/>
                <wp:positionH relativeFrom="column">
                  <wp:posOffset>4862830</wp:posOffset>
                </wp:positionH>
                <wp:positionV relativeFrom="paragraph">
                  <wp:posOffset>199390</wp:posOffset>
                </wp:positionV>
                <wp:extent cx="12700" cy="379095"/>
                <wp:effectExtent l="39370" t="0" r="62230" b="1905"/>
                <wp:wrapNone/>
                <wp:docPr id="16" name="自选图形 45"/>
                <wp:cNvGraphicFramePr/>
                <a:graphic xmlns:a="http://schemas.openxmlformats.org/drawingml/2006/main">
                  <a:graphicData uri="http://schemas.microsoft.com/office/word/2010/wordprocessingShape">
                    <wps:wsp>
                      <wps:cNvCnPr/>
                      <wps:spPr>
                        <a:xfrm>
                          <a:off x="0" y="0"/>
                          <a:ext cx="12700" cy="37909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shape id="自选图形 45" o:spid="_x0000_s1026" o:spt="32" type="#_x0000_t32" style="position:absolute;left:0pt;margin-left:382.9pt;margin-top:15.7pt;height:29.85pt;width:1pt;z-index:251670528;mso-width-relative:page;mso-height-relative:page;" filled="f" stroked="t" coordsize="21600,21600" o:gfxdata="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rI6uM2AAAAAkBAAAPAAAAAAAAAAEA&#10;IAAAACIAAABkcnMvZG93bnJldi54bWxQSwECFAAUAAAACACHTuJAUYDlaQ8CAAAQBAAADgAAAAAA&#10;AAABACAAAAAnAQAAZHJzL2Uyb0RvYy54bWxQSwUGAAAAAAYABgBZAQAAqAUAAAAA&#10;">
                <v:fill on="f" focussize="0,0"/>
                <v:stroke color="#000000" joinstyle="round" endarrow="open"/>
                <v:imagedata o:title=""/>
                <o:lock v:ext="edit" aspectratio="f"/>
              </v:shape>
            </w:pict>
          </mc:Fallback>
        </mc:AlternateContent>
      </w:r>
      <w:r>
        <w:rPr>
          <w:noProof/>
          <w:sz w:val="28"/>
        </w:rPr>
        <mc:AlternateContent>
          <mc:Choice Requires="wps">
            <w:drawing>
              <wp:anchor distT="0" distB="0" distL="114300" distR="114300" simplePos="0" relativeHeight="251679744" behindDoc="0" locked="0" layoutInCell="1" allowOverlap="1">
                <wp:simplePos x="0" y="0"/>
                <wp:positionH relativeFrom="column">
                  <wp:posOffset>3701415</wp:posOffset>
                </wp:positionH>
                <wp:positionV relativeFrom="paragraph">
                  <wp:posOffset>126365</wp:posOffset>
                </wp:positionV>
                <wp:extent cx="633095" cy="414655"/>
                <wp:effectExtent l="4445" t="4445" r="10160" b="19050"/>
                <wp:wrapNone/>
                <wp:docPr id="25" name="矩形 26"/>
                <wp:cNvGraphicFramePr/>
                <a:graphic xmlns:a="http://schemas.openxmlformats.org/drawingml/2006/main">
                  <a:graphicData uri="http://schemas.microsoft.com/office/word/2010/wordprocessingShape">
                    <wps:wsp>
                      <wps:cNvSpPr/>
                      <wps:spPr>
                        <a:xfrm>
                          <a:off x="0" y="0"/>
                          <a:ext cx="633095" cy="41465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spacing w:line="240" w:lineRule="exact"/>
                              <w:ind w:firstLineChars="0" w:firstLine="0"/>
                            </w:pPr>
                            <w:r>
                              <w:rPr>
                                <w:rFonts w:hint="eastAsia"/>
                              </w:rPr>
                              <w:t>抄送涉诉主体</w:t>
                            </w:r>
                          </w:p>
                        </w:txbxContent>
                      </wps:txbx>
                      <wps:bodyPr upright="1"/>
                    </wps:wsp>
                  </a:graphicData>
                </a:graphic>
              </wp:anchor>
            </w:drawing>
          </mc:Choice>
          <mc:Fallback xmlns:w15="http://schemas.microsoft.com/office/word/2012/wordml" xmlns:wpsCustomData="http://www.wps.cn/officeDocument/2013/wpsCustomData">
            <w:pict>
              <v:rect id="矩形 26" o:spid="_x0000_s1026" o:spt="1" style="position:absolute;left:0pt;margin-left:291.45pt;margin-top:9.95pt;height:32.65pt;width:49.85pt;z-index:251679744;mso-width-relative:page;mso-height-relative:page;" fillcolor="#FFFFFF" filled="t" stroked="t" coordsize="21600,21600" o:gfxdata="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33TcvXAAAACQEAAA8AAAAAAAAAAQAgAAAAIgAAAGRycy9kb3du&#10;cmV2LnhtbFBLAQIUABQAAAAIAIdO4kDRjtETAAIAACoEAAAOAAAAAAAAAAEAIAAAACYBAABkcnMv&#10;ZTJvRG9jLnhtbFBLBQYAAAAABgAGAFkBAACYBQAAAAA=&#10;">
                <v:fill on="t" focussize="0,0"/>
                <v:stroke color="#000000" joinstyle="miter"/>
                <v:imagedata o:title=""/>
                <o:lock v:ext="edit" aspectratio="f"/>
                <v:textbox>
                  <w:txbxContent>
                    <w:p w14:paraId="4CCBC52D">
                      <w:pPr>
                        <w:spacing w:line="240" w:lineRule="exact"/>
                        <w:ind w:firstLine="0" w:firstLineChars="0"/>
                      </w:pPr>
                      <w:r>
                        <w:rPr>
                          <w:rFonts w:hint="eastAsia"/>
                        </w:rPr>
                        <w:t>抄送涉诉主体</w:t>
                      </w:r>
                    </w:p>
                  </w:txbxContent>
                </v:textbox>
              </v:rect>
            </w:pict>
          </mc:Fallback>
        </mc:AlternateContent>
      </w:r>
    </w:p>
    <w:p w:rsidR="006E43FD" w:rsidRDefault="006E43FD" w:rsidP="003735AA">
      <w:pPr>
        <w:adjustRightInd w:val="0"/>
        <w:snapToGrid w:val="0"/>
        <w:spacing w:line="300" w:lineRule="auto"/>
        <w:ind w:firstLine="526"/>
        <w:jc w:val="center"/>
        <w:rPr>
          <w:rFonts w:eastAsia="仿宋"/>
          <w:b/>
          <w:bCs/>
          <w:color w:val="000000"/>
          <w:sz w:val="28"/>
          <w:szCs w:val="28"/>
        </w:rPr>
      </w:pPr>
    </w:p>
    <w:p w:rsidR="006E43FD" w:rsidRDefault="00C1415C" w:rsidP="003735AA">
      <w:pPr>
        <w:spacing w:line="300" w:lineRule="auto"/>
        <w:ind w:firstLine="443"/>
        <w:rPr>
          <w:rFonts w:eastAsia="仿宋"/>
          <w:sz w:val="24"/>
          <w:szCs w:val="22"/>
        </w:rPr>
      </w:pPr>
      <w:r>
        <w:rPr>
          <w:noProof/>
          <w:sz w:val="24"/>
        </w:rPr>
        <mc:AlternateContent>
          <mc:Choice Requires="wps">
            <w:drawing>
              <wp:anchor distT="0" distB="0" distL="114300" distR="114300" simplePos="0" relativeHeight="251672576" behindDoc="0" locked="0" layoutInCell="1" allowOverlap="1">
                <wp:simplePos x="0" y="0"/>
                <wp:positionH relativeFrom="column">
                  <wp:posOffset>955675</wp:posOffset>
                </wp:positionH>
                <wp:positionV relativeFrom="paragraph">
                  <wp:posOffset>455930</wp:posOffset>
                </wp:positionV>
                <wp:extent cx="762000" cy="21590"/>
                <wp:effectExtent l="0" t="29845" r="0" b="62865"/>
                <wp:wrapNone/>
                <wp:docPr id="18" name="直线 48"/>
                <wp:cNvGraphicFramePr/>
                <a:graphic xmlns:a="http://schemas.openxmlformats.org/drawingml/2006/main">
                  <a:graphicData uri="http://schemas.microsoft.com/office/word/2010/wordprocessingShape">
                    <wps:wsp>
                      <wps:cNvCnPr/>
                      <wps:spPr>
                        <a:xfrm flipH="1">
                          <a:off x="0" y="0"/>
                          <a:ext cx="762000" cy="21590"/>
                        </a:xfrm>
                        <a:prstGeom prst="line">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line id="直线 48" o:spid="_x0000_s1026" o:spt="20" style="position:absolute;left:0pt;flip:x;margin-left:75.25pt;margin-top:35.9pt;height:1.7pt;width:60pt;z-index:251672576;mso-width-relative:page;mso-height-relative:page;" filled="f" stroked="t" coordsize="21600,21600" o:gfxdata="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9UIzWAAAACQEAAA8AAAAAAAAAAQAgAAAAIgAAAGRycy9kb3ducmV2Lnht&#10;bFBLAQIUABQAAAAIAIdO4kAaw5q0+wEAAOsDAAAOAAAAAAAAAAEAIAAAACUBAABkcnMvZTJvRG9j&#10;LnhtbFBLBQYAAAAABgAGAFkBAACSBQAAAAA=&#10;">
                <v:fill on="f" focussize="0,0"/>
                <v:stroke color="#000000" joinstyle="round" endarrow="open"/>
                <v:imagedata o:title=""/>
                <o:lock v:ext="edit" aspectratio="f"/>
              </v:line>
            </w:pict>
          </mc:Fallback>
        </mc:AlternateContent>
      </w:r>
      <w:r>
        <w:rPr>
          <w:noProof/>
          <w:sz w:val="24"/>
        </w:rPr>
        <mc:AlternateContent>
          <mc:Choice Requires="wps">
            <w:drawing>
              <wp:anchor distT="0" distB="0" distL="114300" distR="114300" simplePos="0" relativeHeight="251671552" behindDoc="0" locked="0" layoutInCell="1" allowOverlap="1">
                <wp:simplePos x="0" y="0"/>
                <wp:positionH relativeFrom="column">
                  <wp:posOffset>3074035</wp:posOffset>
                </wp:positionH>
                <wp:positionV relativeFrom="paragraph">
                  <wp:posOffset>433705</wp:posOffset>
                </wp:positionV>
                <wp:extent cx="582295" cy="10795"/>
                <wp:effectExtent l="0" t="40005" r="8255" b="63500"/>
                <wp:wrapNone/>
                <wp:docPr id="17" name="直线 47"/>
                <wp:cNvGraphicFramePr/>
                <a:graphic xmlns:a="http://schemas.openxmlformats.org/drawingml/2006/main">
                  <a:graphicData uri="http://schemas.microsoft.com/office/word/2010/wordprocessingShape">
                    <wps:wsp>
                      <wps:cNvCnPr/>
                      <wps:spPr>
                        <a:xfrm flipH="1">
                          <a:off x="0" y="0"/>
                          <a:ext cx="582295" cy="10795"/>
                        </a:xfrm>
                        <a:prstGeom prst="line">
                          <a:avLst/>
                        </a:prstGeom>
                        <a:ln w="9525" cap="flat" cmpd="sng">
                          <a:solidFill>
                            <a:srgbClr val="000000"/>
                          </a:solidFill>
                          <a:prstDash val="solid"/>
                          <a:headEnd type="none" w="med" len="med"/>
                          <a:tailEnd type="arrow" w="med" len="med"/>
                        </a:ln>
                      </wps:spPr>
                      <wps:bodyPr/>
                    </wps:wsp>
                  </a:graphicData>
                </a:graphic>
              </wp:anchor>
            </w:drawing>
          </mc:Choice>
          <mc:Fallback xmlns:w15="http://schemas.microsoft.com/office/word/2012/wordml" xmlns:wpsCustomData="http://www.wps.cn/officeDocument/2013/wpsCustomData">
            <w:pict>
              <v:line id="直线 47" o:spid="_x0000_s1026" o:spt="20" style="position:absolute;left:0pt;flip:x;margin-left:242.05pt;margin-top:34.15pt;height:0.85pt;width:45.85pt;z-index:251671552;mso-width-relative:page;mso-height-relative:page;" filled="f" stroked="t" coordsize="21600,21600" o:gfxdata="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S6Ugm2AAAAAkBAAAPAAAAAAAAAAEAIAAAACIAAABkcnMvZG93bnJldi54bWxQ&#10;SwECFAAUAAAACACHTuJAniMroPcBAADrAwAADgAAAAAAAAABACAAAAAnAQAAZHJzL2Uyb0RvYy54&#10;bWxQSwUGAAAAAAYABgBZAQAAkAUAAAAA&#10;">
                <v:fill on="f" focussize="0,0"/>
                <v:stroke color="#000000" joinstyle="round" endarrow="open"/>
                <v:imagedata o:title=""/>
                <o:lock v:ext="edit" aspectratio="f"/>
              </v:line>
            </w:pict>
          </mc:Fallback>
        </mc:AlternateContent>
      </w:r>
      <w:r>
        <w:rPr>
          <w:noProof/>
          <w:sz w:val="24"/>
        </w:rPr>
        <mc:AlternateContent>
          <mc:Choice Requires="wps">
            <w:drawing>
              <wp:anchor distT="0" distB="0" distL="114300" distR="114300" simplePos="0" relativeHeight="251682816" behindDoc="0" locked="0" layoutInCell="1" allowOverlap="1">
                <wp:simplePos x="0" y="0"/>
                <wp:positionH relativeFrom="column">
                  <wp:posOffset>1800860</wp:posOffset>
                </wp:positionH>
                <wp:positionV relativeFrom="paragraph">
                  <wp:posOffset>154940</wp:posOffset>
                </wp:positionV>
                <wp:extent cx="1249045" cy="317500"/>
                <wp:effectExtent l="5080" t="4445" r="22225" b="20955"/>
                <wp:wrapNone/>
                <wp:docPr id="28" name="矩形 30"/>
                <wp:cNvGraphicFramePr/>
                <a:graphic xmlns:a="http://schemas.openxmlformats.org/drawingml/2006/main">
                  <a:graphicData uri="http://schemas.microsoft.com/office/word/2010/wordprocessingShape">
                    <wps:wsp>
                      <wps:cNvSpPr/>
                      <wps:spPr>
                        <a:xfrm>
                          <a:off x="0" y="0"/>
                          <a:ext cx="1249045" cy="3175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rsidP="003735AA">
                            <w:pPr>
                              <w:ind w:firstLineChars="100" w:firstLine="192"/>
                            </w:pPr>
                            <w:r>
                              <w:rPr>
                                <w:rFonts w:hint="eastAsia"/>
                              </w:rPr>
                              <w:t>回访结果反馈</w:t>
                            </w:r>
                          </w:p>
                        </w:txbxContent>
                      </wps:txbx>
                      <wps:bodyPr upright="1"/>
                    </wps:wsp>
                  </a:graphicData>
                </a:graphic>
              </wp:anchor>
            </w:drawing>
          </mc:Choice>
          <mc:Fallback xmlns:w15="http://schemas.microsoft.com/office/word/2012/wordml" xmlns:wpsCustomData="http://www.wps.cn/officeDocument/2013/wpsCustomData">
            <w:pict>
              <v:rect id="矩形 30" o:spid="_x0000_s1026" o:spt="1" style="position:absolute;left:0pt;margin-left:141.8pt;margin-top:12.2pt;height:25pt;width:98.35pt;z-index:251682816;mso-width-relative:page;mso-height-relative:page;" fillcolor="#FFFFFF" filled="t" stroked="t" coordsize="21600,21600" o:gfxdata="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ESniZPXAAAACQEAAA8AAAAAAAAAAQAgAAAAIgAAAGRycy9k&#10;b3ducmV2LnhtbFBLAQIUABQAAAAIAIdO4kB1BxHsAwIAACsEAAAOAAAAAAAAAAEAIAAAACYBAABk&#10;cnMvZTJvRG9jLnhtbFBLBQYAAAAABgAGAFkBAACbBQAAAAA=&#10;">
                <v:fill on="t" focussize="0,0"/>
                <v:stroke color="#000000" joinstyle="miter"/>
                <v:imagedata o:title=""/>
                <o:lock v:ext="edit" aspectratio="f"/>
                <v:textbox>
                  <w:txbxContent>
                    <w:p w14:paraId="5CBDFAA0">
                      <w:pPr>
                        <w:ind w:firstLine="210" w:firstLineChars="100"/>
                      </w:pPr>
                      <w:r>
                        <w:rPr>
                          <w:rFonts w:hint="eastAsia"/>
                        </w:rPr>
                        <w:t>回访结果反馈</w:t>
                      </w:r>
                    </w:p>
                  </w:txbxContent>
                </v:textbox>
              </v:rect>
            </w:pict>
          </mc:Fallback>
        </mc:AlternateContent>
      </w:r>
      <w:r>
        <w:rPr>
          <w:noProof/>
          <w:sz w:val="24"/>
        </w:rPr>
        <mc:AlternateContent>
          <mc:Choice Requires="wps">
            <w:drawing>
              <wp:anchor distT="0" distB="0" distL="114300" distR="114300" simplePos="0" relativeHeight="251683840" behindDoc="0" locked="0" layoutInCell="1" allowOverlap="1">
                <wp:simplePos x="0" y="0"/>
                <wp:positionH relativeFrom="column">
                  <wp:posOffset>3710305</wp:posOffset>
                </wp:positionH>
                <wp:positionV relativeFrom="paragraph">
                  <wp:posOffset>116840</wp:posOffset>
                </wp:positionV>
                <wp:extent cx="1407160" cy="317500"/>
                <wp:effectExtent l="4445" t="4445" r="17145" b="20955"/>
                <wp:wrapNone/>
                <wp:docPr id="29" name="矩形 31"/>
                <wp:cNvGraphicFramePr/>
                <a:graphic xmlns:a="http://schemas.openxmlformats.org/drawingml/2006/main">
                  <a:graphicData uri="http://schemas.microsoft.com/office/word/2010/wordprocessingShape">
                    <wps:wsp>
                      <wps:cNvSpPr/>
                      <wps:spPr>
                        <a:xfrm>
                          <a:off x="0" y="0"/>
                          <a:ext cx="1407160" cy="3175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pPr>
                              <w:ind w:firstLineChars="0" w:firstLine="0"/>
                            </w:pPr>
                            <w:r>
                              <w:rPr>
                                <w:rFonts w:hint="eastAsia"/>
                              </w:rPr>
                              <w:t>局办公室回访（纪检）</w:t>
                            </w:r>
                          </w:p>
                        </w:txbxContent>
                      </wps:txbx>
                      <wps:bodyPr upright="1"/>
                    </wps:wsp>
                  </a:graphicData>
                </a:graphic>
              </wp:anchor>
            </w:drawing>
          </mc:Choice>
          <mc:Fallback xmlns:w15="http://schemas.microsoft.com/office/word/2012/wordml" xmlns:wpsCustomData="http://www.wps.cn/officeDocument/2013/wpsCustomData">
            <w:pict>
              <v:rect id="矩形 31" o:spid="_x0000_s1026" o:spt="1" style="position:absolute;left:0pt;margin-left:292.15pt;margin-top:9.2pt;height:25pt;width:110.8pt;z-index:251683840;mso-width-relative:page;mso-height-relative:page;" fillcolor="#FFFFFF" filled="t" stroked="t" coordsize="21600,21600" o:gfxdata="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g2Y/xNcAAAAJAQAADwAAAAAAAAABACAAAAAiAAAAZHJz&#10;L2Rvd25yZXYueG1sUEsBAhQAFAAAAAgAh07iQERu3ccFAgAAKwQAAA4AAAAAAAAAAQAgAAAAJgEA&#10;AGRycy9lMm9Eb2MueG1sUEsFBgAAAAAGAAYAWQEAAJ0FAAAAAA==&#10;">
                <v:fill on="t" focussize="0,0"/>
                <v:stroke color="#000000" joinstyle="miter"/>
                <v:imagedata o:title=""/>
                <o:lock v:ext="edit" aspectratio="f"/>
                <v:textbox>
                  <w:txbxContent>
                    <w:p w14:paraId="3B255D22">
                      <w:pPr>
                        <w:ind w:firstLine="0" w:firstLineChars="0"/>
                      </w:pPr>
                      <w:r>
                        <w:rPr>
                          <w:rFonts w:hint="eastAsia"/>
                        </w:rPr>
                        <w:t>局办公室回访（纪检）</w:t>
                      </w:r>
                    </w:p>
                  </w:txbxContent>
                </v:textbox>
              </v:rect>
            </w:pict>
          </mc:Fallback>
        </mc:AlternateContent>
      </w:r>
      <w:r>
        <w:rPr>
          <w:noProof/>
          <w:sz w:val="24"/>
        </w:rPr>
        <mc:AlternateContent>
          <mc:Choice Requires="wps">
            <w:drawing>
              <wp:anchor distT="0" distB="0" distL="114300" distR="114300" simplePos="0" relativeHeight="251664384" behindDoc="0" locked="0" layoutInCell="1" allowOverlap="1">
                <wp:simplePos x="0" y="0"/>
                <wp:positionH relativeFrom="column">
                  <wp:posOffset>-341630</wp:posOffset>
                </wp:positionH>
                <wp:positionV relativeFrom="paragraph">
                  <wp:posOffset>182880</wp:posOffset>
                </wp:positionV>
                <wp:extent cx="1249045" cy="317500"/>
                <wp:effectExtent l="5080" t="4445" r="22225" b="20955"/>
                <wp:wrapNone/>
                <wp:docPr id="10" name="矩形 29"/>
                <wp:cNvGraphicFramePr/>
                <a:graphic xmlns:a="http://schemas.openxmlformats.org/drawingml/2006/main">
                  <a:graphicData uri="http://schemas.microsoft.com/office/word/2010/wordprocessingShape">
                    <wps:wsp>
                      <wps:cNvSpPr/>
                      <wps:spPr>
                        <a:xfrm>
                          <a:off x="0" y="0"/>
                          <a:ext cx="1249045" cy="3175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6E43FD" w:rsidRDefault="00C1415C" w:rsidP="003735AA">
                            <w:pPr>
                              <w:ind w:firstLine="383"/>
                            </w:pPr>
                            <w:r>
                              <w:rPr>
                                <w:rFonts w:hint="eastAsia"/>
                              </w:rPr>
                              <w:t>归档和移交</w:t>
                            </w:r>
                          </w:p>
                        </w:txbxContent>
                      </wps:txbx>
                      <wps:bodyPr upright="1"/>
                    </wps:wsp>
                  </a:graphicData>
                </a:graphic>
              </wp:anchor>
            </w:drawing>
          </mc:Choice>
          <mc:Fallback xmlns:w15="http://schemas.microsoft.com/office/word/2012/wordml" xmlns:wpsCustomData="http://www.wps.cn/officeDocument/2013/wpsCustomData">
            <w:pict>
              <v:rect id="矩形 29" o:spid="_x0000_s1026" o:spt="1" style="position:absolute;left:0pt;margin-left:-26.9pt;margin-top:14.4pt;height:25pt;width:98.35pt;z-index:251664384;mso-width-relative:page;mso-height-relative:page;" fillcolor="#FFFFFF" filled="t" stroked="t" coordsize="21600,21600" o:gfxdata="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F9TIO2AAAAAkBAAAPAAAAAAAAAAEAIAAAACIAAABkcnMv&#10;ZG93bnJldi54bWxQSwECFAAUAAAACACHTuJAL6QivQMCAAArBAAADgAAAAAAAAABACAAAAAnAQAA&#10;ZHJzL2Uyb0RvYy54bWxQSwUGAAAAAAYABgBZAQAAnAUAAAAA&#10;">
                <v:fill on="t" focussize="0,0"/>
                <v:stroke color="#000000" joinstyle="miter"/>
                <v:imagedata o:title=""/>
                <o:lock v:ext="edit" aspectratio="f"/>
                <v:textbox>
                  <w:txbxContent>
                    <w:p w14:paraId="3E069B73">
                      <w:pPr>
                        <w:ind w:firstLine="405"/>
                      </w:pPr>
                      <w:r>
                        <w:rPr>
                          <w:rFonts w:hint="eastAsia"/>
                        </w:rPr>
                        <w:t>归档和移交</w:t>
                      </w:r>
                    </w:p>
                  </w:txbxContent>
                </v:textbox>
              </v:rect>
            </w:pict>
          </mc:Fallback>
        </mc:AlternateContent>
      </w:r>
    </w:p>
    <w:p w:rsidR="006E43FD" w:rsidRDefault="006E43FD" w:rsidP="003735AA">
      <w:pPr>
        <w:spacing w:line="300" w:lineRule="auto"/>
        <w:ind w:firstLine="443"/>
        <w:rPr>
          <w:rFonts w:eastAsia="仿宋"/>
          <w:sz w:val="24"/>
          <w:szCs w:val="22"/>
        </w:rPr>
      </w:pPr>
    </w:p>
    <w:p w:rsidR="006E43FD" w:rsidRDefault="00C1415C" w:rsidP="003735AA">
      <w:pPr>
        <w:numPr>
          <w:ilvl w:val="0"/>
          <w:numId w:val="2"/>
        </w:numPr>
        <w:spacing w:line="300" w:lineRule="auto"/>
        <w:ind w:firstLine="603"/>
        <w:rPr>
          <w:rFonts w:eastAsia="方正仿宋_GBK"/>
          <w:sz w:val="32"/>
          <w:szCs w:val="32"/>
        </w:rPr>
      </w:pPr>
      <w:r>
        <w:rPr>
          <w:rFonts w:eastAsia="方正仿宋_GBK"/>
          <w:sz w:val="32"/>
          <w:szCs w:val="32"/>
        </w:rPr>
        <w:t>农机购置与应用补贴监督检查。区农业农村局监督检查的重点是制度建设、补贴对象确定、补贴机具核实、补贴标准执行、信息系统使用、档案管理等情况。制定年度监督检查工作方案，结合农机化重点工作和重要农时，每年开展不少于一次的专项检查，利用农机购置与应用补贴辅助办理服务系统和农机补贴档案资料等，按每年农机购置与应用补贴方案要求抽查核实购机真实性，检查经销商经营规范性。</w:t>
      </w:r>
    </w:p>
    <w:p w:rsidR="006E43FD" w:rsidRDefault="00C1415C" w:rsidP="003735AA">
      <w:pPr>
        <w:numPr>
          <w:ilvl w:val="0"/>
          <w:numId w:val="2"/>
        </w:numPr>
        <w:spacing w:line="300" w:lineRule="auto"/>
        <w:ind w:firstLine="603"/>
        <w:jc w:val="left"/>
        <w:rPr>
          <w:rFonts w:eastAsia="方正仿宋_GBK"/>
          <w:sz w:val="32"/>
          <w:szCs w:val="32"/>
        </w:rPr>
      </w:pPr>
      <w:r>
        <w:rPr>
          <w:rFonts w:eastAsia="方正仿宋_GBK"/>
          <w:sz w:val="32"/>
          <w:szCs w:val="32"/>
        </w:rPr>
        <w:t>投诉举报受理。主要包括各个相关主体（购机者、农机企业、部门及工作人员）违法违规行为和补贴产品质量等方面。区农业农村局分管领导是投诉举报受理第一责任人，镇（街道）农机部门配合调查工作，区农业农村局对一般违规行为的处理，包括经销商提供的补贴申请资料不完整或错误、补贴产品销售档案</w:t>
      </w:r>
      <w:r>
        <w:rPr>
          <w:rFonts w:eastAsia="方正仿宋_GBK"/>
          <w:sz w:val="32"/>
          <w:szCs w:val="32"/>
        </w:rPr>
        <w:lastRenderedPageBreak/>
        <w:t>不完整等情况，主要采取约谈告诫、限期整改等措施；涉及较严重违规经营行为的，加强调查核实的同时，将相关情况及处理建议及时报送上级部门。</w:t>
      </w:r>
    </w:p>
    <w:p w:rsidR="006E43FD" w:rsidRDefault="00C1415C" w:rsidP="003735AA">
      <w:pPr>
        <w:numPr>
          <w:ilvl w:val="0"/>
          <w:numId w:val="2"/>
        </w:numPr>
        <w:spacing w:line="300" w:lineRule="auto"/>
        <w:ind w:firstLine="603"/>
        <w:jc w:val="left"/>
        <w:rPr>
          <w:rFonts w:eastAsia="方正仿宋_GBK"/>
          <w:sz w:val="32"/>
          <w:szCs w:val="32"/>
        </w:rPr>
      </w:pPr>
      <w:r>
        <w:rPr>
          <w:rFonts w:eastAsia="方正仿宋_GBK"/>
          <w:sz w:val="32"/>
          <w:szCs w:val="32"/>
        </w:rPr>
        <w:t>农机购置与应用补贴违规查处。按照《农业机械购置补贴产品违规经营行为处理办法（试行）》（农办财〔</w:t>
      </w:r>
      <w:r>
        <w:rPr>
          <w:rFonts w:eastAsia="方正仿宋_GBK"/>
          <w:sz w:val="32"/>
          <w:szCs w:val="32"/>
        </w:rPr>
        <w:t>2017</w:t>
      </w:r>
      <w:r>
        <w:rPr>
          <w:rFonts w:eastAsia="方正仿宋_GBK"/>
          <w:sz w:val="32"/>
          <w:szCs w:val="32"/>
        </w:rPr>
        <w:t>〕</w:t>
      </w:r>
      <w:r>
        <w:rPr>
          <w:rFonts w:eastAsia="方正仿宋_GBK"/>
          <w:sz w:val="32"/>
          <w:szCs w:val="32"/>
        </w:rPr>
        <w:t>26</w:t>
      </w:r>
      <w:r>
        <w:rPr>
          <w:rFonts w:eastAsia="方正仿宋_GBK"/>
          <w:sz w:val="32"/>
          <w:szCs w:val="32"/>
        </w:rPr>
        <w:t>号）、《江苏省农业机械购置补贴产品经营违规行为处理规定》（苏农</w:t>
      </w:r>
      <w:proofErr w:type="gramStart"/>
      <w:r>
        <w:rPr>
          <w:rFonts w:eastAsia="方正仿宋_GBK"/>
          <w:sz w:val="32"/>
          <w:szCs w:val="32"/>
        </w:rPr>
        <w:t>规</w:t>
      </w:r>
      <w:proofErr w:type="gramEnd"/>
      <w:r>
        <w:rPr>
          <w:rFonts w:eastAsia="方正仿宋_GBK"/>
          <w:sz w:val="32"/>
          <w:szCs w:val="32"/>
        </w:rPr>
        <w:t>〔</w:t>
      </w:r>
      <w:r>
        <w:rPr>
          <w:rFonts w:eastAsia="方正仿宋_GBK"/>
          <w:sz w:val="32"/>
          <w:szCs w:val="32"/>
        </w:rPr>
        <w:t>2019</w:t>
      </w:r>
      <w:r>
        <w:rPr>
          <w:rFonts w:eastAsia="方正仿宋_GBK"/>
          <w:sz w:val="32"/>
          <w:szCs w:val="32"/>
        </w:rPr>
        <w:t>〕</w:t>
      </w:r>
      <w:r>
        <w:rPr>
          <w:rFonts w:eastAsia="方正仿宋_GBK"/>
          <w:sz w:val="32"/>
          <w:szCs w:val="32"/>
        </w:rPr>
        <w:t>9</w:t>
      </w:r>
      <w:r>
        <w:rPr>
          <w:rFonts w:eastAsia="方正仿宋_GBK"/>
          <w:sz w:val="32"/>
          <w:szCs w:val="32"/>
        </w:rPr>
        <w:t>号）、《江苏省农机购置与应用补贴异常情形报告制度》（苏农机〔</w:t>
      </w:r>
      <w:r>
        <w:rPr>
          <w:rFonts w:eastAsia="方正仿宋_GBK"/>
          <w:sz w:val="32"/>
          <w:szCs w:val="32"/>
        </w:rPr>
        <w:t>2021</w:t>
      </w:r>
      <w:r>
        <w:rPr>
          <w:rFonts w:eastAsia="方正仿宋_GBK"/>
          <w:sz w:val="32"/>
          <w:szCs w:val="32"/>
        </w:rPr>
        <w:t>〕</w:t>
      </w:r>
      <w:r>
        <w:rPr>
          <w:rFonts w:eastAsia="方正仿宋_GBK"/>
          <w:sz w:val="32"/>
          <w:szCs w:val="32"/>
        </w:rPr>
        <w:t>2</w:t>
      </w:r>
      <w:r>
        <w:rPr>
          <w:rFonts w:eastAsia="方正仿宋_GBK"/>
          <w:sz w:val="32"/>
          <w:szCs w:val="32"/>
        </w:rPr>
        <w:t>号）等相关要求，做好违规行为的调查处理，工作程序主要有登记受理、调查核实、约谈告知、处理通报、办结存档等五个环节，规范使用全省统一的</w:t>
      </w:r>
      <w:r>
        <w:rPr>
          <w:rFonts w:eastAsia="方正仿宋_GBK"/>
          <w:sz w:val="32"/>
          <w:szCs w:val="32"/>
        </w:rPr>
        <w:t>“</w:t>
      </w:r>
      <w:r>
        <w:rPr>
          <w:rFonts w:eastAsia="方正仿宋_GBK"/>
          <w:sz w:val="32"/>
          <w:szCs w:val="32"/>
        </w:rPr>
        <w:t>违规行为处理案由登记表、约谈记录、封闭（暂停）决定书、解除封闭（暂停）决定书、违规处理事先告知书、违规处理决定书、文书送达、案件移送</w:t>
      </w:r>
      <w:r>
        <w:rPr>
          <w:rFonts w:eastAsia="方正仿宋_GBK"/>
          <w:sz w:val="32"/>
          <w:szCs w:val="32"/>
        </w:rPr>
        <w:t>”</w:t>
      </w:r>
      <w:r>
        <w:rPr>
          <w:rFonts w:eastAsia="方正仿宋_GBK"/>
          <w:sz w:val="32"/>
          <w:szCs w:val="32"/>
        </w:rPr>
        <w:t>等八个文书格式，使处理流程清晰、处理标准相对一致，提高违规查处程序化和规范化水平。</w:t>
      </w:r>
    </w:p>
    <w:p w:rsidR="006E43FD" w:rsidRDefault="00C1415C" w:rsidP="003735AA">
      <w:pPr>
        <w:adjustRightInd w:val="0"/>
        <w:snapToGrid w:val="0"/>
        <w:spacing w:line="300" w:lineRule="auto"/>
        <w:ind w:firstLine="606"/>
        <w:rPr>
          <w:rFonts w:eastAsia="方正仿宋_GBK"/>
          <w:b/>
          <w:bCs/>
          <w:sz w:val="32"/>
          <w:szCs w:val="32"/>
        </w:rPr>
      </w:pPr>
      <w:r>
        <w:rPr>
          <w:rFonts w:eastAsia="方正仿宋_GBK"/>
          <w:b/>
          <w:bCs/>
          <w:sz w:val="32"/>
          <w:szCs w:val="32"/>
        </w:rPr>
        <w:t>（二）业务流程</w:t>
      </w:r>
    </w:p>
    <w:p w:rsidR="006E43FD" w:rsidRDefault="00C1415C" w:rsidP="003735AA">
      <w:pPr>
        <w:spacing w:line="300" w:lineRule="auto"/>
        <w:ind w:firstLine="603"/>
        <w:jc w:val="left"/>
        <w:rPr>
          <w:rFonts w:eastAsia="方正仿宋_GBK"/>
          <w:sz w:val="32"/>
          <w:szCs w:val="32"/>
        </w:rPr>
      </w:pPr>
      <w:r>
        <w:rPr>
          <w:rFonts w:eastAsia="方正仿宋_GBK"/>
          <w:sz w:val="32"/>
          <w:szCs w:val="32"/>
        </w:rPr>
        <w:t xml:space="preserve">1. </w:t>
      </w:r>
      <w:r>
        <w:rPr>
          <w:rFonts w:eastAsia="方正仿宋_GBK"/>
          <w:sz w:val="32"/>
          <w:szCs w:val="32"/>
        </w:rPr>
        <w:t>制定方案。制订年度农机购置与应用补贴监督检查工作方案，成立农机购置与应用补贴监督检查组，邀请财政等部门参加；相关举报投诉等由相关业务科室登记受理。</w:t>
      </w:r>
    </w:p>
    <w:p w:rsidR="006E43FD" w:rsidRDefault="00C1415C" w:rsidP="003735AA">
      <w:pPr>
        <w:spacing w:line="300" w:lineRule="auto"/>
        <w:ind w:firstLine="603"/>
        <w:jc w:val="left"/>
        <w:rPr>
          <w:rFonts w:eastAsia="方正仿宋_GBK"/>
          <w:sz w:val="32"/>
          <w:szCs w:val="32"/>
        </w:rPr>
      </w:pPr>
      <w:r>
        <w:rPr>
          <w:rFonts w:eastAsia="方正仿宋_GBK"/>
          <w:sz w:val="32"/>
          <w:szCs w:val="32"/>
        </w:rPr>
        <w:lastRenderedPageBreak/>
        <w:t xml:space="preserve">2. </w:t>
      </w:r>
      <w:r>
        <w:rPr>
          <w:rFonts w:eastAsia="方正仿宋_GBK"/>
          <w:sz w:val="32"/>
          <w:szCs w:val="32"/>
        </w:rPr>
        <w:t>监督检查。对照购置补贴实施办法要求，监督检查组对供货单位和购机者进行检查。已受理的线索由各调查组进行调查核实，认真收集相关佐证材料，提出处理意见和建议，报送区农机购置与应用补贴领导小组。</w:t>
      </w:r>
    </w:p>
    <w:p w:rsidR="006E43FD" w:rsidRDefault="00C1415C" w:rsidP="003735AA">
      <w:pPr>
        <w:spacing w:line="300" w:lineRule="auto"/>
        <w:ind w:firstLine="603"/>
        <w:jc w:val="left"/>
        <w:rPr>
          <w:rFonts w:eastAsia="方正仿宋_GBK"/>
          <w:sz w:val="32"/>
          <w:szCs w:val="32"/>
        </w:rPr>
      </w:pPr>
      <w:r>
        <w:rPr>
          <w:rFonts w:eastAsia="方正仿宋_GBK"/>
          <w:sz w:val="32"/>
          <w:szCs w:val="32"/>
        </w:rPr>
        <w:t xml:space="preserve">3. </w:t>
      </w:r>
      <w:r>
        <w:rPr>
          <w:rFonts w:eastAsia="方正仿宋_GBK"/>
          <w:sz w:val="32"/>
          <w:szCs w:val="32"/>
        </w:rPr>
        <w:t>问题会商。区农机购置与应用补贴领导小组对违规问题进行会商，按照分类处置要求，区分违规性质，确定处理结果。</w:t>
      </w:r>
    </w:p>
    <w:p w:rsidR="006E43FD" w:rsidRDefault="00C1415C" w:rsidP="003735AA">
      <w:pPr>
        <w:spacing w:line="300" w:lineRule="auto"/>
        <w:ind w:firstLine="603"/>
        <w:jc w:val="left"/>
        <w:rPr>
          <w:rFonts w:eastAsia="方正仿宋_GBK"/>
          <w:sz w:val="32"/>
          <w:szCs w:val="32"/>
        </w:rPr>
      </w:pPr>
      <w:r>
        <w:rPr>
          <w:rFonts w:eastAsia="方正仿宋_GBK"/>
          <w:sz w:val="32"/>
          <w:szCs w:val="32"/>
        </w:rPr>
        <w:t xml:space="preserve">4. </w:t>
      </w:r>
      <w:r>
        <w:rPr>
          <w:rFonts w:eastAsia="方正仿宋_GBK"/>
          <w:sz w:val="32"/>
          <w:szCs w:val="32"/>
        </w:rPr>
        <w:t>约谈告知。在</w:t>
      </w:r>
      <w:proofErr w:type="gramStart"/>
      <w:r>
        <w:rPr>
          <w:rFonts w:eastAsia="方正仿宋_GBK"/>
          <w:sz w:val="32"/>
          <w:szCs w:val="32"/>
        </w:rPr>
        <w:t>作出</w:t>
      </w:r>
      <w:proofErr w:type="gramEnd"/>
      <w:r>
        <w:rPr>
          <w:rFonts w:eastAsia="方正仿宋_GBK"/>
          <w:sz w:val="32"/>
          <w:szCs w:val="32"/>
        </w:rPr>
        <w:t>正式处理决定前，约谈违规主体，告知违规问题和处理意见。</w:t>
      </w:r>
    </w:p>
    <w:p w:rsidR="006E43FD" w:rsidRDefault="00C1415C" w:rsidP="003735AA">
      <w:pPr>
        <w:spacing w:line="300" w:lineRule="auto"/>
        <w:ind w:firstLine="603"/>
        <w:jc w:val="left"/>
        <w:rPr>
          <w:rFonts w:eastAsia="方正仿宋_GBK"/>
          <w:sz w:val="32"/>
          <w:szCs w:val="32"/>
        </w:rPr>
      </w:pPr>
      <w:r>
        <w:rPr>
          <w:rFonts w:eastAsia="方正仿宋_GBK"/>
          <w:sz w:val="32"/>
          <w:szCs w:val="32"/>
        </w:rPr>
        <w:t xml:space="preserve">5. </w:t>
      </w:r>
      <w:r>
        <w:rPr>
          <w:rFonts w:eastAsia="方正仿宋_GBK"/>
          <w:sz w:val="32"/>
          <w:szCs w:val="32"/>
        </w:rPr>
        <w:t>处理通报。根据调查结果和约谈情况，对涉事单位和个人下达处理决定。将处理结果进行通报，并上报上级主管部门。</w:t>
      </w:r>
    </w:p>
    <w:p w:rsidR="006E43FD" w:rsidRDefault="006E43FD" w:rsidP="003735AA">
      <w:pPr>
        <w:adjustRightInd w:val="0"/>
        <w:snapToGrid w:val="0"/>
        <w:spacing w:line="300" w:lineRule="auto"/>
        <w:ind w:firstLine="526"/>
        <w:rPr>
          <w:rFonts w:eastAsia="仿宋"/>
          <w:b/>
          <w:bCs/>
          <w:sz w:val="28"/>
          <w:szCs w:val="28"/>
        </w:rPr>
      </w:pPr>
    </w:p>
    <w:p w:rsidR="006E43FD" w:rsidRDefault="006E43FD" w:rsidP="003735AA">
      <w:pPr>
        <w:adjustRightInd w:val="0"/>
        <w:snapToGrid w:val="0"/>
        <w:spacing w:line="300" w:lineRule="auto"/>
        <w:ind w:firstLine="526"/>
        <w:rPr>
          <w:rFonts w:eastAsia="仿宋"/>
          <w:b/>
          <w:bCs/>
          <w:sz w:val="28"/>
          <w:szCs w:val="28"/>
        </w:rPr>
      </w:pPr>
    </w:p>
    <w:p w:rsidR="006E43FD" w:rsidRDefault="006E43FD" w:rsidP="003735AA">
      <w:pPr>
        <w:adjustRightInd w:val="0"/>
        <w:snapToGrid w:val="0"/>
        <w:spacing w:line="300" w:lineRule="auto"/>
        <w:ind w:firstLine="526"/>
        <w:rPr>
          <w:rFonts w:eastAsia="仿宋"/>
          <w:b/>
          <w:bCs/>
          <w:sz w:val="28"/>
          <w:szCs w:val="28"/>
        </w:rPr>
      </w:pPr>
    </w:p>
    <w:p w:rsidR="006E43FD" w:rsidRDefault="00C1415C" w:rsidP="003735AA">
      <w:pPr>
        <w:adjustRightInd w:val="0"/>
        <w:snapToGrid w:val="0"/>
        <w:spacing w:line="300" w:lineRule="auto"/>
        <w:ind w:firstLine="526"/>
        <w:rPr>
          <w:rFonts w:eastAsia="仿宋"/>
          <w:b/>
          <w:bCs/>
          <w:sz w:val="28"/>
          <w:szCs w:val="28"/>
        </w:rPr>
      </w:pPr>
      <w:r>
        <w:rPr>
          <w:rFonts w:eastAsia="仿宋"/>
          <w:b/>
          <w:bCs/>
          <w:sz w:val="28"/>
          <w:szCs w:val="28"/>
        </w:rPr>
        <w:t>（三）风险点与防控应对策略（风险等级：重大）</w:t>
      </w:r>
    </w:p>
    <w:tbl>
      <w:tblPr>
        <w:tblStyle w:val="3"/>
        <w:tblW w:w="8844" w:type="dxa"/>
        <w:tblInd w:w="252" w:type="dxa"/>
        <w:shd w:val="clear" w:color="auto" w:fill="D7D7D7"/>
        <w:tblLayout w:type="fixed"/>
        <w:tblLook w:val="04A0" w:firstRow="1" w:lastRow="0" w:firstColumn="1" w:lastColumn="0" w:noHBand="0" w:noVBand="1"/>
      </w:tblPr>
      <w:tblGrid>
        <w:gridCol w:w="3491"/>
        <w:gridCol w:w="5353"/>
      </w:tblGrid>
      <w:tr w:rsidR="006E43FD">
        <w:tc>
          <w:tcPr>
            <w:tcW w:w="3491" w:type="dxa"/>
            <w:shd w:val="clear" w:color="auto" w:fill="auto"/>
            <w:vAlign w:val="center"/>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风险点</w:t>
            </w:r>
          </w:p>
        </w:tc>
        <w:tc>
          <w:tcPr>
            <w:tcW w:w="5353" w:type="dxa"/>
            <w:shd w:val="clear" w:color="auto" w:fill="auto"/>
            <w:vAlign w:val="center"/>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防控应对</w:t>
            </w:r>
          </w:p>
        </w:tc>
      </w:tr>
      <w:tr w:rsidR="006E43FD">
        <w:tc>
          <w:tcPr>
            <w:tcW w:w="3491"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收受企业好处，对反映问题的举报投诉不组织调查，对已查</w:t>
            </w:r>
          </w:p>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实的违规问题不按规定处理</w:t>
            </w:r>
          </w:p>
        </w:tc>
        <w:tc>
          <w:tcPr>
            <w:tcW w:w="5353"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研究制定农机购置与应用补贴违规处理工作规定，明确受理、转办、调查、处理、公布等程序和工作要求，公布补贴咨询投诉热线电话</w:t>
            </w:r>
          </w:p>
        </w:tc>
      </w:tr>
      <w:tr w:rsidR="006E43FD">
        <w:tc>
          <w:tcPr>
            <w:tcW w:w="3491" w:type="dxa"/>
            <w:shd w:val="clear" w:color="auto" w:fill="FFFFFF"/>
            <w:vAlign w:val="center"/>
          </w:tcPr>
          <w:p w:rsidR="006E43FD" w:rsidRDefault="00C1415C" w:rsidP="003735AA">
            <w:pPr>
              <w:ind w:firstLine="443"/>
              <w:jc w:val="center"/>
              <w:rPr>
                <w:rFonts w:eastAsia="仿宋"/>
                <w:sz w:val="24"/>
                <w:szCs w:val="22"/>
              </w:rPr>
            </w:pPr>
            <w:r>
              <w:rPr>
                <w:rFonts w:eastAsia="仿宋"/>
                <w:sz w:val="24"/>
                <w:szCs w:val="22"/>
              </w:rPr>
              <w:t>部门及工作人员补贴实施中违纪行为</w:t>
            </w:r>
          </w:p>
        </w:tc>
        <w:tc>
          <w:tcPr>
            <w:tcW w:w="5353"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执行机关干部违规积分警示管理办法等，形成书面调查材料报送主管部门和所在单位</w:t>
            </w:r>
          </w:p>
        </w:tc>
      </w:tr>
      <w:tr w:rsidR="006E43FD">
        <w:tc>
          <w:tcPr>
            <w:tcW w:w="3491"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补贴农机产品质量调查</w:t>
            </w:r>
          </w:p>
        </w:tc>
        <w:tc>
          <w:tcPr>
            <w:tcW w:w="5353"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kern w:val="0"/>
                <w:sz w:val="24"/>
                <w:szCs w:val="22"/>
              </w:rPr>
              <w:t>区农业农村局</w:t>
            </w:r>
            <w:r>
              <w:rPr>
                <w:rFonts w:eastAsia="仿宋"/>
                <w:sz w:val="24"/>
                <w:szCs w:val="22"/>
              </w:rPr>
              <w:t>全过程跟踪</w:t>
            </w:r>
          </w:p>
        </w:tc>
      </w:tr>
      <w:tr w:rsidR="006E43FD">
        <w:tc>
          <w:tcPr>
            <w:tcW w:w="3491"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lastRenderedPageBreak/>
              <w:t>经销商经营违规行为</w:t>
            </w:r>
          </w:p>
        </w:tc>
        <w:tc>
          <w:tcPr>
            <w:tcW w:w="5353"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严格按照</w:t>
            </w:r>
            <w:r>
              <w:rPr>
                <w:rFonts w:eastAsia="仿宋"/>
                <w:kern w:val="0"/>
                <w:sz w:val="24"/>
                <w:szCs w:val="22"/>
              </w:rPr>
              <w:t>江苏省农业机械购置补贴产品经营违规行为处理规定执行</w:t>
            </w:r>
          </w:p>
        </w:tc>
      </w:tr>
      <w:tr w:rsidR="006E43FD">
        <w:tc>
          <w:tcPr>
            <w:tcW w:w="3491"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补贴机具销售真实性</w:t>
            </w:r>
          </w:p>
        </w:tc>
        <w:tc>
          <w:tcPr>
            <w:tcW w:w="5353"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每年组织一次重点机具实地检查，</w:t>
            </w:r>
            <w:proofErr w:type="gramStart"/>
            <w:r>
              <w:rPr>
                <w:rFonts w:eastAsia="仿宋"/>
                <w:sz w:val="24"/>
                <w:szCs w:val="22"/>
              </w:rPr>
              <w:t>核机数量</w:t>
            </w:r>
            <w:proofErr w:type="gramEnd"/>
            <w:r>
              <w:rPr>
                <w:rFonts w:eastAsia="仿宋"/>
                <w:sz w:val="24"/>
                <w:szCs w:val="22"/>
              </w:rPr>
              <w:t>不少于规定要求</w:t>
            </w:r>
          </w:p>
        </w:tc>
      </w:tr>
    </w:tbl>
    <w:p w:rsidR="006E43FD" w:rsidRDefault="00C1415C" w:rsidP="003735AA">
      <w:pPr>
        <w:numPr>
          <w:ilvl w:val="0"/>
          <w:numId w:val="3"/>
        </w:numPr>
        <w:spacing w:line="570" w:lineRule="exact"/>
        <w:ind w:firstLine="603"/>
        <w:jc w:val="left"/>
        <w:rPr>
          <w:rFonts w:eastAsia="方正仿宋_GBK"/>
          <w:sz w:val="32"/>
          <w:szCs w:val="32"/>
        </w:rPr>
      </w:pPr>
      <w:r>
        <w:rPr>
          <w:rFonts w:eastAsia="方正仿宋_GBK"/>
          <w:sz w:val="32"/>
          <w:szCs w:val="32"/>
        </w:rPr>
        <w:t>建立市场监管机制。从源头抓起，每年对全区补贴产品经销企业组织开展不少于一次的专项检查，重点检查机具供应和售后服务以及进、销、</w:t>
      </w:r>
      <w:proofErr w:type="gramStart"/>
      <w:r>
        <w:rPr>
          <w:rFonts w:eastAsia="方正仿宋_GBK"/>
          <w:sz w:val="32"/>
          <w:szCs w:val="32"/>
        </w:rPr>
        <w:t>存台账资料</w:t>
      </w:r>
      <w:proofErr w:type="gramEnd"/>
      <w:r>
        <w:rPr>
          <w:rFonts w:eastAsia="方正仿宋_GBK"/>
          <w:sz w:val="32"/>
          <w:szCs w:val="32"/>
        </w:rPr>
        <w:t>等情况，督促其严格遵守农机购置与应用补贴政策相关规定，合法规范经营。</w:t>
      </w:r>
    </w:p>
    <w:p w:rsidR="006E43FD" w:rsidRDefault="00C1415C" w:rsidP="003735AA">
      <w:pPr>
        <w:numPr>
          <w:ilvl w:val="0"/>
          <w:numId w:val="3"/>
        </w:numPr>
        <w:spacing w:line="570" w:lineRule="exact"/>
        <w:ind w:firstLine="603"/>
        <w:jc w:val="left"/>
        <w:rPr>
          <w:rFonts w:eastAsia="方正仿宋_GBK"/>
          <w:sz w:val="32"/>
          <w:szCs w:val="32"/>
        </w:rPr>
      </w:pPr>
      <w:r>
        <w:rPr>
          <w:rFonts w:eastAsia="方正仿宋_GBK"/>
          <w:sz w:val="32"/>
          <w:szCs w:val="32"/>
        </w:rPr>
        <w:t>健全机具核查机制。加强补贴机具的核查，确保覆盖所有经销商、各种机型和每个品牌，特别对群众举报投诉集中和销售数量、申购数量异常等情况，及时开展调查核实，对于涉嫌违规的加大依法依规查处力度。</w:t>
      </w:r>
    </w:p>
    <w:p w:rsidR="006E43FD" w:rsidRDefault="00C1415C" w:rsidP="003735AA">
      <w:pPr>
        <w:numPr>
          <w:ilvl w:val="0"/>
          <w:numId w:val="3"/>
        </w:numPr>
        <w:spacing w:line="570" w:lineRule="exact"/>
        <w:ind w:firstLine="603"/>
        <w:jc w:val="left"/>
        <w:rPr>
          <w:rFonts w:eastAsia="方正仿宋_GBK"/>
          <w:sz w:val="32"/>
          <w:szCs w:val="32"/>
        </w:rPr>
      </w:pPr>
      <w:r>
        <w:rPr>
          <w:rFonts w:eastAsia="方正仿宋_GBK"/>
          <w:sz w:val="32"/>
          <w:szCs w:val="32"/>
        </w:rPr>
        <w:t>严格补贴受理和信息公示制度。受理补贴申请时，必须现场核实购机者资格和补贴机具信息，确保销售的真实性。在政府（部门）网站设立农机购置与应用补贴信息公开专栏及时公开相关信息，已核实的购机信息公示不少于</w:t>
      </w:r>
      <w:r>
        <w:rPr>
          <w:rFonts w:eastAsia="方正仿宋_GBK"/>
          <w:sz w:val="32"/>
          <w:szCs w:val="32"/>
        </w:rPr>
        <w:t>5</w:t>
      </w:r>
      <w:r>
        <w:rPr>
          <w:rFonts w:eastAsia="方正仿宋_GBK"/>
          <w:sz w:val="32"/>
          <w:szCs w:val="32"/>
        </w:rPr>
        <w:t>天，接受群众监督。</w:t>
      </w:r>
    </w:p>
    <w:p w:rsidR="006E43FD" w:rsidRDefault="00C1415C" w:rsidP="003735AA">
      <w:pPr>
        <w:numPr>
          <w:ilvl w:val="0"/>
          <w:numId w:val="3"/>
        </w:numPr>
        <w:spacing w:line="570" w:lineRule="exact"/>
        <w:ind w:firstLine="603"/>
        <w:jc w:val="left"/>
        <w:rPr>
          <w:rFonts w:eastAsia="方正仿宋_GBK"/>
          <w:sz w:val="32"/>
          <w:szCs w:val="32"/>
        </w:rPr>
      </w:pPr>
      <w:r>
        <w:rPr>
          <w:rFonts w:eastAsia="方正仿宋_GBK"/>
          <w:sz w:val="32"/>
          <w:szCs w:val="32"/>
        </w:rPr>
        <w:t>强化权力运行约束机制。积极开展农机购置与应用补贴廉政建设，制定廉政风险防控建设实施方案，签订廉政建设责任状，并邀请纪委等作警示教育专题报告，做到廉政建设常抓不懈，警钟长鸣。建立与纪检、财政和审计等部门联动的权力运行监督机制，积极营造不敢腐、不能腐、不想腐的风清气正良好环境。</w:t>
      </w:r>
    </w:p>
    <w:p w:rsidR="006E43FD" w:rsidRDefault="00C1415C" w:rsidP="003735AA">
      <w:pPr>
        <w:numPr>
          <w:ilvl w:val="0"/>
          <w:numId w:val="3"/>
        </w:numPr>
        <w:spacing w:line="570" w:lineRule="exact"/>
        <w:ind w:firstLine="603"/>
        <w:jc w:val="left"/>
        <w:rPr>
          <w:rFonts w:eastAsia="方正仿宋_GBK"/>
          <w:sz w:val="32"/>
          <w:szCs w:val="32"/>
        </w:rPr>
      </w:pPr>
      <w:r>
        <w:rPr>
          <w:rFonts w:eastAsia="方正仿宋_GBK"/>
          <w:sz w:val="32"/>
          <w:szCs w:val="32"/>
        </w:rPr>
        <w:t>构建监督管理长效机制。监督管理贯穿农机购置与应用补贴执行的全过程，做到农机购置业务工作和监督管理同布置、同</w:t>
      </w:r>
      <w:r>
        <w:rPr>
          <w:rFonts w:eastAsia="方正仿宋_GBK"/>
          <w:sz w:val="32"/>
          <w:szCs w:val="32"/>
        </w:rPr>
        <w:lastRenderedPageBreak/>
        <w:t>实施。在切实抓好制度建设的同时，注重加强教育、培训、督查、考核等各项配套措施。把开展经常性的岗位廉政教育、加强补贴政策的监督检查作为风险防范的立足点和抓手，切实增强风险防范效果。</w:t>
      </w:r>
    </w:p>
    <w:p w:rsidR="006E43FD" w:rsidRDefault="00C1415C" w:rsidP="003735AA">
      <w:pPr>
        <w:spacing w:line="300" w:lineRule="auto"/>
        <w:ind w:firstLine="603"/>
        <w:rPr>
          <w:rFonts w:eastAsia="方正黑体_GBK"/>
          <w:bCs/>
          <w:sz w:val="32"/>
          <w:szCs w:val="32"/>
        </w:rPr>
      </w:pPr>
      <w:r>
        <w:rPr>
          <w:rFonts w:eastAsia="方正黑体_GBK"/>
          <w:bCs/>
          <w:sz w:val="32"/>
          <w:szCs w:val="32"/>
        </w:rPr>
        <w:t>四、农机购置与应用补贴政策宣传及信息公开</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政策宣传和信息公开是农机购置与应用补贴政策实施中的重要环节，能提高农机购置与应用补贴政策的知晓率，保障农民购机的知情权、选择权，接受全社会监督，确保补贴政策的公平、公正实施。</w:t>
      </w:r>
    </w:p>
    <w:p w:rsidR="006E43FD" w:rsidRDefault="00C1415C" w:rsidP="003735AA">
      <w:pPr>
        <w:spacing w:line="570" w:lineRule="exact"/>
        <w:ind w:firstLine="603"/>
        <w:jc w:val="left"/>
        <w:rPr>
          <w:rFonts w:eastAsia="方正楷体_GBK"/>
          <w:sz w:val="32"/>
          <w:szCs w:val="32"/>
        </w:rPr>
      </w:pPr>
      <w:r>
        <w:rPr>
          <w:rFonts w:eastAsia="方正楷体_GBK"/>
          <w:sz w:val="32"/>
          <w:szCs w:val="32"/>
        </w:rPr>
        <w:t>（一）业务环节</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政策宣传主要通过印制宣传手册、设立咨询热线、群发短信、现场培训等方式进行。年度政策启动实施前，汇总当年农机购置与应用补贴政策，并组织开展农机购置与应用补贴政策宣传工作。及时梳理拟公开的农机购置与应用补贴实施信息情况，在当地政府（部门）政务信息网、省级农机购置与应用补贴信息公开专栏上予以公开。</w:t>
      </w:r>
    </w:p>
    <w:p w:rsidR="006E43FD" w:rsidRDefault="00C1415C" w:rsidP="003735AA">
      <w:pPr>
        <w:adjustRightInd w:val="0"/>
        <w:snapToGrid w:val="0"/>
        <w:spacing w:line="300" w:lineRule="auto"/>
        <w:ind w:firstLineChars="800" w:firstLine="2102"/>
        <w:jc w:val="left"/>
        <w:rPr>
          <w:rFonts w:eastAsia="仿宋"/>
          <w:b/>
          <w:bCs/>
          <w:sz w:val="28"/>
          <w:szCs w:val="28"/>
        </w:rPr>
      </w:pPr>
      <w:r>
        <w:rPr>
          <w:rFonts w:eastAsia="仿宋"/>
          <w:b/>
          <w:bCs/>
          <w:sz w:val="28"/>
          <w:szCs w:val="28"/>
        </w:rPr>
        <w:t>宣传及信息公开流程图</w:t>
      </w:r>
    </w:p>
    <w:p w:rsidR="006E43FD" w:rsidRDefault="00C1415C" w:rsidP="003735AA">
      <w:pPr>
        <w:adjustRightInd w:val="0"/>
        <w:snapToGrid w:val="0"/>
        <w:spacing w:line="300" w:lineRule="auto"/>
        <w:ind w:firstLineChars="86" w:firstLine="191"/>
        <w:rPr>
          <w:rFonts w:eastAsia="仿宋"/>
          <w:sz w:val="24"/>
          <w:szCs w:val="22"/>
        </w:rPr>
      </w:pPr>
      <w:r>
        <w:rPr>
          <w:rFonts w:ascii="宋体" w:hAnsi="宋体" w:cs="宋体"/>
          <w:noProof/>
          <w:sz w:val="24"/>
        </w:rPr>
        <w:lastRenderedPageBreak/>
        <w:drawing>
          <wp:inline distT="0" distB="0" distL="114300" distR="114300">
            <wp:extent cx="5669280" cy="2754630"/>
            <wp:effectExtent l="0" t="0" r="7620" b="7620"/>
            <wp:docPr id="53"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 descr="IMG_256"/>
                    <pic:cNvPicPr>
                      <a:picLocks noChangeAspect="1"/>
                    </pic:cNvPicPr>
                  </pic:nvPicPr>
                  <pic:blipFill>
                    <a:blip r:embed="rId12"/>
                    <a:stretch>
                      <a:fillRect/>
                    </a:stretch>
                  </pic:blipFill>
                  <pic:spPr>
                    <a:xfrm>
                      <a:off x="0" y="0"/>
                      <a:ext cx="5669280" cy="2754630"/>
                    </a:xfrm>
                    <a:prstGeom prst="rect">
                      <a:avLst/>
                    </a:prstGeom>
                    <a:noFill/>
                    <a:ln w="9525">
                      <a:noFill/>
                    </a:ln>
                  </pic:spPr>
                </pic:pic>
              </a:graphicData>
            </a:graphic>
          </wp:inline>
        </w:drawing>
      </w:r>
    </w:p>
    <w:p w:rsidR="006E43FD" w:rsidRDefault="00C1415C" w:rsidP="003735AA">
      <w:pPr>
        <w:spacing w:line="570" w:lineRule="exact"/>
        <w:ind w:firstLine="603"/>
        <w:jc w:val="left"/>
        <w:rPr>
          <w:rFonts w:eastAsia="方正楷体_GBK"/>
          <w:sz w:val="32"/>
          <w:szCs w:val="32"/>
        </w:rPr>
      </w:pPr>
      <w:r>
        <w:rPr>
          <w:rFonts w:eastAsia="方正楷体_GBK"/>
          <w:sz w:val="32"/>
          <w:szCs w:val="32"/>
        </w:rPr>
        <w:t>（二）业务流程</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政策宣传：将年度农机购置与应用补贴政策相关内容进行归集，针对不同宣传方式形成政策宣传资料。宣传手册主要包括上级通知文件和相关制度等，咨询热线主要根据便民服务知识点进行答复，群发短信主要包括补贴执行时间和报账友情提醒等，现场培训主要包括</w:t>
      </w:r>
      <w:r>
        <w:rPr>
          <w:rFonts w:eastAsia="方正仿宋_GBK"/>
          <w:sz w:val="32"/>
          <w:szCs w:val="32"/>
        </w:rPr>
        <w:t>PPT</w:t>
      </w:r>
      <w:r>
        <w:rPr>
          <w:rFonts w:eastAsia="方正仿宋_GBK"/>
          <w:sz w:val="32"/>
          <w:szCs w:val="32"/>
        </w:rPr>
        <w:t>讲解和宣传手册发放等内容。</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信息公开：按农业农村部或省农机购置与应用补贴信息公开专栏建设相关规定梳理资料形成规范性信息，送归口部门审核。在政务网上发布的转政府政务中心进行审核发布，省级农机购置与应用补贴专栏按县（区）级录入、省级审核发布程序操作。具体工作步骤有：</w:t>
      </w:r>
    </w:p>
    <w:p w:rsidR="006E43FD" w:rsidRDefault="00C1415C" w:rsidP="003735AA">
      <w:pPr>
        <w:numPr>
          <w:ilvl w:val="0"/>
          <w:numId w:val="4"/>
        </w:numPr>
        <w:spacing w:line="570" w:lineRule="exact"/>
        <w:ind w:firstLine="603"/>
        <w:jc w:val="left"/>
        <w:rPr>
          <w:rFonts w:eastAsia="方正仿宋_GBK"/>
          <w:sz w:val="32"/>
          <w:szCs w:val="32"/>
        </w:rPr>
      </w:pPr>
      <w:r>
        <w:rPr>
          <w:rFonts w:eastAsia="方正仿宋_GBK"/>
          <w:sz w:val="32"/>
          <w:szCs w:val="32"/>
        </w:rPr>
        <w:t>农机购置与应用补贴岗位拟文</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①</w:t>
      </w:r>
      <w:r>
        <w:rPr>
          <w:rFonts w:eastAsia="方正仿宋_GBK"/>
          <w:sz w:val="32"/>
          <w:szCs w:val="32"/>
        </w:rPr>
        <w:t>在上级和本级的年度农机购置与应用补贴方案发布后，及时将年度农机购置与应用补贴实施方案、操作流程、适用对象、资金规模、补贴机具种类、补贴额度、投诉咨询电话等需公开的</w:t>
      </w:r>
      <w:r>
        <w:rPr>
          <w:rFonts w:eastAsia="方正仿宋_GBK"/>
          <w:sz w:val="32"/>
          <w:szCs w:val="32"/>
        </w:rPr>
        <w:lastRenderedPageBreak/>
        <w:t>信息拟文</w:t>
      </w:r>
      <w:proofErr w:type="gramStart"/>
      <w:r>
        <w:rPr>
          <w:rFonts w:eastAsia="方正仿宋_GBK"/>
          <w:sz w:val="32"/>
          <w:szCs w:val="32"/>
        </w:rPr>
        <w:t>报职能</w:t>
      </w:r>
      <w:proofErr w:type="gramEnd"/>
      <w:r>
        <w:rPr>
          <w:rFonts w:eastAsia="方正仿宋_GBK"/>
          <w:sz w:val="32"/>
          <w:szCs w:val="32"/>
        </w:rPr>
        <w:t>处（科）室审核；</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②</w:t>
      </w:r>
      <w:r>
        <w:rPr>
          <w:rFonts w:eastAsia="方正仿宋_GBK"/>
          <w:sz w:val="32"/>
          <w:szCs w:val="32"/>
        </w:rPr>
        <w:t>在农机购置与应用补贴实施过程中，对拟补贴对象购置机具种类、补贴金额、资金使用进度，违规及投诉处理等需公开的信息拟文</w:t>
      </w:r>
      <w:proofErr w:type="gramStart"/>
      <w:r>
        <w:rPr>
          <w:rFonts w:eastAsia="方正仿宋_GBK"/>
          <w:sz w:val="32"/>
          <w:szCs w:val="32"/>
        </w:rPr>
        <w:t>报职能</w:t>
      </w:r>
      <w:proofErr w:type="gramEnd"/>
      <w:r>
        <w:rPr>
          <w:rFonts w:eastAsia="方正仿宋_GBK"/>
          <w:sz w:val="32"/>
          <w:szCs w:val="32"/>
        </w:rPr>
        <w:t>处（科）室审核；</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③</w:t>
      </w:r>
      <w:r>
        <w:rPr>
          <w:rFonts w:eastAsia="方正仿宋_GBK"/>
          <w:sz w:val="32"/>
          <w:szCs w:val="32"/>
        </w:rPr>
        <w:t>在农机购置与应用补贴年度工作结束后，对本地区所有享受补贴的购机信息、资金使用情况、工作总结等需公开的信息拟文</w:t>
      </w:r>
      <w:proofErr w:type="gramStart"/>
      <w:r>
        <w:rPr>
          <w:rFonts w:eastAsia="方正仿宋_GBK"/>
          <w:sz w:val="32"/>
          <w:szCs w:val="32"/>
        </w:rPr>
        <w:t>报职能</w:t>
      </w:r>
      <w:proofErr w:type="gramEnd"/>
      <w:r>
        <w:rPr>
          <w:rFonts w:eastAsia="方正仿宋_GBK"/>
          <w:sz w:val="32"/>
          <w:szCs w:val="32"/>
        </w:rPr>
        <w:t>处（科）室审核。</w:t>
      </w:r>
    </w:p>
    <w:p w:rsidR="006E43FD" w:rsidRDefault="00C1415C" w:rsidP="003735AA">
      <w:pPr>
        <w:numPr>
          <w:ilvl w:val="0"/>
          <w:numId w:val="4"/>
        </w:numPr>
        <w:spacing w:line="570" w:lineRule="exact"/>
        <w:ind w:firstLine="603"/>
        <w:jc w:val="left"/>
        <w:rPr>
          <w:rFonts w:eastAsia="方正仿宋_GBK"/>
          <w:sz w:val="32"/>
          <w:szCs w:val="32"/>
        </w:rPr>
      </w:pPr>
      <w:r>
        <w:rPr>
          <w:rFonts w:eastAsia="方正仿宋_GBK"/>
          <w:sz w:val="32"/>
          <w:szCs w:val="32"/>
        </w:rPr>
        <w:t>信息管理岗位发布信息</w:t>
      </w:r>
    </w:p>
    <w:p w:rsidR="006E43FD" w:rsidRDefault="00C1415C" w:rsidP="003735AA">
      <w:pPr>
        <w:spacing w:line="570" w:lineRule="exact"/>
        <w:ind w:firstLine="603"/>
        <w:jc w:val="left"/>
        <w:rPr>
          <w:rFonts w:eastAsia="方正仿宋_GBK"/>
          <w:sz w:val="32"/>
          <w:szCs w:val="32"/>
        </w:rPr>
      </w:pPr>
      <w:r>
        <w:rPr>
          <w:rFonts w:eastAsia="方正仿宋_GBK"/>
          <w:sz w:val="32"/>
          <w:szCs w:val="32"/>
        </w:rPr>
        <w:t>对单位领导签发需公开的农机购置与应用补贴信息及时在公开专栏、相应媒体上发布；在政务公开栏、工作场所张贴。</w:t>
      </w:r>
    </w:p>
    <w:p w:rsidR="006E43FD" w:rsidRDefault="00C1415C" w:rsidP="003735AA">
      <w:pPr>
        <w:spacing w:line="570" w:lineRule="exact"/>
        <w:ind w:firstLine="603"/>
        <w:jc w:val="left"/>
        <w:rPr>
          <w:rFonts w:eastAsia="方正楷体_GBK"/>
          <w:sz w:val="32"/>
          <w:szCs w:val="32"/>
        </w:rPr>
      </w:pPr>
      <w:r>
        <w:rPr>
          <w:rFonts w:eastAsia="方正楷体_GBK"/>
          <w:sz w:val="32"/>
          <w:szCs w:val="32"/>
        </w:rPr>
        <w:t>（三）风险点及防控应对策略（风险等级：一般）</w:t>
      </w:r>
    </w:p>
    <w:tbl>
      <w:tblPr>
        <w:tblStyle w:val="2"/>
        <w:tblW w:w="8844" w:type="dxa"/>
        <w:tblInd w:w="252" w:type="dxa"/>
        <w:shd w:val="clear" w:color="auto" w:fill="D7D7D7"/>
        <w:tblLayout w:type="fixed"/>
        <w:tblLook w:val="04A0" w:firstRow="1" w:lastRow="0" w:firstColumn="1" w:lastColumn="0" w:noHBand="0" w:noVBand="1"/>
      </w:tblPr>
      <w:tblGrid>
        <w:gridCol w:w="3818"/>
        <w:gridCol w:w="5026"/>
      </w:tblGrid>
      <w:tr w:rsidR="006E43FD">
        <w:tc>
          <w:tcPr>
            <w:tcW w:w="3818" w:type="dxa"/>
            <w:shd w:val="clear" w:color="auto" w:fill="auto"/>
            <w:vAlign w:val="center"/>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风险点</w:t>
            </w:r>
          </w:p>
        </w:tc>
        <w:tc>
          <w:tcPr>
            <w:tcW w:w="5026" w:type="dxa"/>
            <w:shd w:val="clear" w:color="auto" w:fill="auto"/>
            <w:vAlign w:val="center"/>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防控应对</w:t>
            </w:r>
          </w:p>
        </w:tc>
      </w:tr>
      <w:tr w:rsidR="006E43FD">
        <w:tc>
          <w:tcPr>
            <w:tcW w:w="3818"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政策咨询答复时间是否合</w:t>
            </w:r>
            <w:proofErr w:type="gramStart"/>
            <w:r>
              <w:rPr>
                <w:rFonts w:eastAsia="仿宋"/>
                <w:sz w:val="24"/>
                <w:szCs w:val="22"/>
              </w:rPr>
              <w:t>规</w:t>
            </w:r>
            <w:proofErr w:type="gramEnd"/>
          </w:p>
        </w:tc>
        <w:tc>
          <w:tcPr>
            <w:tcW w:w="5026"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能当场答复的立即答复，不能当场答复的</w:t>
            </w:r>
            <w:r>
              <w:rPr>
                <w:rFonts w:eastAsia="仿宋"/>
                <w:sz w:val="24"/>
                <w:szCs w:val="22"/>
              </w:rPr>
              <w:t>3</w:t>
            </w:r>
            <w:r>
              <w:rPr>
                <w:rFonts w:eastAsia="仿宋"/>
                <w:sz w:val="24"/>
                <w:szCs w:val="22"/>
              </w:rPr>
              <w:t>个工作日答复</w:t>
            </w:r>
          </w:p>
        </w:tc>
      </w:tr>
      <w:tr w:rsidR="006E43FD">
        <w:tc>
          <w:tcPr>
            <w:tcW w:w="3818"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政策宣传掌握尺度是否合</w:t>
            </w:r>
            <w:proofErr w:type="gramStart"/>
            <w:r>
              <w:rPr>
                <w:rFonts w:eastAsia="仿宋"/>
                <w:sz w:val="24"/>
                <w:szCs w:val="22"/>
              </w:rPr>
              <w:t>规</w:t>
            </w:r>
            <w:proofErr w:type="gramEnd"/>
          </w:p>
        </w:tc>
        <w:tc>
          <w:tcPr>
            <w:tcW w:w="5026"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严格执行政策文件中的内容要求，加强学习，不随意变更政策执行标准</w:t>
            </w:r>
          </w:p>
        </w:tc>
      </w:tr>
      <w:tr w:rsidR="006E43FD">
        <w:tc>
          <w:tcPr>
            <w:tcW w:w="3818" w:type="dxa"/>
            <w:shd w:val="clear" w:color="auto" w:fill="FFFFFF"/>
            <w:vAlign w:val="center"/>
          </w:tcPr>
          <w:p w:rsidR="006E43FD" w:rsidRDefault="00C1415C" w:rsidP="003735AA">
            <w:pPr>
              <w:spacing w:line="300" w:lineRule="auto"/>
              <w:ind w:firstLine="443"/>
              <w:jc w:val="center"/>
              <w:rPr>
                <w:rFonts w:eastAsia="仿宋"/>
                <w:sz w:val="24"/>
                <w:szCs w:val="22"/>
              </w:rPr>
            </w:pPr>
            <w:proofErr w:type="gramStart"/>
            <w:r>
              <w:rPr>
                <w:rFonts w:eastAsia="仿宋"/>
                <w:sz w:val="24"/>
                <w:szCs w:val="22"/>
              </w:rPr>
              <w:t>待公开</w:t>
            </w:r>
            <w:proofErr w:type="gramEnd"/>
            <w:r>
              <w:rPr>
                <w:rFonts w:eastAsia="仿宋"/>
                <w:sz w:val="24"/>
                <w:szCs w:val="22"/>
              </w:rPr>
              <w:t>信息发布前是否通过审查</w:t>
            </w:r>
          </w:p>
        </w:tc>
        <w:tc>
          <w:tcPr>
            <w:tcW w:w="5026"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按规定栏目和内容进行公开，办公室负责公开信息的合</w:t>
            </w:r>
            <w:proofErr w:type="gramStart"/>
            <w:r>
              <w:rPr>
                <w:rFonts w:eastAsia="仿宋"/>
                <w:sz w:val="24"/>
                <w:szCs w:val="22"/>
              </w:rPr>
              <w:t>规</w:t>
            </w:r>
            <w:proofErr w:type="gramEnd"/>
            <w:r>
              <w:rPr>
                <w:rFonts w:eastAsia="仿宋"/>
                <w:sz w:val="24"/>
                <w:szCs w:val="22"/>
              </w:rPr>
              <w:t>性审查，未审查、审查不通过和涉密、涉及隐私的信息不公开</w:t>
            </w:r>
          </w:p>
        </w:tc>
      </w:tr>
      <w:tr w:rsidR="006E43FD">
        <w:tc>
          <w:tcPr>
            <w:tcW w:w="3818"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公开信息的发布、修改和更新</w:t>
            </w:r>
          </w:p>
        </w:tc>
        <w:tc>
          <w:tcPr>
            <w:tcW w:w="5026"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专人负责，逐级审核，按旬维护，按月更新</w:t>
            </w:r>
          </w:p>
        </w:tc>
      </w:tr>
      <w:tr w:rsidR="006E43FD">
        <w:tc>
          <w:tcPr>
            <w:tcW w:w="3818" w:type="dxa"/>
            <w:shd w:val="clear" w:color="auto" w:fill="FFFFFF"/>
            <w:vAlign w:val="center"/>
          </w:tcPr>
          <w:p w:rsidR="006E43FD" w:rsidRDefault="00C1415C" w:rsidP="003735AA">
            <w:pPr>
              <w:spacing w:line="300" w:lineRule="auto"/>
              <w:ind w:firstLine="443"/>
              <w:jc w:val="center"/>
              <w:rPr>
                <w:rFonts w:eastAsia="仿宋"/>
                <w:sz w:val="24"/>
                <w:szCs w:val="22"/>
              </w:rPr>
            </w:pPr>
            <w:r>
              <w:rPr>
                <w:rFonts w:eastAsia="仿宋"/>
                <w:sz w:val="24"/>
                <w:szCs w:val="22"/>
              </w:rPr>
              <w:t>信息公开工作职责是否到位</w:t>
            </w:r>
          </w:p>
        </w:tc>
        <w:tc>
          <w:tcPr>
            <w:tcW w:w="5026" w:type="dxa"/>
            <w:shd w:val="clear" w:color="auto" w:fill="FFFFFF"/>
            <w:vAlign w:val="center"/>
          </w:tcPr>
          <w:p w:rsidR="006E43FD" w:rsidRDefault="00C1415C" w:rsidP="003735AA">
            <w:pPr>
              <w:adjustRightInd w:val="0"/>
              <w:snapToGrid w:val="0"/>
              <w:spacing w:line="300" w:lineRule="auto"/>
              <w:ind w:firstLine="443"/>
              <w:jc w:val="center"/>
              <w:rPr>
                <w:rFonts w:eastAsia="仿宋"/>
                <w:sz w:val="24"/>
                <w:szCs w:val="22"/>
              </w:rPr>
            </w:pPr>
            <w:r>
              <w:rPr>
                <w:rFonts w:eastAsia="仿宋"/>
                <w:sz w:val="24"/>
                <w:szCs w:val="22"/>
              </w:rPr>
              <w:t>对梳理和采集信息建立工作岗位负责制</w:t>
            </w:r>
          </w:p>
        </w:tc>
      </w:tr>
    </w:tbl>
    <w:p w:rsidR="006E43FD" w:rsidRDefault="006E43FD" w:rsidP="003735AA">
      <w:pPr>
        <w:adjustRightInd w:val="0"/>
        <w:snapToGrid w:val="0"/>
        <w:spacing w:line="300" w:lineRule="auto"/>
        <w:ind w:firstLine="443"/>
        <w:rPr>
          <w:rFonts w:eastAsia="仿宋"/>
          <w:sz w:val="24"/>
          <w:szCs w:val="22"/>
        </w:rPr>
      </w:pP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在信息公开方面应着重做好风险点防控工作：</w:t>
      </w:r>
    </w:p>
    <w:p w:rsidR="006E43FD" w:rsidRDefault="00C1415C" w:rsidP="003735AA">
      <w:pPr>
        <w:numPr>
          <w:ilvl w:val="0"/>
          <w:numId w:val="5"/>
        </w:numPr>
        <w:adjustRightInd w:val="0"/>
        <w:snapToGrid w:val="0"/>
        <w:spacing w:line="570" w:lineRule="exact"/>
        <w:ind w:firstLine="603"/>
        <w:rPr>
          <w:rFonts w:eastAsia="方正仿宋_GBK"/>
          <w:sz w:val="32"/>
          <w:szCs w:val="32"/>
        </w:rPr>
      </w:pPr>
      <w:r>
        <w:rPr>
          <w:rFonts w:eastAsia="方正仿宋_GBK"/>
          <w:sz w:val="32"/>
          <w:szCs w:val="32"/>
        </w:rPr>
        <w:t>信息收集的全面性和准确性</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lastRenderedPageBreak/>
        <w:t>防控应对策略：一是设定应发布信息的栏目，确保信息发布的全面性；二是审核岗位对拟发布的信息认真核查，确保信息的准确性。</w:t>
      </w:r>
    </w:p>
    <w:p w:rsidR="006E43FD" w:rsidRDefault="00C1415C" w:rsidP="003735AA">
      <w:pPr>
        <w:numPr>
          <w:ilvl w:val="0"/>
          <w:numId w:val="5"/>
        </w:numPr>
        <w:adjustRightInd w:val="0"/>
        <w:snapToGrid w:val="0"/>
        <w:spacing w:line="570" w:lineRule="exact"/>
        <w:ind w:firstLine="603"/>
        <w:rPr>
          <w:rFonts w:eastAsia="方正仿宋_GBK"/>
          <w:sz w:val="32"/>
          <w:szCs w:val="32"/>
        </w:rPr>
      </w:pPr>
      <w:r>
        <w:rPr>
          <w:rFonts w:eastAsia="方正仿宋_GBK"/>
          <w:sz w:val="32"/>
          <w:szCs w:val="32"/>
        </w:rPr>
        <w:t>信息发布的及时性和便民性</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防控应对策略：一是设定信息发布的时限，应在</w:t>
      </w:r>
      <w:r>
        <w:rPr>
          <w:rFonts w:eastAsia="方正仿宋_GBK"/>
          <w:sz w:val="32"/>
          <w:szCs w:val="32"/>
        </w:rPr>
        <w:t>5</w:t>
      </w:r>
      <w:r>
        <w:rPr>
          <w:rFonts w:eastAsia="方正仿宋_GBK"/>
          <w:sz w:val="32"/>
          <w:szCs w:val="32"/>
        </w:rPr>
        <w:t>至</w:t>
      </w:r>
      <w:r>
        <w:rPr>
          <w:rFonts w:eastAsia="方正仿宋_GBK"/>
          <w:sz w:val="32"/>
          <w:szCs w:val="32"/>
        </w:rPr>
        <w:t>10</w:t>
      </w:r>
      <w:r>
        <w:rPr>
          <w:rFonts w:eastAsia="方正仿宋_GBK"/>
          <w:sz w:val="32"/>
          <w:szCs w:val="32"/>
        </w:rPr>
        <w:t>个工作日内对已形成的农机购置与应用补贴信息进行公开；二是以</w:t>
      </w:r>
      <w:proofErr w:type="gramStart"/>
      <w:r>
        <w:rPr>
          <w:rFonts w:eastAsia="方正仿宋_GBK"/>
          <w:sz w:val="32"/>
          <w:szCs w:val="32"/>
        </w:rPr>
        <w:t>便民为</w:t>
      </w:r>
      <w:proofErr w:type="gramEnd"/>
      <w:r>
        <w:rPr>
          <w:rFonts w:eastAsia="方正仿宋_GBK"/>
          <w:sz w:val="32"/>
          <w:szCs w:val="32"/>
        </w:rPr>
        <w:t>原则，通过多种渠道发布信息。</w:t>
      </w:r>
    </w:p>
    <w:p w:rsidR="006E43FD" w:rsidRDefault="00C1415C" w:rsidP="003735AA">
      <w:pPr>
        <w:numPr>
          <w:ilvl w:val="0"/>
          <w:numId w:val="5"/>
        </w:numPr>
        <w:adjustRightInd w:val="0"/>
        <w:snapToGrid w:val="0"/>
        <w:spacing w:line="570" w:lineRule="exact"/>
        <w:ind w:firstLine="603"/>
        <w:rPr>
          <w:rFonts w:eastAsia="方正仿宋_GBK"/>
          <w:sz w:val="32"/>
          <w:szCs w:val="32"/>
        </w:rPr>
      </w:pPr>
      <w:r>
        <w:rPr>
          <w:rFonts w:eastAsia="方正仿宋_GBK"/>
          <w:sz w:val="32"/>
          <w:szCs w:val="32"/>
        </w:rPr>
        <w:t>个人隐私的保护</w:t>
      </w:r>
    </w:p>
    <w:p w:rsidR="006E43FD" w:rsidRDefault="00C1415C" w:rsidP="003735AA">
      <w:pPr>
        <w:adjustRightInd w:val="0"/>
        <w:snapToGrid w:val="0"/>
        <w:spacing w:line="570" w:lineRule="exact"/>
        <w:ind w:firstLine="603"/>
        <w:rPr>
          <w:rFonts w:eastAsia="方正仿宋_GBK"/>
          <w:sz w:val="32"/>
          <w:szCs w:val="32"/>
        </w:rPr>
      </w:pPr>
      <w:r>
        <w:rPr>
          <w:rFonts w:eastAsia="方正仿宋_GBK"/>
          <w:sz w:val="32"/>
          <w:szCs w:val="32"/>
        </w:rPr>
        <w:t>防控应对策略：在公布本地区所有享受补贴的购机者信息时，应屏蔽个人信息，保护个人的隐私。</w:t>
      </w:r>
    </w:p>
    <w:p w:rsidR="006E43FD" w:rsidRDefault="00C1415C" w:rsidP="003735AA">
      <w:pPr>
        <w:spacing w:line="570" w:lineRule="exact"/>
        <w:ind w:firstLine="603"/>
        <w:rPr>
          <w:rFonts w:eastAsia="方正黑体_GBK"/>
          <w:bCs/>
          <w:sz w:val="32"/>
          <w:szCs w:val="32"/>
        </w:rPr>
      </w:pPr>
      <w:r>
        <w:rPr>
          <w:rFonts w:eastAsia="方正黑体_GBK"/>
          <w:bCs/>
          <w:sz w:val="32"/>
          <w:szCs w:val="32"/>
        </w:rPr>
        <w:t>五、农机购置与应用补贴绩效管理</w:t>
      </w:r>
    </w:p>
    <w:p w:rsidR="006E43FD" w:rsidRDefault="00C1415C" w:rsidP="003735AA">
      <w:pPr>
        <w:snapToGrid w:val="0"/>
        <w:spacing w:line="570" w:lineRule="exact"/>
        <w:ind w:firstLine="603"/>
        <w:rPr>
          <w:rFonts w:eastAsia="方正仿宋_GBK"/>
          <w:sz w:val="32"/>
          <w:szCs w:val="32"/>
        </w:rPr>
      </w:pPr>
      <w:r>
        <w:rPr>
          <w:rFonts w:eastAsia="方正仿宋_GBK"/>
          <w:sz w:val="32"/>
          <w:szCs w:val="32"/>
        </w:rPr>
        <w:t>扎实开展农机购置与应用补贴政策落实延伸绩效管理工作，按照动态管理、逐级考评的原则，加强制度建设，健全考核体系，规范政策实施，努力提高实施成效。</w:t>
      </w:r>
      <w:r>
        <w:rPr>
          <w:rFonts w:eastAsia="方正仿宋_GBK"/>
          <w:sz w:val="32"/>
          <w:szCs w:val="32"/>
        </w:rPr>
        <w:t xml:space="preserve"> </w:t>
      </w:r>
    </w:p>
    <w:p w:rsidR="006E43FD" w:rsidRDefault="00C1415C" w:rsidP="003735AA">
      <w:pPr>
        <w:spacing w:line="570" w:lineRule="exact"/>
        <w:ind w:firstLine="603"/>
        <w:rPr>
          <w:rFonts w:eastAsia="方正楷体_GBK"/>
          <w:sz w:val="32"/>
          <w:szCs w:val="32"/>
        </w:rPr>
      </w:pPr>
      <w:r>
        <w:rPr>
          <w:rFonts w:eastAsia="方正楷体_GBK"/>
          <w:sz w:val="32"/>
          <w:szCs w:val="32"/>
        </w:rPr>
        <w:t>（一）业务环节</w:t>
      </w:r>
    </w:p>
    <w:p w:rsidR="006E43FD" w:rsidRDefault="00C1415C" w:rsidP="003735AA">
      <w:pPr>
        <w:spacing w:line="570" w:lineRule="exact"/>
        <w:ind w:firstLine="603"/>
        <w:rPr>
          <w:rFonts w:eastAsia="方正仿宋_GBK"/>
          <w:sz w:val="32"/>
          <w:szCs w:val="32"/>
        </w:rPr>
      </w:pPr>
      <w:r>
        <w:rPr>
          <w:rFonts w:eastAsia="方正仿宋_GBK"/>
          <w:sz w:val="32"/>
          <w:szCs w:val="32"/>
        </w:rPr>
        <w:t>根据省厅相关要求，结合全区工作实际，制订印发了《</w:t>
      </w:r>
      <w:r w:rsidR="003735AA">
        <w:rPr>
          <w:rFonts w:eastAsia="方正仿宋_GBK"/>
          <w:sz w:val="32"/>
          <w:szCs w:val="32"/>
        </w:rPr>
        <w:t>钟楼</w:t>
      </w:r>
      <w:r>
        <w:rPr>
          <w:rFonts w:eastAsia="方正仿宋_GBK"/>
          <w:sz w:val="32"/>
          <w:szCs w:val="32"/>
        </w:rPr>
        <w:t>区农机购置与应用补贴廉政风险防控机制建设实施方案及相关工作制度的通知》《</w:t>
      </w:r>
      <w:r w:rsidR="003735AA">
        <w:rPr>
          <w:rFonts w:eastAsia="方正仿宋_GBK"/>
          <w:sz w:val="32"/>
          <w:szCs w:val="32"/>
        </w:rPr>
        <w:t>钟楼</w:t>
      </w:r>
      <w:r>
        <w:rPr>
          <w:rFonts w:eastAsia="方正仿宋_GBK"/>
          <w:sz w:val="32"/>
          <w:szCs w:val="32"/>
        </w:rPr>
        <w:t>区农机购置与应用补贴政策落实延伸绩效管理工作考核办法》和《</w:t>
      </w:r>
      <w:r w:rsidR="003735AA">
        <w:rPr>
          <w:rFonts w:eastAsia="方正仿宋_GBK"/>
          <w:sz w:val="32"/>
          <w:szCs w:val="32"/>
        </w:rPr>
        <w:t>钟楼</w:t>
      </w:r>
      <w:r>
        <w:rPr>
          <w:rFonts w:eastAsia="方正仿宋_GBK"/>
          <w:sz w:val="32"/>
          <w:szCs w:val="32"/>
        </w:rPr>
        <w:t>区农机购置与应用补贴政策落实延伸绩效管理考核评分表》，突出考核指标的科学性和针对性、考核过程的规范性和日常性、考核结果的客观性和公正性。绩效管理覆盖全区所有实施农机购置与应用补贴的镇（街道）。</w:t>
      </w:r>
    </w:p>
    <w:p w:rsidR="006E43FD" w:rsidRDefault="00C1415C" w:rsidP="003735AA">
      <w:pPr>
        <w:widowControl/>
        <w:shd w:val="clear" w:color="auto" w:fill="FFFFFF"/>
        <w:spacing w:line="570" w:lineRule="exact"/>
        <w:ind w:firstLine="603"/>
        <w:rPr>
          <w:rFonts w:eastAsia="方正仿宋_GBK"/>
          <w:b/>
          <w:bCs/>
          <w:sz w:val="32"/>
          <w:szCs w:val="32"/>
        </w:rPr>
      </w:pPr>
      <w:r>
        <w:rPr>
          <w:rFonts w:eastAsia="方正仿宋_GBK"/>
          <w:sz w:val="32"/>
          <w:szCs w:val="32"/>
        </w:rPr>
        <w:lastRenderedPageBreak/>
        <w:t>农机购置与应用补贴政策落实延伸绩效管理主要评估：制度建设、重点工作、执行情况、实施效果</w:t>
      </w:r>
      <w:r>
        <w:rPr>
          <w:rFonts w:eastAsia="方正仿宋_GBK"/>
          <w:sz w:val="32"/>
          <w:szCs w:val="32"/>
        </w:rPr>
        <w:t>4</w:t>
      </w:r>
      <w:r>
        <w:rPr>
          <w:rFonts w:eastAsia="方正仿宋_GBK"/>
          <w:sz w:val="32"/>
          <w:szCs w:val="32"/>
        </w:rPr>
        <w:t>个一级指标，</w:t>
      </w:r>
      <w:r>
        <w:rPr>
          <w:rFonts w:eastAsia="方正仿宋_GBK"/>
          <w:sz w:val="32"/>
          <w:szCs w:val="32"/>
        </w:rPr>
        <w:t>10</w:t>
      </w:r>
      <w:r>
        <w:rPr>
          <w:rFonts w:eastAsia="方正仿宋_GBK"/>
          <w:sz w:val="32"/>
          <w:szCs w:val="32"/>
        </w:rPr>
        <w:t>个二级指标，同时实行扣分项、加分项及一票否决。信息公开、材料上报、结算兑付进度指标由省区农机部门根据日常工作情况进行评定。绩效管理的考核评分采取百分制，评分标准分项列出，各项之间相互独立。根据得分将评价结果分为</w:t>
      </w:r>
      <w:r>
        <w:rPr>
          <w:rFonts w:eastAsia="方正仿宋_GBK"/>
          <w:sz w:val="32"/>
          <w:szCs w:val="32"/>
        </w:rPr>
        <w:t>4</w:t>
      </w:r>
      <w:r>
        <w:rPr>
          <w:rFonts w:eastAsia="方正仿宋_GBK"/>
          <w:sz w:val="32"/>
          <w:szCs w:val="32"/>
        </w:rPr>
        <w:t>个等级：</w:t>
      </w:r>
      <w:r>
        <w:rPr>
          <w:rFonts w:eastAsia="方正仿宋_GBK"/>
          <w:sz w:val="32"/>
          <w:szCs w:val="32"/>
        </w:rPr>
        <w:t>90</w:t>
      </w:r>
      <w:r>
        <w:rPr>
          <w:rFonts w:eastAsia="方正仿宋_GBK"/>
          <w:sz w:val="32"/>
          <w:szCs w:val="32"/>
        </w:rPr>
        <w:t>分以上为优秀，</w:t>
      </w:r>
      <w:r>
        <w:rPr>
          <w:rFonts w:eastAsia="方正仿宋_GBK"/>
          <w:sz w:val="32"/>
          <w:szCs w:val="32"/>
        </w:rPr>
        <w:t>80</w:t>
      </w:r>
      <w:r>
        <w:rPr>
          <w:rFonts w:eastAsia="方正仿宋_GBK"/>
          <w:sz w:val="32"/>
          <w:szCs w:val="32"/>
        </w:rPr>
        <w:t>～</w:t>
      </w:r>
      <w:r>
        <w:rPr>
          <w:rFonts w:eastAsia="方正仿宋_GBK"/>
          <w:sz w:val="32"/>
          <w:szCs w:val="32"/>
        </w:rPr>
        <w:t>89</w:t>
      </w:r>
      <w:r>
        <w:rPr>
          <w:rFonts w:eastAsia="方正仿宋_GBK"/>
          <w:sz w:val="32"/>
          <w:szCs w:val="32"/>
        </w:rPr>
        <w:t>分的为良好，</w:t>
      </w:r>
      <w:r>
        <w:rPr>
          <w:rFonts w:eastAsia="方正仿宋_GBK"/>
          <w:sz w:val="32"/>
          <w:szCs w:val="32"/>
        </w:rPr>
        <w:t>60</w:t>
      </w:r>
      <w:r>
        <w:rPr>
          <w:rFonts w:eastAsia="方正仿宋_GBK"/>
          <w:sz w:val="32"/>
          <w:szCs w:val="32"/>
        </w:rPr>
        <w:t>～</w:t>
      </w:r>
      <w:r>
        <w:rPr>
          <w:rFonts w:eastAsia="方正仿宋_GBK"/>
          <w:sz w:val="32"/>
          <w:szCs w:val="32"/>
        </w:rPr>
        <w:t>79</w:t>
      </w:r>
      <w:r>
        <w:rPr>
          <w:rFonts w:eastAsia="方正仿宋_GBK"/>
          <w:sz w:val="32"/>
          <w:szCs w:val="32"/>
        </w:rPr>
        <w:t>分的为合格、</w:t>
      </w:r>
      <w:r>
        <w:rPr>
          <w:rFonts w:eastAsia="方正仿宋_GBK"/>
          <w:sz w:val="32"/>
          <w:szCs w:val="32"/>
        </w:rPr>
        <w:t>60</w:t>
      </w:r>
      <w:r>
        <w:rPr>
          <w:rFonts w:eastAsia="方正仿宋_GBK"/>
          <w:sz w:val="32"/>
          <w:szCs w:val="32"/>
        </w:rPr>
        <w:t>分以下的为不合格。</w:t>
      </w:r>
    </w:p>
    <w:p w:rsidR="006E43FD" w:rsidRDefault="00C1415C" w:rsidP="003735AA">
      <w:pPr>
        <w:widowControl/>
        <w:shd w:val="clear" w:color="auto" w:fill="FFFFFF"/>
        <w:spacing w:line="300" w:lineRule="auto"/>
        <w:ind w:firstLineChars="550" w:firstLine="1445"/>
        <w:rPr>
          <w:rFonts w:eastAsia="仿宋"/>
          <w:sz w:val="28"/>
          <w:szCs w:val="28"/>
        </w:rPr>
      </w:pPr>
      <w:r>
        <w:rPr>
          <w:rFonts w:eastAsia="仿宋"/>
          <w:b/>
          <w:bCs/>
          <w:sz w:val="28"/>
          <w:szCs w:val="28"/>
        </w:rPr>
        <w:t>购机补贴政策落实延伸绩效管理流程图</w:t>
      </w:r>
    </w:p>
    <w:p w:rsidR="006E43FD" w:rsidRDefault="00C1415C" w:rsidP="003735AA">
      <w:pPr>
        <w:widowControl/>
        <w:shd w:val="clear" w:color="auto" w:fill="FFFFFF"/>
        <w:spacing w:line="300" w:lineRule="auto"/>
        <w:ind w:firstLine="383"/>
        <w:rPr>
          <w:rFonts w:eastAsia="仿宋"/>
          <w:szCs w:val="21"/>
        </w:rPr>
      </w:pPr>
      <w:r>
        <w:rPr>
          <w:rFonts w:eastAsia="仿宋"/>
          <w:noProof/>
          <w:szCs w:val="21"/>
        </w:rPr>
        <w:drawing>
          <wp:inline distT="0" distB="0" distL="0" distR="0">
            <wp:extent cx="4883785" cy="1223645"/>
            <wp:effectExtent l="0" t="0" r="12065" b="14605"/>
            <wp:docPr id="7" name="图片 6"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未标题-1.jpg"/>
                    <pic:cNvPicPr>
                      <a:picLocks noChangeAspect="1"/>
                    </pic:cNvPicPr>
                  </pic:nvPicPr>
                  <pic:blipFill>
                    <a:blip r:embed="rId13" cstate="print"/>
                    <a:stretch>
                      <a:fillRect/>
                    </a:stretch>
                  </pic:blipFill>
                  <pic:spPr>
                    <a:xfrm>
                      <a:off x="0" y="0"/>
                      <a:ext cx="4880834" cy="1223145"/>
                    </a:xfrm>
                    <a:prstGeom prst="rect">
                      <a:avLst/>
                    </a:prstGeom>
                  </pic:spPr>
                </pic:pic>
              </a:graphicData>
            </a:graphic>
          </wp:inline>
        </w:drawing>
      </w:r>
    </w:p>
    <w:p w:rsidR="006E43FD" w:rsidRDefault="00C1415C" w:rsidP="003735AA">
      <w:pPr>
        <w:widowControl/>
        <w:shd w:val="clear" w:color="auto" w:fill="FFFFFF"/>
        <w:spacing w:line="300" w:lineRule="auto"/>
        <w:ind w:firstLine="603"/>
        <w:rPr>
          <w:rFonts w:eastAsia="方正楷体_GBK"/>
          <w:sz w:val="32"/>
          <w:szCs w:val="32"/>
        </w:rPr>
      </w:pPr>
      <w:r>
        <w:rPr>
          <w:rFonts w:eastAsia="方正楷体_GBK"/>
          <w:sz w:val="32"/>
          <w:szCs w:val="32"/>
        </w:rPr>
        <w:t>（二）业务环节描述</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1. </w:t>
      </w:r>
      <w:r>
        <w:rPr>
          <w:rFonts w:eastAsia="方正仿宋_GBK"/>
          <w:sz w:val="32"/>
          <w:szCs w:val="32"/>
        </w:rPr>
        <w:t>建立健全农机购置与应用补贴制度</w:t>
      </w:r>
    </w:p>
    <w:p w:rsidR="006E43FD" w:rsidRDefault="00C1415C" w:rsidP="003735AA">
      <w:pPr>
        <w:spacing w:line="570" w:lineRule="exact"/>
        <w:ind w:firstLine="603"/>
        <w:rPr>
          <w:rFonts w:eastAsia="方正仿宋_GBK"/>
          <w:sz w:val="32"/>
          <w:szCs w:val="32"/>
        </w:rPr>
      </w:pPr>
      <w:r>
        <w:rPr>
          <w:rFonts w:eastAsia="方正仿宋_GBK"/>
          <w:sz w:val="32"/>
          <w:szCs w:val="32"/>
        </w:rPr>
        <w:t>制定完善的农机购置与应用补贴工作、资金管理、责任追究、投诉处理、信息公开、绩效管理、补贴系统等方面管理制度。</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2. </w:t>
      </w:r>
      <w:r>
        <w:rPr>
          <w:rFonts w:eastAsia="方正仿宋_GBK"/>
          <w:sz w:val="32"/>
          <w:szCs w:val="32"/>
        </w:rPr>
        <w:t>宏观指导等重点工作开展情况</w:t>
      </w:r>
    </w:p>
    <w:p w:rsidR="006E43FD" w:rsidRDefault="00C1415C" w:rsidP="003735AA">
      <w:pPr>
        <w:spacing w:line="570" w:lineRule="exact"/>
        <w:ind w:firstLine="603"/>
        <w:rPr>
          <w:rFonts w:eastAsia="方正仿宋_GBK"/>
          <w:sz w:val="32"/>
          <w:szCs w:val="32"/>
        </w:rPr>
      </w:pPr>
      <w:r>
        <w:rPr>
          <w:rFonts w:eastAsia="方正仿宋_GBK"/>
          <w:sz w:val="32"/>
          <w:szCs w:val="32"/>
        </w:rPr>
        <w:t>联合区财政局出台相关文件，成立领导小组，建立廉政防控机制，落实工作经费，制定中长期发展规划，制定农机购置与应用补贴实施方案。</w:t>
      </w:r>
    </w:p>
    <w:p w:rsidR="006E43FD" w:rsidRDefault="00C1415C" w:rsidP="003735AA">
      <w:pPr>
        <w:numPr>
          <w:ilvl w:val="0"/>
          <w:numId w:val="4"/>
        </w:numPr>
        <w:spacing w:line="570" w:lineRule="exact"/>
        <w:ind w:firstLine="603"/>
        <w:rPr>
          <w:rFonts w:eastAsia="方正仿宋_GBK"/>
          <w:sz w:val="32"/>
          <w:szCs w:val="32"/>
        </w:rPr>
      </w:pPr>
      <w:r>
        <w:rPr>
          <w:rFonts w:eastAsia="方正仿宋_GBK"/>
          <w:sz w:val="32"/>
          <w:szCs w:val="32"/>
        </w:rPr>
        <w:t>农机购置与应用补贴工作监督检查</w:t>
      </w:r>
    </w:p>
    <w:p w:rsidR="006E43FD" w:rsidRDefault="00C1415C" w:rsidP="003735AA">
      <w:pPr>
        <w:spacing w:line="570" w:lineRule="exact"/>
        <w:ind w:firstLine="603"/>
        <w:rPr>
          <w:rFonts w:eastAsia="方正仿宋_GBK"/>
          <w:sz w:val="32"/>
          <w:szCs w:val="32"/>
        </w:rPr>
      </w:pPr>
      <w:r>
        <w:rPr>
          <w:rFonts w:eastAsia="方正仿宋_GBK"/>
          <w:sz w:val="32"/>
          <w:szCs w:val="32"/>
        </w:rPr>
        <w:lastRenderedPageBreak/>
        <w:t>制定监督检查方案，按要求开展核查、定期和不定期检查，邀请纪检监察等部门参与，对重点机具和重点对象进行重点检查。</w:t>
      </w:r>
    </w:p>
    <w:p w:rsidR="006E43FD" w:rsidRDefault="00C1415C" w:rsidP="003735AA">
      <w:pPr>
        <w:numPr>
          <w:ilvl w:val="0"/>
          <w:numId w:val="4"/>
        </w:numPr>
        <w:spacing w:line="570" w:lineRule="exact"/>
        <w:ind w:firstLine="603"/>
        <w:rPr>
          <w:rFonts w:eastAsia="方正仿宋_GBK"/>
          <w:sz w:val="32"/>
          <w:szCs w:val="32"/>
        </w:rPr>
      </w:pPr>
      <w:r>
        <w:rPr>
          <w:rFonts w:eastAsia="方正仿宋_GBK"/>
          <w:sz w:val="32"/>
          <w:szCs w:val="32"/>
        </w:rPr>
        <w:t>资金执行和兑付工作考核</w:t>
      </w:r>
    </w:p>
    <w:p w:rsidR="006E43FD" w:rsidRDefault="00C1415C" w:rsidP="003735AA">
      <w:pPr>
        <w:spacing w:line="570" w:lineRule="exact"/>
        <w:ind w:firstLine="603"/>
        <w:rPr>
          <w:rFonts w:eastAsia="方正仿宋_GBK"/>
          <w:sz w:val="32"/>
          <w:szCs w:val="32"/>
        </w:rPr>
      </w:pPr>
      <w:r>
        <w:rPr>
          <w:rFonts w:eastAsia="方正仿宋_GBK"/>
          <w:sz w:val="32"/>
          <w:szCs w:val="32"/>
        </w:rPr>
        <w:t>及时掌握资金使用进度，确保资金使用的计划性和资金兑付的及时性。</w:t>
      </w:r>
    </w:p>
    <w:p w:rsidR="006E43FD" w:rsidRDefault="00C1415C" w:rsidP="003735AA">
      <w:pPr>
        <w:numPr>
          <w:ilvl w:val="0"/>
          <w:numId w:val="4"/>
        </w:numPr>
        <w:spacing w:line="570" w:lineRule="exact"/>
        <w:ind w:firstLine="603"/>
        <w:rPr>
          <w:rFonts w:eastAsia="方正仿宋_GBK"/>
          <w:sz w:val="32"/>
          <w:szCs w:val="32"/>
        </w:rPr>
      </w:pPr>
      <w:r>
        <w:rPr>
          <w:rFonts w:eastAsia="方正仿宋_GBK"/>
          <w:sz w:val="32"/>
          <w:szCs w:val="32"/>
        </w:rPr>
        <w:t>完成绩效目标</w:t>
      </w:r>
    </w:p>
    <w:p w:rsidR="006E43FD" w:rsidRDefault="00C1415C" w:rsidP="003735AA">
      <w:pPr>
        <w:spacing w:line="570" w:lineRule="exact"/>
        <w:ind w:firstLine="603"/>
        <w:rPr>
          <w:rFonts w:eastAsia="方正仿宋_GBK"/>
          <w:sz w:val="28"/>
          <w:szCs w:val="28"/>
        </w:rPr>
      </w:pPr>
      <w:r>
        <w:rPr>
          <w:rFonts w:eastAsia="方正仿宋_GBK"/>
          <w:sz w:val="32"/>
          <w:szCs w:val="32"/>
        </w:rPr>
        <w:t>开展绩效管理并延伸到乡镇，通过实施农机购置</w:t>
      </w:r>
      <w:r>
        <w:rPr>
          <w:rFonts w:eastAsia="方正仿宋_GBK"/>
          <w:sz w:val="28"/>
          <w:szCs w:val="28"/>
        </w:rPr>
        <w:t>与应用补贴，促进农机化水平达到预期目标。</w:t>
      </w:r>
    </w:p>
    <w:p w:rsidR="006E43FD" w:rsidRDefault="00C1415C" w:rsidP="003735AA">
      <w:pPr>
        <w:spacing w:line="300" w:lineRule="auto"/>
        <w:ind w:firstLine="603"/>
        <w:rPr>
          <w:rFonts w:eastAsia="方正楷体_GBK"/>
          <w:sz w:val="32"/>
          <w:szCs w:val="32"/>
        </w:rPr>
      </w:pPr>
      <w:r>
        <w:rPr>
          <w:rFonts w:eastAsia="方正楷体_GBK"/>
          <w:sz w:val="32"/>
          <w:szCs w:val="32"/>
        </w:rPr>
        <w:t>（三）风险点及防控应对策略（风险等级：一般）</w:t>
      </w:r>
    </w:p>
    <w:tbl>
      <w:tblPr>
        <w:tblStyle w:val="3"/>
        <w:tblW w:w="8844" w:type="dxa"/>
        <w:tblInd w:w="252" w:type="dxa"/>
        <w:shd w:val="clear" w:color="auto" w:fill="D7D7D7"/>
        <w:tblLayout w:type="fixed"/>
        <w:tblLook w:val="04A0" w:firstRow="1" w:lastRow="0" w:firstColumn="1" w:lastColumn="0" w:noHBand="0" w:noVBand="1"/>
      </w:tblPr>
      <w:tblGrid>
        <w:gridCol w:w="3491"/>
        <w:gridCol w:w="5353"/>
      </w:tblGrid>
      <w:tr w:rsidR="006E43FD">
        <w:tc>
          <w:tcPr>
            <w:tcW w:w="3491" w:type="dxa"/>
            <w:shd w:val="clear" w:color="auto" w:fill="auto"/>
            <w:vAlign w:val="center"/>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风险点</w:t>
            </w:r>
          </w:p>
        </w:tc>
        <w:tc>
          <w:tcPr>
            <w:tcW w:w="5353" w:type="dxa"/>
            <w:shd w:val="clear" w:color="auto" w:fill="auto"/>
            <w:vAlign w:val="center"/>
          </w:tcPr>
          <w:p w:rsidR="006E43FD" w:rsidRDefault="00C1415C" w:rsidP="003735AA">
            <w:pPr>
              <w:spacing w:line="300" w:lineRule="auto"/>
              <w:ind w:firstLine="443"/>
              <w:jc w:val="center"/>
              <w:rPr>
                <w:rFonts w:ascii="方正黑体_GBK" w:eastAsia="方正黑体_GBK" w:hAnsi="方正黑体_GBK" w:cs="方正黑体_GBK"/>
                <w:sz w:val="24"/>
                <w:szCs w:val="22"/>
              </w:rPr>
            </w:pPr>
            <w:r>
              <w:rPr>
                <w:rFonts w:ascii="方正黑体_GBK" w:eastAsia="方正黑体_GBK" w:hAnsi="方正黑体_GBK" w:cs="方正黑体_GBK" w:hint="eastAsia"/>
                <w:sz w:val="24"/>
                <w:szCs w:val="22"/>
              </w:rPr>
              <w:t>防控应对</w:t>
            </w:r>
          </w:p>
        </w:tc>
      </w:tr>
      <w:tr w:rsidR="006E43FD">
        <w:tc>
          <w:tcPr>
            <w:tcW w:w="3491" w:type="dxa"/>
            <w:shd w:val="clear" w:color="auto" w:fill="FFFFFF"/>
            <w:vAlign w:val="center"/>
          </w:tcPr>
          <w:p w:rsidR="006E43FD" w:rsidRDefault="00C1415C" w:rsidP="003735AA">
            <w:pPr>
              <w:spacing w:line="300" w:lineRule="auto"/>
              <w:ind w:firstLine="443"/>
              <w:jc w:val="left"/>
              <w:rPr>
                <w:rFonts w:eastAsia="仿宋"/>
                <w:sz w:val="24"/>
                <w:szCs w:val="22"/>
              </w:rPr>
            </w:pPr>
            <w:r>
              <w:rPr>
                <w:rFonts w:eastAsia="仿宋"/>
                <w:sz w:val="24"/>
                <w:szCs w:val="22"/>
              </w:rPr>
              <w:t>内部控制与绩效管理相脱节</w:t>
            </w:r>
          </w:p>
        </w:tc>
        <w:tc>
          <w:tcPr>
            <w:tcW w:w="5353" w:type="dxa"/>
            <w:shd w:val="clear" w:color="auto" w:fill="FFFFFF"/>
            <w:vAlign w:val="center"/>
          </w:tcPr>
          <w:p w:rsidR="006E43FD" w:rsidRDefault="00C1415C" w:rsidP="003735AA">
            <w:pPr>
              <w:adjustRightInd w:val="0"/>
              <w:snapToGrid w:val="0"/>
              <w:spacing w:line="300" w:lineRule="auto"/>
              <w:ind w:firstLine="443"/>
              <w:jc w:val="left"/>
              <w:rPr>
                <w:rFonts w:eastAsia="仿宋"/>
                <w:sz w:val="24"/>
                <w:szCs w:val="22"/>
              </w:rPr>
            </w:pPr>
            <w:r>
              <w:rPr>
                <w:rFonts w:eastAsia="仿宋"/>
                <w:sz w:val="24"/>
                <w:szCs w:val="22"/>
              </w:rPr>
              <w:t>把风险防控列入年度绩效管理考核重要内容，贯穿于农机购置与应用补贴政策实施的全过程</w:t>
            </w:r>
          </w:p>
        </w:tc>
      </w:tr>
      <w:tr w:rsidR="006E43FD">
        <w:tc>
          <w:tcPr>
            <w:tcW w:w="3491" w:type="dxa"/>
            <w:shd w:val="clear" w:color="auto" w:fill="FFFFFF"/>
            <w:vAlign w:val="center"/>
          </w:tcPr>
          <w:p w:rsidR="006E43FD" w:rsidRDefault="00C1415C" w:rsidP="003735AA">
            <w:pPr>
              <w:spacing w:line="300" w:lineRule="auto"/>
              <w:ind w:firstLine="443"/>
              <w:jc w:val="left"/>
              <w:rPr>
                <w:rFonts w:eastAsia="仿宋"/>
                <w:sz w:val="24"/>
                <w:szCs w:val="22"/>
              </w:rPr>
            </w:pPr>
            <w:r>
              <w:rPr>
                <w:rFonts w:eastAsia="仿宋"/>
                <w:sz w:val="24"/>
                <w:szCs w:val="22"/>
              </w:rPr>
              <w:t>评价方案和指标体系不切合实际</w:t>
            </w:r>
          </w:p>
        </w:tc>
        <w:tc>
          <w:tcPr>
            <w:tcW w:w="5353" w:type="dxa"/>
            <w:shd w:val="clear" w:color="auto" w:fill="FFFFFF"/>
            <w:vAlign w:val="center"/>
          </w:tcPr>
          <w:p w:rsidR="006E43FD" w:rsidRDefault="00C1415C" w:rsidP="003735AA">
            <w:pPr>
              <w:adjustRightInd w:val="0"/>
              <w:snapToGrid w:val="0"/>
              <w:spacing w:line="300" w:lineRule="auto"/>
              <w:ind w:firstLine="443"/>
              <w:jc w:val="left"/>
              <w:rPr>
                <w:rFonts w:eastAsia="仿宋"/>
                <w:sz w:val="24"/>
                <w:szCs w:val="22"/>
              </w:rPr>
            </w:pPr>
            <w:r>
              <w:rPr>
                <w:rFonts w:eastAsia="仿宋"/>
                <w:sz w:val="24"/>
                <w:szCs w:val="22"/>
              </w:rPr>
              <w:t>经论证后公布年度绩效考核工作方案及评分依据，提高考核指标体系的合理性，防止暗箱操作</w:t>
            </w:r>
          </w:p>
        </w:tc>
      </w:tr>
      <w:tr w:rsidR="006E43FD">
        <w:tc>
          <w:tcPr>
            <w:tcW w:w="3491" w:type="dxa"/>
            <w:shd w:val="clear" w:color="auto" w:fill="FFFFFF"/>
            <w:vAlign w:val="center"/>
          </w:tcPr>
          <w:p w:rsidR="006E43FD" w:rsidRDefault="00C1415C" w:rsidP="003735AA">
            <w:pPr>
              <w:spacing w:line="300" w:lineRule="auto"/>
              <w:ind w:firstLine="443"/>
              <w:jc w:val="left"/>
              <w:rPr>
                <w:rFonts w:eastAsia="仿宋"/>
                <w:sz w:val="24"/>
                <w:szCs w:val="22"/>
              </w:rPr>
            </w:pPr>
            <w:r>
              <w:rPr>
                <w:rFonts w:eastAsia="仿宋"/>
                <w:sz w:val="24"/>
                <w:szCs w:val="22"/>
              </w:rPr>
              <w:t>考核的结果失真、不准确</w:t>
            </w:r>
          </w:p>
        </w:tc>
        <w:tc>
          <w:tcPr>
            <w:tcW w:w="5353" w:type="dxa"/>
            <w:shd w:val="clear" w:color="auto" w:fill="FFFFFF"/>
            <w:vAlign w:val="center"/>
          </w:tcPr>
          <w:p w:rsidR="006E43FD" w:rsidRDefault="00C1415C" w:rsidP="003735AA">
            <w:pPr>
              <w:adjustRightInd w:val="0"/>
              <w:snapToGrid w:val="0"/>
              <w:spacing w:line="300" w:lineRule="auto"/>
              <w:ind w:firstLine="443"/>
              <w:jc w:val="left"/>
              <w:rPr>
                <w:rFonts w:eastAsia="仿宋"/>
                <w:sz w:val="24"/>
                <w:szCs w:val="22"/>
              </w:rPr>
            </w:pPr>
            <w:r>
              <w:rPr>
                <w:rFonts w:eastAsia="仿宋"/>
                <w:sz w:val="24"/>
                <w:szCs w:val="22"/>
              </w:rPr>
              <w:t>层级监管、逐级评分考核，发挥各层级梯次的职能作用；委托第三方中介机构进行抽查，体现考核的公平性和独立性</w:t>
            </w:r>
          </w:p>
        </w:tc>
      </w:tr>
      <w:tr w:rsidR="006E43FD">
        <w:tc>
          <w:tcPr>
            <w:tcW w:w="3491" w:type="dxa"/>
            <w:shd w:val="clear" w:color="auto" w:fill="FFFFFF"/>
            <w:vAlign w:val="center"/>
          </w:tcPr>
          <w:p w:rsidR="006E43FD" w:rsidRDefault="00C1415C" w:rsidP="003735AA">
            <w:pPr>
              <w:spacing w:line="300" w:lineRule="auto"/>
              <w:ind w:firstLine="443"/>
              <w:jc w:val="left"/>
              <w:rPr>
                <w:rFonts w:eastAsia="仿宋"/>
                <w:sz w:val="24"/>
                <w:szCs w:val="22"/>
              </w:rPr>
            </w:pPr>
            <w:r>
              <w:rPr>
                <w:rFonts w:eastAsia="仿宋"/>
                <w:sz w:val="24"/>
                <w:szCs w:val="22"/>
              </w:rPr>
              <w:t>存在弄虚作假行为</w:t>
            </w:r>
          </w:p>
        </w:tc>
        <w:tc>
          <w:tcPr>
            <w:tcW w:w="5353" w:type="dxa"/>
            <w:shd w:val="clear" w:color="auto" w:fill="FFFFFF"/>
            <w:vAlign w:val="center"/>
          </w:tcPr>
          <w:p w:rsidR="006E43FD" w:rsidRDefault="00C1415C" w:rsidP="003735AA">
            <w:pPr>
              <w:adjustRightInd w:val="0"/>
              <w:snapToGrid w:val="0"/>
              <w:spacing w:line="300" w:lineRule="auto"/>
              <w:ind w:firstLine="443"/>
              <w:jc w:val="left"/>
              <w:rPr>
                <w:rFonts w:eastAsia="仿宋"/>
                <w:sz w:val="24"/>
                <w:szCs w:val="22"/>
              </w:rPr>
            </w:pPr>
            <w:proofErr w:type="gramStart"/>
            <w:r>
              <w:rPr>
                <w:rFonts w:eastAsia="仿宋"/>
                <w:sz w:val="24"/>
                <w:szCs w:val="22"/>
              </w:rPr>
              <w:t>经财政</w:t>
            </w:r>
            <w:proofErr w:type="gramEnd"/>
            <w:r>
              <w:rPr>
                <w:rFonts w:eastAsia="仿宋"/>
                <w:sz w:val="24"/>
                <w:szCs w:val="22"/>
              </w:rPr>
              <w:t>监督、审计、纪检等部门和司法机关查处，有重大违法违规行为并造成恶劣影响的，实行一票否决</w:t>
            </w:r>
          </w:p>
        </w:tc>
      </w:tr>
      <w:tr w:rsidR="006E43FD">
        <w:tc>
          <w:tcPr>
            <w:tcW w:w="3491" w:type="dxa"/>
            <w:shd w:val="clear" w:color="auto" w:fill="FFFFFF"/>
            <w:vAlign w:val="center"/>
          </w:tcPr>
          <w:p w:rsidR="006E43FD" w:rsidRDefault="00C1415C" w:rsidP="003735AA">
            <w:pPr>
              <w:spacing w:line="300" w:lineRule="auto"/>
              <w:ind w:firstLine="443"/>
              <w:jc w:val="left"/>
              <w:rPr>
                <w:rFonts w:eastAsia="仿宋"/>
                <w:sz w:val="24"/>
                <w:szCs w:val="22"/>
              </w:rPr>
            </w:pPr>
            <w:r>
              <w:rPr>
                <w:rFonts w:eastAsia="仿宋"/>
                <w:sz w:val="24"/>
                <w:szCs w:val="22"/>
              </w:rPr>
              <w:t>考核结果得不到有效应用</w:t>
            </w:r>
          </w:p>
        </w:tc>
        <w:tc>
          <w:tcPr>
            <w:tcW w:w="5353" w:type="dxa"/>
            <w:shd w:val="clear" w:color="auto" w:fill="FFFFFF"/>
            <w:vAlign w:val="center"/>
          </w:tcPr>
          <w:p w:rsidR="006E43FD" w:rsidRDefault="00C1415C" w:rsidP="003735AA">
            <w:pPr>
              <w:adjustRightInd w:val="0"/>
              <w:snapToGrid w:val="0"/>
              <w:spacing w:line="300" w:lineRule="auto"/>
              <w:ind w:firstLine="443"/>
              <w:jc w:val="left"/>
              <w:rPr>
                <w:rFonts w:eastAsia="仿宋"/>
                <w:sz w:val="24"/>
                <w:szCs w:val="22"/>
              </w:rPr>
            </w:pPr>
            <w:r>
              <w:rPr>
                <w:rFonts w:eastAsia="仿宋"/>
                <w:sz w:val="24"/>
                <w:szCs w:val="22"/>
              </w:rPr>
              <w:t>通报年度绩效考核结果，把考核情况作为补贴资金和监督经费等分配下达的重要依据</w:t>
            </w:r>
          </w:p>
        </w:tc>
      </w:tr>
    </w:tbl>
    <w:p w:rsidR="006E43FD" w:rsidRDefault="00C1415C" w:rsidP="003735AA">
      <w:pPr>
        <w:widowControl/>
        <w:numPr>
          <w:ilvl w:val="0"/>
          <w:numId w:val="6"/>
        </w:numPr>
        <w:spacing w:line="570" w:lineRule="exact"/>
        <w:ind w:firstLine="603"/>
        <w:rPr>
          <w:rFonts w:eastAsia="方正仿宋_GBK"/>
          <w:sz w:val="32"/>
          <w:szCs w:val="32"/>
        </w:rPr>
      </w:pPr>
      <w:r>
        <w:rPr>
          <w:rFonts w:eastAsia="方正仿宋_GBK"/>
          <w:sz w:val="32"/>
          <w:szCs w:val="32"/>
        </w:rPr>
        <w:lastRenderedPageBreak/>
        <w:t>加强组织协调。充分认识延伸绩效管理工作的重要意义，发挥区农机购置与应用补贴工作领导小组的协调作用，明确绩效管理的责任部门和工作内容，落实工作责任制。</w:t>
      </w:r>
    </w:p>
    <w:p w:rsidR="006E43FD" w:rsidRDefault="00C1415C" w:rsidP="003735AA">
      <w:pPr>
        <w:widowControl/>
        <w:numPr>
          <w:ilvl w:val="0"/>
          <w:numId w:val="6"/>
        </w:numPr>
        <w:spacing w:line="570" w:lineRule="exact"/>
        <w:ind w:firstLine="603"/>
        <w:rPr>
          <w:rFonts w:eastAsia="方正仿宋_GBK"/>
          <w:sz w:val="32"/>
          <w:szCs w:val="32"/>
        </w:rPr>
      </w:pPr>
      <w:r>
        <w:rPr>
          <w:rFonts w:eastAsia="方正仿宋_GBK"/>
          <w:sz w:val="32"/>
          <w:szCs w:val="32"/>
        </w:rPr>
        <w:t>加强督促检查。对年度计划安排、政策执行、资金兑付等情况开展督促检查，及时梳理督查中发现的问题，采取措施积极整改。健全农机购置与应用补贴廉政风险防控机制，完善</w:t>
      </w:r>
      <w:r>
        <w:rPr>
          <w:rFonts w:eastAsia="方正仿宋_GBK"/>
          <w:sz w:val="32"/>
          <w:szCs w:val="32"/>
        </w:rPr>
        <w:t>“</w:t>
      </w:r>
      <w:r>
        <w:rPr>
          <w:rFonts w:eastAsia="方正仿宋_GBK"/>
          <w:sz w:val="32"/>
          <w:szCs w:val="32"/>
        </w:rPr>
        <w:t>预防、教育、监督、惩治</w:t>
      </w:r>
      <w:r>
        <w:rPr>
          <w:rFonts w:eastAsia="方正仿宋_GBK"/>
          <w:sz w:val="32"/>
          <w:szCs w:val="32"/>
        </w:rPr>
        <w:t>”</w:t>
      </w:r>
      <w:r>
        <w:rPr>
          <w:rFonts w:eastAsia="方正仿宋_GBK"/>
          <w:sz w:val="32"/>
          <w:szCs w:val="32"/>
        </w:rPr>
        <w:t>并重的</w:t>
      </w:r>
      <w:proofErr w:type="gramStart"/>
      <w:r>
        <w:rPr>
          <w:rFonts w:eastAsia="方正仿宋_GBK"/>
          <w:sz w:val="32"/>
          <w:szCs w:val="32"/>
        </w:rPr>
        <w:t>腐败惩防体系</w:t>
      </w:r>
      <w:proofErr w:type="gramEnd"/>
      <w:r>
        <w:rPr>
          <w:rFonts w:eastAsia="方正仿宋_GBK"/>
          <w:sz w:val="32"/>
          <w:szCs w:val="32"/>
        </w:rPr>
        <w:t>，确保各项规定和监督措施落实到位。</w:t>
      </w:r>
      <w:r>
        <w:rPr>
          <w:rFonts w:eastAsia="方正仿宋_GBK"/>
          <w:sz w:val="32"/>
          <w:szCs w:val="32"/>
        </w:rPr>
        <w:t xml:space="preserve">   </w:t>
      </w:r>
    </w:p>
    <w:p w:rsidR="006E43FD" w:rsidRDefault="00C1415C" w:rsidP="003735AA">
      <w:pPr>
        <w:widowControl/>
        <w:numPr>
          <w:ilvl w:val="0"/>
          <w:numId w:val="6"/>
        </w:numPr>
        <w:spacing w:line="570" w:lineRule="exact"/>
        <w:ind w:firstLine="603"/>
        <w:rPr>
          <w:rFonts w:eastAsia="方正仿宋_GBK"/>
          <w:sz w:val="32"/>
          <w:szCs w:val="32"/>
        </w:rPr>
      </w:pPr>
      <w:r>
        <w:rPr>
          <w:rFonts w:eastAsia="方正仿宋_GBK"/>
          <w:sz w:val="32"/>
          <w:szCs w:val="32"/>
        </w:rPr>
        <w:t>规范开展绩效考核。确保常态化管理，坚持日常管理、随机抽查、专项督导等相结合，规范工作流程，细化工作措施，严格按照时间节点要求，把握实施进度，确保绩效考核取得效果。</w:t>
      </w: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widowControl/>
        <w:spacing w:line="570" w:lineRule="exact"/>
        <w:ind w:firstLineChars="0" w:firstLine="0"/>
        <w:rPr>
          <w:rFonts w:eastAsia="方正仿宋_GBK"/>
          <w:sz w:val="32"/>
          <w:szCs w:val="32"/>
        </w:rPr>
      </w:pPr>
    </w:p>
    <w:p w:rsidR="006E43FD" w:rsidRDefault="006E43FD">
      <w:pPr>
        <w:ind w:firstLineChars="50" w:firstLine="151"/>
        <w:rPr>
          <w:rFonts w:eastAsia="方正黑体_GBK"/>
          <w:bCs/>
          <w:color w:val="000000"/>
          <w:sz w:val="32"/>
          <w:szCs w:val="32"/>
        </w:rPr>
      </w:pPr>
    </w:p>
    <w:p w:rsidR="006E43FD" w:rsidRDefault="00C1415C">
      <w:pPr>
        <w:ind w:firstLineChars="50" w:firstLine="151"/>
        <w:rPr>
          <w:rFonts w:eastAsia="方正黑体_GBK"/>
          <w:bCs/>
          <w:color w:val="000000"/>
          <w:sz w:val="32"/>
          <w:szCs w:val="32"/>
        </w:rPr>
      </w:pPr>
      <w:r>
        <w:rPr>
          <w:rFonts w:eastAsia="方正黑体_GBK"/>
          <w:bCs/>
          <w:color w:val="000000"/>
          <w:sz w:val="32"/>
          <w:szCs w:val="32"/>
        </w:rPr>
        <w:lastRenderedPageBreak/>
        <w:t>附件</w:t>
      </w:r>
      <w:r>
        <w:rPr>
          <w:rFonts w:eastAsia="方正黑体_GBK" w:hint="eastAsia"/>
          <w:bCs/>
          <w:color w:val="000000"/>
          <w:sz w:val="32"/>
          <w:szCs w:val="32"/>
        </w:rPr>
        <w:t>2-1</w:t>
      </w:r>
    </w:p>
    <w:p w:rsidR="006E43FD" w:rsidRDefault="006E43FD" w:rsidP="003735AA">
      <w:pPr>
        <w:ind w:firstLine="606"/>
        <w:jc w:val="center"/>
        <w:rPr>
          <w:rFonts w:eastAsia="方正仿宋_GBK"/>
          <w:b/>
          <w:bCs/>
          <w:color w:val="000000"/>
          <w:sz w:val="32"/>
          <w:szCs w:val="32"/>
        </w:rPr>
      </w:pPr>
    </w:p>
    <w:p w:rsidR="006E43FD" w:rsidRDefault="003735AA">
      <w:pPr>
        <w:spacing w:line="700" w:lineRule="exact"/>
        <w:ind w:firstLineChars="0" w:firstLine="0"/>
        <w:jc w:val="center"/>
        <w:rPr>
          <w:rFonts w:eastAsia="方正小标宋_GBK"/>
          <w:sz w:val="44"/>
          <w:szCs w:val="44"/>
        </w:rPr>
      </w:pPr>
      <w:r>
        <w:rPr>
          <w:rFonts w:eastAsia="方正小标宋_GBK"/>
          <w:sz w:val="44"/>
          <w:szCs w:val="44"/>
        </w:rPr>
        <w:t>钟楼</w:t>
      </w:r>
      <w:r w:rsidR="00C1415C">
        <w:rPr>
          <w:rFonts w:eastAsia="方正小标宋_GBK"/>
          <w:sz w:val="44"/>
          <w:szCs w:val="44"/>
        </w:rPr>
        <w:t>区农机购置与应用补贴廉政风险</w:t>
      </w:r>
    </w:p>
    <w:p w:rsidR="006E43FD" w:rsidRDefault="00C1415C">
      <w:pPr>
        <w:spacing w:line="700" w:lineRule="exact"/>
        <w:ind w:firstLineChars="0" w:firstLine="0"/>
        <w:jc w:val="center"/>
        <w:rPr>
          <w:rFonts w:eastAsia="方正小标宋_GBK"/>
          <w:sz w:val="44"/>
          <w:szCs w:val="44"/>
        </w:rPr>
      </w:pPr>
      <w:r>
        <w:rPr>
          <w:rFonts w:eastAsia="方正小标宋_GBK"/>
          <w:sz w:val="44"/>
          <w:szCs w:val="44"/>
        </w:rPr>
        <w:t>防控机制建设实施方案</w:t>
      </w:r>
    </w:p>
    <w:p w:rsidR="006E43FD" w:rsidRDefault="006E43FD" w:rsidP="003735AA">
      <w:pPr>
        <w:ind w:firstLine="606"/>
        <w:rPr>
          <w:rFonts w:eastAsia="方正仿宋_GBK"/>
          <w:b/>
          <w:color w:val="000000"/>
          <w:sz w:val="32"/>
          <w:szCs w:val="32"/>
        </w:rPr>
      </w:pP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为进一步加强</w:t>
      </w:r>
      <w:r w:rsidR="003735AA">
        <w:rPr>
          <w:rFonts w:eastAsia="方正仿宋_GBK"/>
          <w:color w:val="000000"/>
          <w:sz w:val="32"/>
          <w:szCs w:val="32"/>
        </w:rPr>
        <w:t>钟楼</w:t>
      </w:r>
      <w:r>
        <w:rPr>
          <w:rFonts w:eastAsia="方正仿宋_GBK"/>
          <w:color w:val="000000"/>
          <w:sz w:val="32"/>
          <w:szCs w:val="32"/>
        </w:rPr>
        <w:t>区农机购置与应用补贴廉政风险防控机制建设，把党的惠农强农政策落到实处，根据省农业农村厅要求，结合我区实际，制定此方案。</w:t>
      </w:r>
    </w:p>
    <w:p w:rsidR="006E43FD" w:rsidRDefault="00C1415C" w:rsidP="003735AA">
      <w:pPr>
        <w:spacing w:line="570" w:lineRule="exact"/>
        <w:ind w:firstLine="603"/>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rPr>
        <w:t>一、指导思想</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以部、省农机购置与应用补贴廉政风险防控机制建设实施方案为指针，完善</w:t>
      </w:r>
      <w:r>
        <w:rPr>
          <w:rFonts w:eastAsia="方正仿宋_GBK"/>
          <w:color w:val="000000"/>
          <w:sz w:val="32"/>
          <w:szCs w:val="32"/>
        </w:rPr>
        <w:t>“</w:t>
      </w:r>
      <w:r>
        <w:rPr>
          <w:rFonts w:eastAsia="方正仿宋_GBK"/>
          <w:color w:val="000000"/>
          <w:sz w:val="32"/>
          <w:szCs w:val="32"/>
        </w:rPr>
        <w:t>教育、制度、监督、改革、纠风、惩治</w:t>
      </w:r>
      <w:r>
        <w:rPr>
          <w:rFonts w:eastAsia="方正仿宋_GBK"/>
          <w:color w:val="000000"/>
          <w:sz w:val="32"/>
          <w:szCs w:val="32"/>
        </w:rPr>
        <w:t>”</w:t>
      </w:r>
      <w:r>
        <w:rPr>
          <w:rFonts w:eastAsia="方正仿宋_GBK"/>
          <w:color w:val="000000"/>
          <w:sz w:val="32"/>
          <w:szCs w:val="32"/>
        </w:rPr>
        <w:t>并重的</w:t>
      </w:r>
      <w:r>
        <w:rPr>
          <w:rFonts w:eastAsia="方正仿宋_GBK"/>
          <w:color w:val="000000"/>
          <w:sz w:val="32"/>
          <w:szCs w:val="32"/>
        </w:rPr>
        <w:t>“</w:t>
      </w:r>
      <w:r>
        <w:rPr>
          <w:rFonts w:eastAsia="方正仿宋_GBK"/>
          <w:color w:val="000000"/>
          <w:sz w:val="32"/>
          <w:szCs w:val="32"/>
        </w:rPr>
        <w:t>六位一体</w:t>
      </w:r>
      <w:r>
        <w:rPr>
          <w:rFonts w:eastAsia="方正仿宋_GBK"/>
          <w:color w:val="000000"/>
          <w:sz w:val="32"/>
          <w:szCs w:val="32"/>
        </w:rPr>
        <w:t>”</w:t>
      </w:r>
      <w:r>
        <w:rPr>
          <w:rFonts w:eastAsia="方正仿宋_GBK"/>
          <w:color w:val="000000"/>
          <w:sz w:val="32"/>
          <w:szCs w:val="32"/>
        </w:rPr>
        <w:t>的惩治和预防腐败体系，建立履职有标准、教育有载体、预警有措施、监督有责任、问责有依据的廉政风险</w:t>
      </w:r>
      <w:proofErr w:type="gramStart"/>
      <w:r>
        <w:rPr>
          <w:rFonts w:eastAsia="方正仿宋_GBK"/>
          <w:color w:val="000000"/>
          <w:sz w:val="32"/>
          <w:szCs w:val="32"/>
        </w:rPr>
        <w:t>防控制</w:t>
      </w:r>
      <w:proofErr w:type="gramEnd"/>
      <w:r>
        <w:rPr>
          <w:rFonts w:eastAsia="方正仿宋_GBK"/>
          <w:color w:val="000000"/>
          <w:sz w:val="32"/>
          <w:szCs w:val="32"/>
        </w:rPr>
        <w:t>度，以推进农机购置与应用补贴政策信息公开为着力点，以加强补贴政策执行情况监督管理为切入点，着力构建覆盖权力运行全过程的农机购置与应用补贴廉政风险防控机制，不断提高反腐倡廉建设制度化、规范化、科学化水平，确保全区农机购置与应用补贴落实到位，推进全区农机化工作科学发展。</w:t>
      </w:r>
    </w:p>
    <w:p w:rsidR="006E43FD" w:rsidRDefault="00C1415C" w:rsidP="003735AA">
      <w:pPr>
        <w:spacing w:line="570" w:lineRule="exact"/>
        <w:ind w:firstLine="603"/>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rPr>
        <w:t>二、主要任务</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hint="eastAsia"/>
          <w:color w:val="000000"/>
          <w:sz w:val="32"/>
          <w:szCs w:val="32"/>
        </w:rPr>
        <w:t>（一）明确责任主体和责任人</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为正确行使权力和履行职责，确保补贴政策不走样，农机购置与应用补贴政策实施实行分级管理，严格执行分级负责制，上级负责对下级的监督管理和指导，并把廉政建设和纪律要求作为</w:t>
      </w:r>
      <w:r>
        <w:rPr>
          <w:rFonts w:eastAsia="方正仿宋_GBK"/>
          <w:color w:val="000000"/>
          <w:sz w:val="32"/>
          <w:szCs w:val="32"/>
        </w:rPr>
        <w:lastRenderedPageBreak/>
        <w:t>责任状的重要内容，切实落实各级农机购置与应用补贴岗位工作人员，明确岗位责任，确保</w:t>
      </w:r>
      <w:r>
        <w:rPr>
          <w:rFonts w:eastAsia="方正仿宋_GBK"/>
          <w:color w:val="000000"/>
          <w:sz w:val="32"/>
          <w:szCs w:val="32"/>
        </w:rPr>
        <w:t>“</w:t>
      </w:r>
      <w:r>
        <w:rPr>
          <w:rFonts w:eastAsia="方正仿宋_GBK"/>
          <w:color w:val="000000"/>
          <w:sz w:val="32"/>
          <w:szCs w:val="32"/>
        </w:rPr>
        <w:t>工作有人抓、事情有人干</w:t>
      </w:r>
      <w:r>
        <w:rPr>
          <w:rFonts w:eastAsia="方正仿宋_GBK"/>
          <w:color w:val="000000"/>
          <w:sz w:val="32"/>
          <w:szCs w:val="32"/>
        </w:rPr>
        <w:t>”</w:t>
      </w:r>
      <w:r>
        <w:rPr>
          <w:rFonts w:eastAsia="方正仿宋_GBK"/>
          <w:color w:val="000000"/>
          <w:sz w:val="32"/>
          <w:szCs w:val="32"/>
        </w:rPr>
        <w:t>，做到目标到岗，责任到人，确保农机购置与应用补贴工作透明、规范、公正。</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color w:val="000000"/>
          <w:sz w:val="32"/>
          <w:szCs w:val="32"/>
        </w:rPr>
        <w:t>（二）深入排查廉政风险</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要针对农机购置与应用补贴政策实施工作全过程进行监督，对涉及的每个单位、每个岗位、每个人员的职责定位、法定权限和工作流程进行认真梳理排查，分析可能发生的廉政风险。要以农机购置与应用补贴权力运行流程或业务流程为主线，全面查找廉政风险点，明确权力运行流程和行使依据。</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color w:val="000000"/>
          <w:sz w:val="32"/>
          <w:szCs w:val="32"/>
        </w:rPr>
        <w:t>（三）着力强化监督管理</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要突出对农机购置与应用补贴政策实施单位及农村工作局参与农机购置与应用补贴工作人员的监督管理。一是要强化对县、镇两级实施补贴工作的监督，要规范补贴对象确定、补贴机具监管、经销商监管等行为；二是要保证农民的选择权、决定权，给企业创造公平竞争的环境；三是要重点防范</w:t>
      </w:r>
      <w:proofErr w:type="gramStart"/>
      <w:r>
        <w:rPr>
          <w:rFonts w:eastAsia="方正仿宋_GBK"/>
          <w:color w:val="000000"/>
          <w:sz w:val="32"/>
          <w:szCs w:val="32"/>
        </w:rPr>
        <w:t>借实施</w:t>
      </w:r>
      <w:proofErr w:type="gramEnd"/>
      <w:r>
        <w:rPr>
          <w:rFonts w:eastAsia="方正仿宋_GBK"/>
          <w:color w:val="000000"/>
          <w:sz w:val="32"/>
          <w:szCs w:val="32"/>
        </w:rPr>
        <w:t>农机购置与应用补贴之机收受贿赂、违规收费、以本人或亲属名义直接插手补贴机具经营等严重违法违纪行为；四是要认真查处指定经销商、指定补贴产品的违规行为；五是要认真解决农机主管部门权力寻租、违规操作、失职渎职等问题。</w:t>
      </w:r>
    </w:p>
    <w:p w:rsidR="006E43FD" w:rsidRDefault="00C1415C" w:rsidP="003735AA">
      <w:pPr>
        <w:spacing w:line="570" w:lineRule="exact"/>
        <w:ind w:firstLine="603"/>
        <w:rPr>
          <w:rFonts w:ascii="方正黑体_GBK" w:eastAsia="方正黑体_GBK" w:hAnsi="方正黑体_GBK" w:cs="方正黑体_GBK"/>
          <w:color w:val="000000"/>
          <w:sz w:val="32"/>
          <w:szCs w:val="32"/>
        </w:rPr>
      </w:pPr>
      <w:r>
        <w:rPr>
          <w:rFonts w:ascii="方正黑体_GBK" w:eastAsia="方正黑体_GBK" w:hAnsi="方正黑体_GBK" w:cs="方正黑体_GBK"/>
          <w:color w:val="000000"/>
          <w:sz w:val="32"/>
          <w:szCs w:val="32"/>
        </w:rPr>
        <w:t>三、防控措施</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color w:val="000000"/>
          <w:sz w:val="32"/>
          <w:szCs w:val="32"/>
        </w:rPr>
        <w:t>（一）加强风险防控的组织领导</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lastRenderedPageBreak/>
        <w:t>为了做好</w:t>
      </w:r>
      <w:r w:rsidR="003735AA">
        <w:rPr>
          <w:rFonts w:eastAsia="方正仿宋_GBK"/>
          <w:color w:val="000000"/>
          <w:sz w:val="32"/>
          <w:szCs w:val="32"/>
        </w:rPr>
        <w:t>钟楼</w:t>
      </w:r>
      <w:r>
        <w:rPr>
          <w:rFonts w:eastAsia="方正仿宋_GBK"/>
          <w:color w:val="000000"/>
          <w:sz w:val="32"/>
          <w:szCs w:val="32"/>
        </w:rPr>
        <w:t>区农机购置与应用补贴廉政风险防控机制建设工作，成立</w:t>
      </w:r>
      <w:r w:rsidR="003735AA">
        <w:rPr>
          <w:rFonts w:eastAsia="方正仿宋_GBK"/>
          <w:color w:val="000000"/>
          <w:sz w:val="32"/>
          <w:szCs w:val="32"/>
        </w:rPr>
        <w:t>钟楼</w:t>
      </w:r>
      <w:r>
        <w:rPr>
          <w:rFonts w:eastAsia="方正仿宋_GBK"/>
          <w:color w:val="000000"/>
          <w:sz w:val="32"/>
          <w:szCs w:val="32"/>
        </w:rPr>
        <w:t>区农机购置与应用补贴廉政风险防控机制建设工作领导小组，由</w:t>
      </w:r>
      <w:r w:rsidR="003735AA">
        <w:rPr>
          <w:rFonts w:eastAsia="方正仿宋_GBK"/>
          <w:color w:val="000000"/>
          <w:sz w:val="32"/>
          <w:szCs w:val="32"/>
        </w:rPr>
        <w:t>钟楼</w:t>
      </w:r>
      <w:r>
        <w:rPr>
          <w:rFonts w:eastAsia="方正仿宋_GBK"/>
          <w:color w:val="000000"/>
          <w:sz w:val="32"/>
          <w:szCs w:val="32"/>
        </w:rPr>
        <w:t>区农业农村局分管领导任组长，区农业农村</w:t>
      </w:r>
      <w:proofErr w:type="gramStart"/>
      <w:r>
        <w:rPr>
          <w:rFonts w:eastAsia="方正仿宋_GBK"/>
          <w:color w:val="000000"/>
          <w:sz w:val="32"/>
          <w:szCs w:val="32"/>
        </w:rPr>
        <w:t>局农</w:t>
      </w:r>
      <w:r>
        <w:rPr>
          <w:rFonts w:eastAsia="方正仿宋_GBK" w:hint="eastAsia"/>
          <w:color w:val="000000"/>
          <w:sz w:val="32"/>
          <w:szCs w:val="32"/>
        </w:rPr>
        <w:t>业</w:t>
      </w:r>
      <w:r>
        <w:rPr>
          <w:rFonts w:eastAsia="方正仿宋_GBK"/>
          <w:color w:val="000000"/>
          <w:sz w:val="32"/>
          <w:szCs w:val="32"/>
        </w:rPr>
        <w:t>科</w:t>
      </w:r>
      <w:proofErr w:type="gramEnd"/>
      <w:r>
        <w:rPr>
          <w:rFonts w:eastAsia="方正仿宋_GBK"/>
          <w:color w:val="000000"/>
          <w:sz w:val="32"/>
          <w:szCs w:val="32"/>
        </w:rPr>
        <w:t>、财政局农</w:t>
      </w:r>
      <w:r>
        <w:rPr>
          <w:rFonts w:eastAsia="方正仿宋_GBK" w:hint="eastAsia"/>
          <w:color w:val="000000"/>
          <w:sz w:val="32"/>
          <w:szCs w:val="32"/>
        </w:rPr>
        <w:t>财</w:t>
      </w:r>
      <w:r>
        <w:rPr>
          <w:rFonts w:eastAsia="方正仿宋_GBK"/>
          <w:color w:val="000000"/>
          <w:sz w:val="32"/>
          <w:szCs w:val="32"/>
        </w:rPr>
        <w:t>科工作人员等为成员，领导小组下设办公室，办公室主任由农</w:t>
      </w:r>
      <w:r>
        <w:rPr>
          <w:rFonts w:eastAsia="方正仿宋_GBK" w:hint="eastAsia"/>
          <w:color w:val="000000"/>
          <w:sz w:val="32"/>
          <w:szCs w:val="32"/>
        </w:rPr>
        <w:t>业</w:t>
      </w:r>
      <w:r>
        <w:rPr>
          <w:rFonts w:eastAsia="方正仿宋_GBK"/>
          <w:color w:val="000000"/>
          <w:sz w:val="32"/>
          <w:szCs w:val="32"/>
        </w:rPr>
        <w:t>科科长兼任，办公室负责</w:t>
      </w:r>
      <w:r w:rsidR="003735AA">
        <w:rPr>
          <w:rFonts w:eastAsia="方正仿宋_GBK"/>
          <w:color w:val="000000"/>
          <w:sz w:val="32"/>
          <w:szCs w:val="32"/>
        </w:rPr>
        <w:t>钟楼</w:t>
      </w:r>
      <w:r>
        <w:rPr>
          <w:rFonts w:eastAsia="方正仿宋_GBK"/>
          <w:color w:val="000000"/>
          <w:sz w:val="32"/>
          <w:szCs w:val="32"/>
        </w:rPr>
        <w:t>区农机购置与应用补贴廉政风险防控机制建设的日常工作。</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color w:val="000000"/>
          <w:sz w:val="32"/>
          <w:szCs w:val="32"/>
        </w:rPr>
        <w:t>（二）突出抓好关键环节的防控措施</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要紧紧围绕农机购置与应用补贴重点工作及关键环节，规范农机购置与应用补贴操作程序，严格执行补贴产品目录管理制、受益农户公示制、财政资金报账支付制等制度，严把购机审核关、资金结算关。积极推进政策信息公开，明确责任主体，健全风险预警、纠错整改、内外监督和责任追究机制，抓好防控措施。</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color w:val="000000"/>
          <w:sz w:val="32"/>
          <w:szCs w:val="32"/>
        </w:rPr>
        <w:t>（三）严格落实廉政风险防控责任</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一是</w:t>
      </w:r>
      <w:r w:rsidR="00122A58">
        <w:rPr>
          <w:rFonts w:eastAsia="方正仿宋_GBK" w:hint="eastAsia"/>
          <w:color w:val="000000"/>
          <w:sz w:val="32"/>
          <w:szCs w:val="32"/>
        </w:rPr>
        <w:t>区</w:t>
      </w:r>
      <w:r>
        <w:rPr>
          <w:rFonts w:eastAsia="方正仿宋_GBK"/>
          <w:color w:val="000000"/>
          <w:sz w:val="32"/>
          <w:szCs w:val="32"/>
        </w:rPr>
        <w:t>、镇两级监管单位不得以任何理由收取生产企业、经销商、农户费用，若有工作人员出现类似问题的，及时向纪检监察部门通报，建议对其进行问责；二是农</w:t>
      </w:r>
      <w:r>
        <w:rPr>
          <w:rFonts w:eastAsia="方正仿宋_GBK" w:hint="eastAsia"/>
          <w:color w:val="000000"/>
          <w:sz w:val="32"/>
          <w:szCs w:val="32"/>
        </w:rPr>
        <w:t>业</w:t>
      </w:r>
      <w:r w:rsidR="0016283E">
        <w:rPr>
          <w:rFonts w:eastAsia="方正仿宋_GBK"/>
          <w:color w:val="000000"/>
          <w:sz w:val="32"/>
          <w:szCs w:val="32"/>
        </w:rPr>
        <w:t>科、</w:t>
      </w:r>
      <w:r>
        <w:rPr>
          <w:rFonts w:eastAsia="方正仿宋_GBK"/>
          <w:color w:val="000000"/>
          <w:sz w:val="32"/>
          <w:szCs w:val="32"/>
        </w:rPr>
        <w:t>镇</w:t>
      </w:r>
      <w:r w:rsidR="0016283E">
        <w:rPr>
          <w:rFonts w:eastAsia="方正仿宋_GBK" w:hint="eastAsia"/>
          <w:color w:val="000000"/>
          <w:sz w:val="32"/>
          <w:szCs w:val="32"/>
        </w:rPr>
        <w:t>（街道）</w:t>
      </w:r>
      <w:r>
        <w:rPr>
          <w:rFonts w:eastAsia="方正仿宋_GBK"/>
          <w:color w:val="000000"/>
          <w:sz w:val="32"/>
          <w:szCs w:val="32"/>
        </w:rPr>
        <w:t>农机部门工作人员若有违规、违纪、参与套取补贴和受贿等情况的，及时向纪检监察部门通报，并将查处情况上报省及常州市农业农村局；三是进行违法违规操作的农机生产企业及其经销商，一经查实，按相关规定处理。</w:t>
      </w:r>
    </w:p>
    <w:p w:rsidR="006E43FD" w:rsidRDefault="00C1415C" w:rsidP="003735AA">
      <w:pPr>
        <w:spacing w:line="570" w:lineRule="exact"/>
        <w:ind w:firstLine="603"/>
        <w:rPr>
          <w:rFonts w:ascii="方正楷体_GBK" w:eastAsia="方正楷体_GBK" w:hAnsi="方正楷体_GBK" w:cs="方正楷体_GBK"/>
          <w:color w:val="000000"/>
          <w:sz w:val="32"/>
          <w:szCs w:val="32"/>
        </w:rPr>
      </w:pPr>
      <w:r>
        <w:rPr>
          <w:rFonts w:ascii="方正楷体_GBK" w:eastAsia="方正楷体_GBK" w:hAnsi="方正楷体_GBK" w:cs="方正楷体_GBK"/>
          <w:color w:val="000000"/>
          <w:sz w:val="32"/>
          <w:szCs w:val="32"/>
        </w:rPr>
        <w:t>（四）建立警示教育长效机制</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通过编发警示教育材料、讲廉政党课、集中学习廉政建设制</w:t>
      </w:r>
      <w:r>
        <w:rPr>
          <w:rFonts w:eastAsia="方正仿宋_GBK"/>
          <w:color w:val="000000"/>
          <w:sz w:val="32"/>
          <w:szCs w:val="32"/>
        </w:rPr>
        <w:lastRenderedPageBreak/>
        <w:t>度文件等形式，扎实开展农机购置与应用补贴反腐倡廉警示教育。以一些地方在农机购置与应用补贴政策实施过程中暴露出的违法违纪案件为反面教材，教育和警示干部职工，使警示教育贯穿于农机购置与应用补贴政策实施全过程和日常工作中。</w:t>
      </w:r>
    </w:p>
    <w:p w:rsidR="006E43FD" w:rsidRDefault="00C1415C" w:rsidP="003735AA">
      <w:pPr>
        <w:spacing w:line="570" w:lineRule="exact"/>
        <w:ind w:firstLine="603"/>
        <w:rPr>
          <w:rFonts w:ascii="方正黑体_GBK" w:eastAsia="方正黑体_GBK" w:hAnsi="方正黑体_GBK" w:cs="方正黑体_GBK"/>
          <w:color w:val="000000"/>
          <w:sz w:val="32"/>
          <w:szCs w:val="32"/>
        </w:rPr>
      </w:pPr>
      <w:r>
        <w:rPr>
          <w:rFonts w:ascii="方正黑体_GBK" w:eastAsia="方正黑体_GBK" w:hAnsi="方正黑体_GBK" w:cs="方正黑体_GBK"/>
          <w:color w:val="000000"/>
          <w:sz w:val="32"/>
          <w:szCs w:val="32"/>
        </w:rPr>
        <w:t>四、实施步骤</w:t>
      </w:r>
    </w:p>
    <w:p w:rsidR="006E43FD" w:rsidRDefault="00C1415C" w:rsidP="003735AA">
      <w:pPr>
        <w:spacing w:line="570" w:lineRule="exact"/>
        <w:ind w:firstLine="603"/>
        <w:rPr>
          <w:rFonts w:eastAsia="方正仿宋_GBK"/>
          <w:color w:val="000000"/>
          <w:sz w:val="32"/>
          <w:szCs w:val="32"/>
        </w:rPr>
      </w:pPr>
      <w:r>
        <w:rPr>
          <w:rFonts w:eastAsia="方正仿宋_GBK"/>
          <w:color w:val="000000"/>
          <w:sz w:val="32"/>
          <w:szCs w:val="32"/>
        </w:rPr>
        <w:t>为使我区农机购置与应用补贴廉政风险防控机制建设落到实处，抓出成效，健康有序地进行，具体分四个阶段实施：</w:t>
      </w:r>
    </w:p>
    <w:p w:rsidR="006E43FD" w:rsidRDefault="00C1415C" w:rsidP="003735AA">
      <w:pPr>
        <w:spacing w:line="570" w:lineRule="exact"/>
        <w:ind w:firstLine="603"/>
        <w:rPr>
          <w:rFonts w:eastAsia="方正仿宋_GBK"/>
          <w:color w:val="000000"/>
          <w:sz w:val="32"/>
          <w:szCs w:val="32"/>
        </w:rPr>
      </w:pPr>
      <w:r>
        <w:rPr>
          <w:rFonts w:ascii="方正楷体_GBK" w:eastAsia="方正楷体_GBK" w:hAnsi="方正楷体_GBK" w:cs="方正楷体_GBK"/>
          <w:color w:val="000000"/>
          <w:sz w:val="32"/>
          <w:szCs w:val="32"/>
        </w:rPr>
        <w:t>（一）动员阶段。</w:t>
      </w:r>
      <w:r>
        <w:rPr>
          <w:rFonts w:eastAsia="方正仿宋_GBK"/>
          <w:color w:val="000000"/>
          <w:sz w:val="32"/>
          <w:szCs w:val="32"/>
        </w:rPr>
        <w:t>召开农机购置与应用补贴廉政风险防控机制建设工作动员大会。组织学习《中国共产党党员干部廉洁从政若干准则》《中国共产党纪律处分条例》、重温</w:t>
      </w:r>
      <w:r>
        <w:rPr>
          <w:rFonts w:eastAsia="方正仿宋_GBK"/>
          <w:color w:val="000000"/>
          <w:sz w:val="32"/>
          <w:szCs w:val="32"/>
        </w:rPr>
        <w:t>“</w:t>
      </w:r>
      <w:r>
        <w:rPr>
          <w:rFonts w:eastAsia="方正仿宋_GBK"/>
          <w:color w:val="000000"/>
          <w:sz w:val="32"/>
          <w:szCs w:val="32"/>
        </w:rPr>
        <w:t>三个严禁</w:t>
      </w:r>
      <w:r>
        <w:rPr>
          <w:rFonts w:eastAsia="方正仿宋_GBK"/>
          <w:color w:val="000000"/>
          <w:sz w:val="32"/>
          <w:szCs w:val="32"/>
        </w:rPr>
        <w:t>”“</w:t>
      </w:r>
      <w:r>
        <w:rPr>
          <w:rFonts w:eastAsia="方正仿宋_GBK"/>
          <w:color w:val="000000"/>
          <w:sz w:val="32"/>
          <w:szCs w:val="32"/>
        </w:rPr>
        <w:t>八个不得</w:t>
      </w:r>
      <w:r>
        <w:rPr>
          <w:rFonts w:eastAsia="方正仿宋_GBK"/>
          <w:color w:val="000000"/>
          <w:sz w:val="32"/>
          <w:szCs w:val="32"/>
        </w:rPr>
        <w:t>”“</w:t>
      </w:r>
      <w:r>
        <w:rPr>
          <w:rFonts w:eastAsia="方正仿宋_GBK"/>
          <w:color w:val="000000"/>
          <w:sz w:val="32"/>
          <w:szCs w:val="32"/>
        </w:rPr>
        <w:t>四个严禁收费规定</w:t>
      </w:r>
      <w:r>
        <w:rPr>
          <w:rFonts w:eastAsia="方正仿宋_GBK"/>
          <w:color w:val="000000"/>
          <w:sz w:val="32"/>
          <w:szCs w:val="32"/>
        </w:rPr>
        <w:t>”</w:t>
      </w:r>
      <w:r>
        <w:rPr>
          <w:rFonts w:eastAsia="方正仿宋_GBK"/>
          <w:color w:val="000000"/>
          <w:sz w:val="32"/>
          <w:szCs w:val="32"/>
        </w:rPr>
        <w:t>。</w:t>
      </w:r>
    </w:p>
    <w:p w:rsidR="006E43FD" w:rsidRDefault="00C1415C" w:rsidP="003735AA">
      <w:pPr>
        <w:spacing w:line="570" w:lineRule="exact"/>
        <w:ind w:firstLine="603"/>
        <w:rPr>
          <w:rFonts w:eastAsia="方正仿宋_GBK"/>
          <w:color w:val="000000"/>
          <w:sz w:val="32"/>
          <w:szCs w:val="32"/>
        </w:rPr>
      </w:pPr>
      <w:r>
        <w:rPr>
          <w:rFonts w:ascii="方正楷体_GBK" w:eastAsia="方正楷体_GBK" w:hAnsi="方正楷体_GBK" w:cs="方正楷体_GBK"/>
          <w:color w:val="000000"/>
          <w:sz w:val="32"/>
          <w:szCs w:val="32"/>
        </w:rPr>
        <w:t>（二）风险排查阶段。</w:t>
      </w:r>
      <w:r>
        <w:rPr>
          <w:rFonts w:eastAsia="方正仿宋_GBK"/>
          <w:color w:val="000000"/>
          <w:sz w:val="32"/>
          <w:szCs w:val="32"/>
        </w:rPr>
        <w:t>廉政风险是公职人员在执行公务和日常生活中发生腐败行为的可能性，主要分思想道德风险、岗位职责风险、外部环境风险、业务流程风险、制度机制风险五类，区、镇农机工作人员采取领导提、自己找、大家评、集体定等多种形式，全面、客观的查找，确定廉政风险点，对查找出的廉政风险点进行公示，接受群众监督。</w:t>
      </w:r>
    </w:p>
    <w:p w:rsidR="006E43FD" w:rsidRDefault="00C1415C" w:rsidP="003735AA">
      <w:pPr>
        <w:spacing w:line="570" w:lineRule="exact"/>
        <w:ind w:firstLine="603"/>
        <w:rPr>
          <w:rFonts w:eastAsia="方正仿宋_GBK"/>
          <w:color w:val="000000"/>
          <w:sz w:val="32"/>
          <w:szCs w:val="32"/>
        </w:rPr>
      </w:pPr>
      <w:r>
        <w:rPr>
          <w:rFonts w:ascii="方正楷体_GBK" w:eastAsia="方正楷体_GBK" w:hAnsi="方正楷体_GBK" w:cs="方正楷体_GBK"/>
          <w:color w:val="000000"/>
          <w:sz w:val="32"/>
          <w:szCs w:val="32"/>
        </w:rPr>
        <w:t>（三）完善防控措施阶段。</w:t>
      </w:r>
      <w:r>
        <w:rPr>
          <w:rFonts w:eastAsia="方正仿宋_GBK"/>
          <w:color w:val="000000"/>
          <w:sz w:val="32"/>
          <w:szCs w:val="32"/>
        </w:rPr>
        <w:t>根据确定的农机购置与应用补贴廉政风险，进一步明确领导分工及工作人员的职责，制定农机购置与应用补贴责任追究制度，哪个环节出问题，追究哪个环节责任人的责任。召开</w:t>
      </w:r>
      <w:r w:rsidR="003735AA">
        <w:rPr>
          <w:rFonts w:eastAsia="方正仿宋_GBK"/>
          <w:color w:val="000000"/>
          <w:sz w:val="32"/>
          <w:szCs w:val="32"/>
        </w:rPr>
        <w:t>钟楼</w:t>
      </w:r>
      <w:r>
        <w:rPr>
          <w:rFonts w:eastAsia="方正仿宋_GBK"/>
          <w:color w:val="000000"/>
          <w:sz w:val="32"/>
          <w:szCs w:val="32"/>
        </w:rPr>
        <w:t>区农机购置与应用补贴经销商会议，进一步讲解农机购置与应用补贴政策，传达省、市有关文件要求，坚</w:t>
      </w:r>
      <w:r>
        <w:rPr>
          <w:rFonts w:eastAsia="方正仿宋_GBK"/>
          <w:color w:val="000000"/>
          <w:sz w:val="32"/>
          <w:szCs w:val="32"/>
        </w:rPr>
        <w:lastRenderedPageBreak/>
        <w:t>决杜绝违规违纪现象在我区发生，抽调专业技术人员对我区农机具购置补贴的经销商进行定期检查，发现问题及时纠正。</w:t>
      </w:r>
    </w:p>
    <w:p w:rsidR="006E43FD" w:rsidRDefault="00C1415C" w:rsidP="003735AA">
      <w:pPr>
        <w:spacing w:line="570" w:lineRule="exact"/>
        <w:ind w:firstLine="603"/>
        <w:rPr>
          <w:rFonts w:eastAsia="方正仿宋_GBK"/>
          <w:color w:val="000000"/>
          <w:sz w:val="32"/>
          <w:szCs w:val="32"/>
        </w:rPr>
      </w:pPr>
      <w:r>
        <w:rPr>
          <w:rFonts w:ascii="方正楷体_GBK" w:eastAsia="方正楷体_GBK" w:hAnsi="方正楷体_GBK" w:cs="方正楷体_GBK"/>
          <w:color w:val="000000"/>
          <w:sz w:val="32"/>
          <w:szCs w:val="32"/>
        </w:rPr>
        <w:t>（四）考核评估阶段。</w:t>
      </w:r>
      <w:r w:rsidR="003735AA">
        <w:rPr>
          <w:rFonts w:eastAsia="方正仿宋_GBK"/>
          <w:sz w:val="32"/>
          <w:szCs w:val="32"/>
        </w:rPr>
        <w:t>钟楼</w:t>
      </w:r>
      <w:r>
        <w:rPr>
          <w:rFonts w:eastAsia="方正仿宋_GBK"/>
          <w:sz w:val="32"/>
          <w:szCs w:val="32"/>
        </w:rPr>
        <w:t>区农机购置与应用补贴廉政风险防控机制建设工作结束后，进行认真的总结、评估，并形成</w:t>
      </w:r>
      <w:r w:rsidR="003735AA">
        <w:rPr>
          <w:rFonts w:eastAsia="方正仿宋_GBK"/>
          <w:sz w:val="32"/>
          <w:szCs w:val="32"/>
        </w:rPr>
        <w:t>钟楼</w:t>
      </w:r>
      <w:r>
        <w:rPr>
          <w:rFonts w:eastAsia="方正仿宋_GBK"/>
          <w:sz w:val="32"/>
          <w:szCs w:val="32"/>
        </w:rPr>
        <w:t>区农机购置与应用补贴廉政风险防控机制建设工作报告。</w:t>
      </w: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eastAsia="方正仿宋_GBK"/>
          <w:color w:val="000000"/>
          <w:kern w:val="0"/>
          <w:sz w:val="32"/>
          <w:szCs w:val="32"/>
        </w:rPr>
      </w:pPr>
    </w:p>
    <w:p w:rsidR="006E43FD" w:rsidRDefault="006E43FD" w:rsidP="003735AA">
      <w:pPr>
        <w:widowControl/>
        <w:tabs>
          <w:tab w:val="left" w:pos="7655"/>
        </w:tabs>
        <w:spacing w:line="570" w:lineRule="exact"/>
        <w:ind w:firstLine="603"/>
        <w:jc w:val="left"/>
        <w:rPr>
          <w:rFonts w:ascii="方正黑体_GBK" w:eastAsia="方正黑体_GBK" w:hAnsi="方正黑体_GBK" w:cs="方正黑体_GBK"/>
          <w:color w:val="000000"/>
          <w:kern w:val="0"/>
          <w:sz w:val="32"/>
          <w:szCs w:val="32"/>
        </w:rPr>
      </w:pPr>
    </w:p>
    <w:p w:rsidR="006E43FD" w:rsidRDefault="00C1415C">
      <w:pPr>
        <w:widowControl/>
        <w:tabs>
          <w:tab w:val="left" w:pos="7655"/>
        </w:tabs>
        <w:spacing w:line="570" w:lineRule="exact"/>
        <w:ind w:firstLineChars="0" w:firstLine="0"/>
        <w:jc w:val="left"/>
        <w:rPr>
          <w:rFonts w:ascii="方正黑体_GBK" w:eastAsia="方正黑体_GBK" w:hAnsi="方正黑体_GBK" w:cs="方正黑体_GBK"/>
          <w:color w:val="000000"/>
          <w:kern w:val="0"/>
          <w:sz w:val="32"/>
          <w:szCs w:val="32"/>
        </w:rPr>
      </w:pPr>
      <w:r>
        <w:rPr>
          <w:rFonts w:ascii="方正黑体_GBK" w:eastAsia="方正黑体_GBK" w:hAnsi="方正黑体_GBK" w:cs="方正黑体_GBK" w:hint="eastAsia"/>
          <w:color w:val="000000"/>
          <w:kern w:val="0"/>
          <w:sz w:val="32"/>
          <w:szCs w:val="32"/>
        </w:rPr>
        <w:lastRenderedPageBreak/>
        <w:t>附件2-2</w:t>
      </w:r>
    </w:p>
    <w:p w:rsidR="006E43FD" w:rsidRDefault="006E43FD">
      <w:pPr>
        <w:pStyle w:val="a6"/>
      </w:pPr>
    </w:p>
    <w:p w:rsidR="006E43FD" w:rsidRDefault="003735AA">
      <w:pPr>
        <w:spacing w:line="570" w:lineRule="exact"/>
        <w:ind w:firstLineChars="0" w:firstLine="0"/>
        <w:jc w:val="center"/>
        <w:rPr>
          <w:rFonts w:ascii="方正小标宋_GBK" w:eastAsia="方正小标宋_GBK" w:hAnsi="方正小标宋_GBK" w:cs="方正小标宋_GBK"/>
          <w:bCs/>
          <w:color w:val="000000"/>
          <w:kern w:val="0"/>
          <w:sz w:val="44"/>
          <w:szCs w:val="44"/>
        </w:rPr>
      </w:pPr>
      <w:r>
        <w:rPr>
          <w:rFonts w:ascii="方正小标宋_GBK" w:eastAsia="方正小标宋_GBK" w:hAnsi="方正小标宋_GBK" w:cs="方正小标宋_GBK" w:hint="eastAsia"/>
          <w:bCs/>
          <w:color w:val="000000"/>
          <w:kern w:val="0"/>
          <w:sz w:val="44"/>
          <w:szCs w:val="44"/>
        </w:rPr>
        <w:t>钟楼</w:t>
      </w:r>
      <w:r w:rsidR="00C1415C">
        <w:rPr>
          <w:rFonts w:ascii="方正小标宋_GBK" w:eastAsia="方正小标宋_GBK" w:hAnsi="方正小标宋_GBK" w:cs="方正小标宋_GBK" w:hint="eastAsia"/>
          <w:bCs/>
          <w:color w:val="000000"/>
          <w:kern w:val="0"/>
          <w:sz w:val="44"/>
          <w:szCs w:val="44"/>
        </w:rPr>
        <w:t>区农机购置与应用补贴工作制度</w:t>
      </w:r>
    </w:p>
    <w:p w:rsidR="006E43FD" w:rsidRDefault="006E43FD" w:rsidP="003735AA">
      <w:pPr>
        <w:spacing w:line="570" w:lineRule="exact"/>
        <w:ind w:firstLine="606"/>
        <w:rPr>
          <w:rFonts w:eastAsia="方正仿宋_GBK"/>
          <w:b/>
          <w:bCs/>
          <w:sz w:val="32"/>
          <w:szCs w:val="32"/>
        </w:rPr>
      </w:pPr>
    </w:p>
    <w:p w:rsidR="006E43FD" w:rsidRDefault="00C1415C" w:rsidP="003735AA">
      <w:pPr>
        <w:spacing w:line="570" w:lineRule="exact"/>
        <w:ind w:firstLine="603"/>
        <w:rPr>
          <w:rFonts w:eastAsia="方正仿宋_GBK"/>
          <w:sz w:val="32"/>
          <w:szCs w:val="32"/>
        </w:rPr>
      </w:pPr>
      <w:r>
        <w:rPr>
          <w:rFonts w:eastAsia="方正仿宋_GBK"/>
          <w:sz w:val="32"/>
          <w:szCs w:val="32"/>
        </w:rPr>
        <w:t>为进一步落实好农机购置与应用补贴政策，强化对农机购置与应用补贴工作的监督管理，规范操作，公开透明，完善补贴机制体制，切实解决农机购置与应用补贴政策实施中的操作不规范、监督不到位问题，有效预防违规违纪案件的发生，现制定农机购置与应用补贴制度如下：</w:t>
      </w:r>
    </w:p>
    <w:p w:rsidR="006E43FD" w:rsidRDefault="00C1415C" w:rsidP="003735AA">
      <w:pPr>
        <w:spacing w:line="570" w:lineRule="exact"/>
        <w:ind w:firstLine="603"/>
        <w:rPr>
          <w:rFonts w:eastAsia="方正仿宋_GBK"/>
          <w:sz w:val="32"/>
          <w:szCs w:val="32"/>
        </w:rPr>
      </w:pPr>
      <w:r>
        <w:rPr>
          <w:rFonts w:eastAsia="方正仿宋_GBK"/>
          <w:sz w:val="32"/>
          <w:szCs w:val="32"/>
        </w:rPr>
        <w:t>一、认真宣传国家购机补贴政策，耐心解答购机户咨询，做到宣传到位；</w:t>
      </w:r>
    </w:p>
    <w:p w:rsidR="006E43FD" w:rsidRDefault="00C1415C" w:rsidP="003735AA">
      <w:pPr>
        <w:spacing w:line="570" w:lineRule="exact"/>
        <w:ind w:firstLine="603"/>
        <w:rPr>
          <w:rFonts w:eastAsia="方正仿宋_GBK"/>
          <w:sz w:val="32"/>
          <w:szCs w:val="32"/>
        </w:rPr>
      </w:pPr>
      <w:r>
        <w:rPr>
          <w:rFonts w:eastAsia="方正仿宋_GBK"/>
          <w:sz w:val="32"/>
          <w:szCs w:val="32"/>
        </w:rPr>
        <w:t>二、确</w:t>
      </w:r>
      <w:proofErr w:type="gramStart"/>
      <w:r>
        <w:rPr>
          <w:rFonts w:eastAsia="方正仿宋_GBK"/>
          <w:sz w:val="32"/>
          <w:szCs w:val="32"/>
        </w:rPr>
        <w:t>定购机</w:t>
      </w:r>
      <w:proofErr w:type="gramEnd"/>
      <w:r>
        <w:rPr>
          <w:rFonts w:eastAsia="方正仿宋_GBK"/>
          <w:sz w:val="32"/>
          <w:szCs w:val="32"/>
        </w:rPr>
        <w:t>补贴对象做到公开、公平、公正，不违反规定程序确定补贴对象；</w:t>
      </w:r>
    </w:p>
    <w:p w:rsidR="006E43FD" w:rsidRDefault="00C1415C" w:rsidP="003735AA">
      <w:pPr>
        <w:spacing w:line="570" w:lineRule="exact"/>
        <w:ind w:firstLine="603"/>
        <w:rPr>
          <w:rFonts w:eastAsia="方正仿宋_GBK"/>
          <w:sz w:val="32"/>
          <w:szCs w:val="32"/>
        </w:rPr>
      </w:pPr>
      <w:r>
        <w:rPr>
          <w:rFonts w:eastAsia="方正仿宋_GBK"/>
          <w:sz w:val="32"/>
          <w:szCs w:val="32"/>
        </w:rPr>
        <w:t>三、严禁强行向购机者推荐农机生产企业和农机产品，不得将国家和省级推广目录外的产品纳入补贴目录；</w:t>
      </w:r>
    </w:p>
    <w:p w:rsidR="006E43FD" w:rsidRDefault="00C1415C" w:rsidP="003735AA">
      <w:pPr>
        <w:spacing w:line="570" w:lineRule="exact"/>
        <w:ind w:firstLine="603"/>
        <w:rPr>
          <w:rFonts w:eastAsia="方正仿宋_GBK"/>
          <w:sz w:val="32"/>
          <w:szCs w:val="32"/>
        </w:rPr>
      </w:pPr>
      <w:r>
        <w:rPr>
          <w:rFonts w:eastAsia="方正仿宋_GBK"/>
          <w:sz w:val="32"/>
          <w:szCs w:val="32"/>
        </w:rPr>
        <w:t>四、不指定经销商，不委托经销商代办代签补贴协议或机具核实手续，严禁借国家扩大农机购置与应用补贴之机乱涨价；</w:t>
      </w:r>
    </w:p>
    <w:p w:rsidR="006E43FD" w:rsidRDefault="00C1415C" w:rsidP="003735AA">
      <w:pPr>
        <w:spacing w:line="570" w:lineRule="exact"/>
        <w:ind w:firstLine="603"/>
        <w:rPr>
          <w:rFonts w:eastAsia="方正仿宋_GBK"/>
          <w:sz w:val="32"/>
          <w:szCs w:val="32"/>
        </w:rPr>
      </w:pPr>
      <w:r>
        <w:rPr>
          <w:rFonts w:eastAsia="方正仿宋_GBK"/>
          <w:sz w:val="32"/>
          <w:szCs w:val="32"/>
        </w:rPr>
        <w:t>五、农机工作人员办理补贴手续时，应尽职尽责，认真负责，不得故意刁难购机户、不得无故拖延办理补贴手续；</w:t>
      </w:r>
    </w:p>
    <w:p w:rsidR="006E43FD" w:rsidRDefault="00C1415C" w:rsidP="003735AA">
      <w:pPr>
        <w:spacing w:line="570" w:lineRule="exact"/>
        <w:ind w:firstLine="603"/>
        <w:rPr>
          <w:rFonts w:eastAsia="方正仿宋_GBK"/>
          <w:sz w:val="32"/>
          <w:szCs w:val="32"/>
        </w:rPr>
      </w:pPr>
      <w:r>
        <w:rPr>
          <w:rFonts w:eastAsia="方正仿宋_GBK"/>
          <w:sz w:val="32"/>
          <w:szCs w:val="32"/>
        </w:rPr>
        <w:t>六、</w:t>
      </w:r>
      <w:proofErr w:type="gramStart"/>
      <w:r>
        <w:rPr>
          <w:rFonts w:eastAsia="方正仿宋_GBK"/>
          <w:sz w:val="32"/>
          <w:szCs w:val="32"/>
        </w:rPr>
        <w:t>不</w:t>
      </w:r>
      <w:proofErr w:type="gramEnd"/>
      <w:r>
        <w:rPr>
          <w:rFonts w:eastAsia="方正仿宋_GBK"/>
          <w:sz w:val="32"/>
          <w:szCs w:val="32"/>
        </w:rPr>
        <w:t>收受购机户好处费，</w:t>
      </w:r>
      <w:proofErr w:type="gramStart"/>
      <w:r>
        <w:rPr>
          <w:rFonts w:eastAsia="方正仿宋_GBK"/>
          <w:sz w:val="32"/>
          <w:szCs w:val="32"/>
        </w:rPr>
        <w:t>不</w:t>
      </w:r>
      <w:proofErr w:type="gramEnd"/>
      <w:r>
        <w:rPr>
          <w:rFonts w:eastAsia="方正仿宋_GBK"/>
          <w:sz w:val="32"/>
          <w:szCs w:val="32"/>
        </w:rPr>
        <w:t>收受企业和经销商好处费、推广费等费用；</w:t>
      </w:r>
    </w:p>
    <w:p w:rsidR="006E43FD" w:rsidRDefault="00C1415C" w:rsidP="003735AA">
      <w:pPr>
        <w:spacing w:line="570" w:lineRule="exact"/>
        <w:ind w:firstLine="603"/>
        <w:rPr>
          <w:rFonts w:eastAsia="方正仿宋_GBK"/>
          <w:sz w:val="32"/>
          <w:szCs w:val="32"/>
        </w:rPr>
      </w:pPr>
      <w:r>
        <w:rPr>
          <w:rFonts w:eastAsia="方正仿宋_GBK"/>
          <w:sz w:val="32"/>
          <w:szCs w:val="32"/>
        </w:rPr>
        <w:t>七、不以购机补贴名义召开机具展示会、展销会、订货会，</w:t>
      </w:r>
      <w:r>
        <w:rPr>
          <w:rFonts w:eastAsia="方正仿宋_GBK"/>
          <w:sz w:val="32"/>
          <w:szCs w:val="32"/>
        </w:rPr>
        <w:lastRenderedPageBreak/>
        <w:t>禁止以工作经费不足为由向企业和农民收费；</w:t>
      </w:r>
    </w:p>
    <w:p w:rsidR="006E43FD" w:rsidRDefault="00C1415C" w:rsidP="003735AA">
      <w:pPr>
        <w:spacing w:line="570" w:lineRule="exact"/>
        <w:ind w:firstLine="603"/>
        <w:rPr>
          <w:rFonts w:eastAsia="方正仿宋_GBK"/>
          <w:sz w:val="32"/>
          <w:szCs w:val="32"/>
        </w:rPr>
      </w:pPr>
      <w:r>
        <w:rPr>
          <w:rFonts w:eastAsia="方正仿宋_GBK"/>
          <w:sz w:val="32"/>
          <w:szCs w:val="32"/>
        </w:rPr>
        <w:t>八、不弄虚作假套购国家补贴资金，不借购机补贴便利吃拿卡要、以权谋私和搭车收费；</w:t>
      </w:r>
    </w:p>
    <w:p w:rsidR="006E43FD" w:rsidRDefault="00C1415C" w:rsidP="003735AA">
      <w:pPr>
        <w:spacing w:line="570" w:lineRule="exact"/>
        <w:ind w:firstLine="603"/>
        <w:rPr>
          <w:rFonts w:eastAsia="方正仿宋_GBK"/>
          <w:sz w:val="32"/>
          <w:szCs w:val="32"/>
        </w:rPr>
      </w:pPr>
      <w:r>
        <w:rPr>
          <w:rFonts w:eastAsia="方正仿宋_GBK"/>
          <w:sz w:val="32"/>
          <w:szCs w:val="32"/>
        </w:rPr>
        <w:t>九、在重大问题上集体决策，不搞一人或少数人说了算；</w:t>
      </w:r>
    </w:p>
    <w:p w:rsidR="006E43FD" w:rsidRDefault="00C1415C" w:rsidP="003735AA">
      <w:pPr>
        <w:spacing w:line="570" w:lineRule="exact"/>
        <w:ind w:firstLine="603"/>
        <w:rPr>
          <w:rFonts w:eastAsia="方正仿宋_GBK"/>
          <w:sz w:val="32"/>
          <w:szCs w:val="32"/>
        </w:rPr>
      </w:pPr>
      <w:r>
        <w:rPr>
          <w:rFonts w:eastAsia="方正仿宋_GBK"/>
          <w:sz w:val="32"/>
          <w:szCs w:val="32"/>
        </w:rPr>
        <w:t>十、加强领导，落实责任，聘请农机补贴监督员，并自觉接受财政与监察部门的监督检查。</w:t>
      </w:r>
    </w:p>
    <w:p w:rsidR="006E43FD" w:rsidRDefault="00C1415C">
      <w:pPr>
        <w:widowControl/>
        <w:tabs>
          <w:tab w:val="left" w:pos="7655"/>
        </w:tabs>
        <w:ind w:firstLineChars="0" w:firstLine="0"/>
        <w:jc w:val="left"/>
        <w:rPr>
          <w:rFonts w:eastAsia="方正黑体_GBK"/>
          <w:color w:val="000000"/>
          <w:kern w:val="0"/>
          <w:sz w:val="32"/>
          <w:szCs w:val="32"/>
        </w:rPr>
      </w:pPr>
      <w:r>
        <w:rPr>
          <w:rFonts w:eastAsia="方正仿宋_GBK"/>
          <w:color w:val="000000"/>
          <w:kern w:val="0"/>
          <w:sz w:val="32"/>
          <w:szCs w:val="32"/>
        </w:rPr>
        <w:br w:type="page"/>
      </w:r>
      <w:r>
        <w:rPr>
          <w:rFonts w:ascii="方正黑体_GBK" w:eastAsia="方正黑体_GBK" w:hAnsi="方正黑体_GBK" w:cs="方正黑体_GBK" w:hint="eastAsia"/>
          <w:color w:val="000000"/>
          <w:kern w:val="0"/>
          <w:sz w:val="32"/>
          <w:szCs w:val="32"/>
        </w:rPr>
        <w:lastRenderedPageBreak/>
        <w:t>附件2-3</w:t>
      </w:r>
    </w:p>
    <w:p w:rsidR="006E43FD" w:rsidRDefault="003735AA" w:rsidP="003735AA">
      <w:pPr>
        <w:widowControl/>
        <w:tabs>
          <w:tab w:val="left" w:pos="7655"/>
        </w:tabs>
        <w:spacing w:line="700" w:lineRule="exact"/>
        <w:ind w:firstLine="843"/>
        <w:jc w:val="center"/>
        <w:rPr>
          <w:rFonts w:ascii="方正小标宋_GBK" w:eastAsia="方正小标宋_GBK" w:hAnsi="方正小标宋_GBK" w:cs="方正小标宋_GBK"/>
          <w:color w:val="000000"/>
          <w:kern w:val="0"/>
          <w:sz w:val="44"/>
          <w:szCs w:val="44"/>
        </w:rPr>
      </w:pPr>
      <w:r>
        <w:rPr>
          <w:rFonts w:ascii="方正小标宋_GBK" w:eastAsia="方正小标宋_GBK" w:hAnsi="方正小标宋_GBK" w:cs="方正小标宋_GBK" w:hint="eastAsia"/>
          <w:color w:val="000000"/>
          <w:kern w:val="0"/>
          <w:sz w:val="44"/>
          <w:szCs w:val="44"/>
        </w:rPr>
        <w:t>钟楼</w:t>
      </w:r>
      <w:r w:rsidR="00C1415C">
        <w:rPr>
          <w:rFonts w:ascii="方正小标宋_GBK" w:eastAsia="方正小标宋_GBK" w:hAnsi="方正小标宋_GBK" w:cs="方正小标宋_GBK" w:hint="eastAsia"/>
          <w:color w:val="000000"/>
          <w:kern w:val="0"/>
          <w:sz w:val="44"/>
          <w:szCs w:val="44"/>
        </w:rPr>
        <w:t>区农机购置与应用补贴工作职责</w:t>
      </w:r>
    </w:p>
    <w:p w:rsidR="006E43FD" w:rsidRDefault="006E43FD" w:rsidP="003735AA">
      <w:pPr>
        <w:widowControl/>
        <w:tabs>
          <w:tab w:val="left" w:pos="7655"/>
        </w:tabs>
        <w:ind w:firstLine="603"/>
        <w:jc w:val="left"/>
        <w:rPr>
          <w:rFonts w:eastAsia="方正仿宋_GBK"/>
          <w:color w:val="000000"/>
          <w:kern w:val="0"/>
          <w:sz w:val="32"/>
          <w:szCs w:val="32"/>
        </w:rPr>
      </w:pPr>
    </w:p>
    <w:p w:rsidR="006E43FD" w:rsidRDefault="00C1415C" w:rsidP="003735AA">
      <w:pPr>
        <w:widowControl/>
        <w:tabs>
          <w:tab w:val="left" w:pos="7655"/>
        </w:tabs>
        <w:spacing w:line="570" w:lineRule="exact"/>
        <w:ind w:firstLine="603"/>
        <w:jc w:val="left"/>
        <w:rPr>
          <w:rFonts w:eastAsia="方正仿宋_GBK"/>
          <w:color w:val="000000"/>
          <w:kern w:val="0"/>
          <w:sz w:val="32"/>
          <w:szCs w:val="32"/>
        </w:rPr>
      </w:pPr>
      <w:r>
        <w:rPr>
          <w:rFonts w:eastAsia="方正仿宋_GBK"/>
          <w:color w:val="000000"/>
          <w:kern w:val="0"/>
          <w:sz w:val="32"/>
          <w:szCs w:val="32"/>
        </w:rPr>
        <w:t>一、做好农机购置与应用补贴政策宣传；</w:t>
      </w:r>
    </w:p>
    <w:p w:rsidR="006E43FD" w:rsidRDefault="00C1415C" w:rsidP="003735AA">
      <w:pPr>
        <w:widowControl/>
        <w:tabs>
          <w:tab w:val="left" w:pos="7655"/>
        </w:tabs>
        <w:spacing w:line="570" w:lineRule="exact"/>
        <w:ind w:firstLine="603"/>
        <w:jc w:val="left"/>
        <w:rPr>
          <w:rFonts w:eastAsia="方正仿宋_GBK"/>
          <w:color w:val="000000"/>
          <w:kern w:val="0"/>
          <w:sz w:val="32"/>
          <w:szCs w:val="32"/>
        </w:rPr>
      </w:pPr>
      <w:r>
        <w:rPr>
          <w:rFonts w:eastAsia="方正仿宋_GBK"/>
          <w:color w:val="000000"/>
          <w:kern w:val="0"/>
          <w:sz w:val="32"/>
          <w:szCs w:val="32"/>
        </w:rPr>
        <w:t>二、按要求及时受理农机补贴申请；</w:t>
      </w:r>
    </w:p>
    <w:p w:rsidR="006E43FD" w:rsidRDefault="00C1415C" w:rsidP="003735AA">
      <w:pPr>
        <w:widowControl/>
        <w:tabs>
          <w:tab w:val="left" w:pos="7655"/>
        </w:tabs>
        <w:spacing w:line="570" w:lineRule="exact"/>
        <w:ind w:firstLine="603"/>
        <w:jc w:val="left"/>
        <w:rPr>
          <w:rFonts w:eastAsia="方正仿宋_GBK"/>
          <w:color w:val="000000"/>
          <w:kern w:val="0"/>
          <w:sz w:val="32"/>
          <w:szCs w:val="32"/>
        </w:rPr>
      </w:pPr>
      <w:r>
        <w:rPr>
          <w:rFonts w:eastAsia="方正仿宋_GBK"/>
          <w:color w:val="000000"/>
          <w:kern w:val="0"/>
          <w:sz w:val="32"/>
          <w:szCs w:val="32"/>
        </w:rPr>
        <w:t>三、核实购机对象资格和补贴机具；</w:t>
      </w:r>
    </w:p>
    <w:p w:rsidR="006E43FD" w:rsidRDefault="00C1415C" w:rsidP="003735AA">
      <w:pPr>
        <w:widowControl/>
        <w:tabs>
          <w:tab w:val="left" w:pos="7655"/>
        </w:tabs>
        <w:spacing w:line="570" w:lineRule="exact"/>
        <w:ind w:firstLine="603"/>
        <w:jc w:val="left"/>
        <w:rPr>
          <w:rFonts w:eastAsia="方正仿宋_GBK"/>
          <w:color w:val="000000"/>
          <w:kern w:val="0"/>
          <w:sz w:val="32"/>
          <w:szCs w:val="32"/>
        </w:rPr>
      </w:pPr>
      <w:r>
        <w:rPr>
          <w:rFonts w:eastAsia="方正仿宋_GBK"/>
          <w:color w:val="000000"/>
          <w:kern w:val="0"/>
          <w:sz w:val="32"/>
          <w:szCs w:val="32"/>
        </w:rPr>
        <w:t>四、公示购机信息，出具结算意见；</w:t>
      </w:r>
    </w:p>
    <w:p w:rsidR="006E43FD" w:rsidRDefault="00C1415C" w:rsidP="003735AA">
      <w:pPr>
        <w:widowControl/>
        <w:tabs>
          <w:tab w:val="left" w:pos="7655"/>
        </w:tabs>
        <w:spacing w:line="570" w:lineRule="exact"/>
        <w:ind w:firstLine="603"/>
        <w:jc w:val="left"/>
        <w:rPr>
          <w:rFonts w:eastAsia="方正仿宋_GBK"/>
          <w:color w:val="000000"/>
          <w:kern w:val="0"/>
          <w:sz w:val="32"/>
          <w:szCs w:val="32"/>
        </w:rPr>
      </w:pPr>
      <w:r>
        <w:rPr>
          <w:rFonts w:eastAsia="方正仿宋_GBK"/>
          <w:color w:val="000000"/>
          <w:kern w:val="0"/>
          <w:sz w:val="32"/>
          <w:szCs w:val="32"/>
        </w:rPr>
        <w:t>五、加强农机补贴监管，发现问题及时上报县级农业农村部门，并协助调查处理；</w:t>
      </w:r>
    </w:p>
    <w:p w:rsidR="006E43FD" w:rsidRDefault="00C1415C" w:rsidP="003735AA">
      <w:pPr>
        <w:widowControl/>
        <w:tabs>
          <w:tab w:val="left" w:pos="7655"/>
        </w:tabs>
        <w:spacing w:line="570" w:lineRule="exact"/>
        <w:ind w:firstLine="603"/>
        <w:jc w:val="left"/>
        <w:rPr>
          <w:rFonts w:eastAsia="方正仿宋_GBK"/>
          <w:color w:val="000000"/>
          <w:kern w:val="0"/>
          <w:sz w:val="32"/>
          <w:szCs w:val="32"/>
        </w:rPr>
      </w:pPr>
      <w:r>
        <w:rPr>
          <w:rFonts w:eastAsia="方正仿宋_GBK"/>
          <w:color w:val="000000"/>
          <w:kern w:val="0"/>
          <w:sz w:val="32"/>
          <w:szCs w:val="32"/>
        </w:rPr>
        <w:t>六、做好农机补贴政策实施过程中的宣传、补贴申请和受理、公示、核实、清册等材料的收集、整理和归档工作。</w:t>
      </w:r>
    </w:p>
    <w:p w:rsidR="006E43FD" w:rsidRDefault="006E43FD" w:rsidP="003735AA">
      <w:pPr>
        <w:widowControl/>
        <w:tabs>
          <w:tab w:val="left" w:pos="7655"/>
        </w:tabs>
        <w:ind w:firstLine="603"/>
        <w:jc w:val="left"/>
        <w:rPr>
          <w:rFonts w:eastAsia="方正仿宋_GBK"/>
          <w:color w:val="000000"/>
          <w:kern w:val="0"/>
          <w:sz w:val="32"/>
          <w:szCs w:val="32"/>
        </w:rPr>
      </w:pPr>
    </w:p>
    <w:p w:rsidR="006E43FD" w:rsidRDefault="00C1415C">
      <w:pPr>
        <w:tabs>
          <w:tab w:val="right" w:leader="dot" w:pos="8296"/>
        </w:tabs>
        <w:ind w:firstLineChars="0" w:firstLine="0"/>
        <w:jc w:val="left"/>
        <w:rPr>
          <w:rFonts w:ascii="方正黑体_GBK" w:eastAsia="方正黑体_GBK" w:hAnsi="方正黑体_GBK" w:cs="方正黑体_GBK"/>
          <w:sz w:val="32"/>
          <w:szCs w:val="32"/>
        </w:rPr>
      </w:pPr>
      <w:r>
        <w:rPr>
          <w:rFonts w:eastAsia="方正仿宋_GBK"/>
          <w:color w:val="000000"/>
          <w:kern w:val="0"/>
          <w:sz w:val="32"/>
          <w:szCs w:val="32"/>
        </w:rPr>
        <w:br w:type="page"/>
      </w:r>
      <w:r>
        <w:rPr>
          <w:rFonts w:ascii="方正黑体_GBK" w:eastAsia="方正黑体_GBK" w:hAnsi="方正黑体_GBK" w:cs="方正黑体_GBK" w:hint="eastAsia"/>
          <w:sz w:val="32"/>
          <w:szCs w:val="32"/>
        </w:rPr>
        <w:lastRenderedPageBreak/>
        <w:t>附件2-4</w:t>
      </w:r>
    </w:p>
    <w:p w:rsidR="006E43FD" w:rsidRDefault="006E43FD">
      <w:pPr>
        <w:pStyle w:val="a6"/>
      </w:pPr>
    </w:p>
    <w:p w:rsidR="006E43FD" w:rsidRDefault="003735AA">
      <w:pPr>
        <w:spacing w:line="700" w:lineRule="exact"/>
        <w:ind w:firstLineChars="0" w:firstLine="0"/>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钟楼</w:t>
      </w:r>
      <w:r w:rsidR="00C1415C">
        <w:rPr>
          <w:rFonts w:ascii="方正小标宋_GBK" w:eastAsia="方正小标宋_GBK" w:hAnsi="方正小标宋_GBK" w:cs="方正小标宋_GBK" w:hint="eastAsia"/>
          <w:bCs/>
          <w:sz w:val="44"/>
          <w:szCs w:val="44"/>
        </w:rPr>
        <w:t>区农机购置与应用补贴工作责任制度</w:t>
      </w:r>
    </w:p>
    <w:p w:rsidR="006E43FD" w:rsidRDefault="006E43FD">
      <w:pPr>
        <w:pStyle w:val="a6"/>
      </w:pPr>
    </w:p>
    <w:p w:rsidR="006E43FD" w:rsidRDefault="00C1415C" w:rsidP="003735AA">
      <w:pPr>
        <w:spacing w:line="570" w:lineRule="exact"/>
        <w:ind w:firstLine="603"/>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为切实做好农机购置与应用补贴政策实施工作，进一步强化工作责任，严明工作纪律，制定责任制度。</w:t>
      </w:r>
    </w:p>
    <w:p w:rsidR="006E43FD" w:rsidRDefault="00C1415C" w:rsidP="003735AA">
      <w:pPr>
        <w:spacing w:line="570" w:lineRule="exact"/>
        <w:ind w:firstLine="603"/>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一、责任内容</w:t>
      </w:r>
    </w:p>
    <w:p w:rsidR="006E43FD" w:rsidRDefault="00C1415C" w:rsidP="003735AA">
      <w:pPr>
        <w:spacing w:line="570" w:lineRule="exact"/>
        <w:ind w:firstLine="603"/>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w:t>
      </w:r>
      <w:r w:rsidR="0095779F">
        <w:rPr>
          <w:rFonts w:ascii="方正楷体_GBK" w:eastAsia="方正楷体_GBK" w:hAnsi="方正楷体_GBK" w:cs="方正楷体_GBK" w:hint="eastAsia"/>
          <w:sz w:val="32"/>
          <w:szCs w:val="32"/>
        </w:rPr>
        <w:t>区</w:t>
      </w:r>
      <w:r>
        <w:rPr>
          <w:rFonts w:ascii="方正楷体_GBK" w:eastAsia="方正楷体_GBK" w:hAnsi="方正楷体_GBK" w:cs="方正楷体_GBK" w:hint="eastAsia"/>
          <w:sz w:val="32"/>
          <w:szCs w:val="32"/>
        </w:rPr>
        <w:t>级农业农村部门</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1. </w:t>
      </w:r>
      <w:r>
        <w:rPr>
          <w:rFonts w:eastAsia="方正仿宋_GBK"/>
          <w:sz w:val="32"/>
          <w:szCs w:val="32"/>
        </w:rPr>
        <w:t>会同</w:t>
      </w:r>
      <w:r w:rsidR="003735AA">
        <w:rPr>
          <w:rFonts w:eastAsia="方正仿宋_GBK"/>
          <w:sz w:val="32"/>
          <w:szCs w:val="32"/>
        </w:rPr>
        <w:t>钟楼</w:t>
      </w:r>
      <w:r>
        <w:rPr>
          <w:rFonts w:eastAsia="方正仿宋_GBK"/>
          <w:sz w:val="32"/>
          <w:szCs w:val="32"/>
        </w:rPr>
        <w:t>区财政局制定农机购置与应用补贴实施工作方案，并组织实施。</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2. </w:t>
      </w:r>
      <w:r>
        <w:rPr>
          <w:rFonts w:eastAsia="方正仿宋_GBK"/>
          <w:sz w:val="32"/>
          <w:szCs w:val="32"/>
        </w:rPr>
        <w:t>加强对本县域农机购置与应用补贴相关信息系统管理，确保补贴系统高效规范安全运行。</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3. </w:t>
      </w:r>
      <w:r>
        <w:rPr>
          <w:rFonts w:eastAsia="方正仿宋_GBK"/>
          <w:sz w:val="32"/>
          <w:szCs w:val="32"/>
        </w:rPr>
        <w:t>加大补贴政策宣传力度，做好信息公开工作。</w:t>
      </w:r>
    </w:p>
    <w:p w:rsidR="006E43FD" w:rsidRDefault="00C1415C" w:rsidP="003735AA">
      <w:pPr>
        <w:spacing w:line="570" w:lineRule="exact"/>
        <w:ind w:firstLine="603"/>
        <w:rPr>
          <w:rFonts w:eastAsia="方正仿宋_GBK"/>
          <w:sz w:val="32"/>
          <w:szCs w:val="32"/>
        </w:rPr>
      </w:pPr>
      <w:r>
        <w:rPr>
          <w:rFonts w:eastAsia="方正仿宋_GBK"/>
          <w:sz w:val="32"/>
          <w:szCs w:val="32"/>
        </w:rPr>
        <w:t>4</w:t>
      </w:r>
      <w:r>
        <w:rPr>
          <w:rFonts w:eastAsia="方正仿宋_GBK"/>
          <w:sz w:val="32"/>
          <w:szCs w:val="32"/>
        </w:rPr>
        <w:t>．组织开</w:t>
      </w:r>
      <w:proofErr w:type="gramStart"/>
      <w:r>
        <w:rPr>
          <w:rFonts w:eastAsia="方正仿宋_GBK"/>
          <w:sz w:val="32"/>
          <w:szCs w:val="32"/>
        </w:rPr>
        <w:t>展</w:t>
      </w:r>
      <w:r w:rsidR="0095779F">
        <w:rPr>
          <w:rFonts w:eastAsia="方正仿宋_GBK" w:hint="eastAsia"/>
          <w:sz w:val="32"/>
          <w:szCs w:val="32"/>
        </w:rPr>
        <w:t>区镇</w:t>
      </w:r>
      <w:proofErr w:type="gramEnd"/>
      <w:r>
        <w:rPr>
          <w:rFonts w:eastAsia="方正仿宋_GBK"/>
          <w:sz w:val="32"/>
          <w:szCs w:val="32"/>
        </w:rPr>
        <w:t>补贴工作人员业务培训和廉政警示教育。</w:t>
      </w:r>
    </w:p>
    <w:p w:rsidR="006E43FD" w:rsidRDefault="00C1415C" w:rsidP="003735AA">
      <w:pPr>
        <w:spacing w:line="570" w:lineRule="exact"/>
        <w:ind w:firstLine="603"/>
        <w:rPr>
          <w:rFonts w:eastAsia="方正仿宋_GBK"/>
          <w:sz w:val="32"/>
          <w:szCs w:val="32"/>
        </w:rPr>
      </w:pPr>
      <w:r>
        <w:rPr>
          <w:rFonts w:eastAsia="方正仿宋_GBK"/>
          <w:sz w:val="32"/>
          <w:szCs w:val="32"/>
        </w:rPr>
        <w:t>5</w:t>
      </w:r>
      <w:r>
        <w:rPr>
          <w:rFonts w:eastAsia="方正仿宋_GBK"/>
          <w:sz w:val="32"/>
          <w:szCs w:val="32"/>
        </w:rPr>
        <w:t>．组织对补贴相关申请资料进行受理、审验公示，向</w:t>
      </w:r>
      <w:r w:rsidR="003735AA">
        <w:rPr>
          <w:rFonts w:eastAsia="方正仿宋_GBK"/>
          <w:sz w:val="32"/>
          <w:szCs w:val="32"/>
        </w:rPr>
        <w:t>钟楼</w:t>
      </w:r>
      <w:r>
        <w:rPr>
          <w:rFonts w:eastAsia="方正仿宋_GBK"/>
          <w:sz w:val="32"/>
          <w:szCs w:val="32"/>
        </w:rPr>
        <w:t>区财政局提交资金兑付申请与有关材料，确保按规定时限办理。</w:t>
      </w:r>
    </w:p>
    <w:p w:rsidR="006E43FD" w:rsidRDefault="00C1415C" w:rsidP="003735AA">
      <w:pPr>
        <w:spacing w:line="570" w:lineRule="exact"/>
        <w:ind w:firstLine="603"/>
        <w:rPr>
          <w:rFonts w:eastAsia="方正仿宋_GBK"/>
          <w:sz w:val="32"/>
          <w:szCs w:val="32"/>
        </w:rPr>
      </w:pPr>
      <w:r>
        <w:rPr>
          <w:rFonts w:eastAsia="方正仿宋_GBK"/>
          <w:sz w:val="32"/>
          <w:szCs w:val="32"/>
        </w:rPr>
        <w:t>6</w:t>
      </w:r>
      <w:r>
        <w:rPr>
          <w:rFonts w:eastAsia="方正仿宋_GBK"/>
          <w:sz w:val="32"/>
          <w:szCs w:val="32"/>
        </w:rPr>
        <w:t>．加强对高风险机具和成套设施装备等的抽查，重点对单一产品购置较为集中、单人多台套、短期内大批量、同一主体连年重复购置、机具适应性和购置数量与购机者生产经营服务所需不相符等情形进行核查。</w:t>
      </w:r>
    </w:p>
    <w:p w:rsidR="006E43FD" w:rsidRDefault="00C1415C" w:rsidP="003735AA">
      <w:pPr>
        <w:spacing w:line="570" w:lineRule="exact"/>
        <w:ind w:firstLine="603"/>
        <w:rPr>
          <w:rFonts w:eastAsia="方正仿宋_GBK"/>
          <w:sz w:val="32"/>
          <w:szCs w:val="32"/>
        </w:rPr>
      </w:pPr>
      <w:r>
        <w:rPr>
          <w:rFonts w:eastAsia="方正仿宋_GBK"/>
          <w:sz w:val="32"/>
          <w:szCs w:val="32"/>
        </w:rPr>
        <w:t>7</w:t>
      </w:r>
      <w:r>
        <w:rPr>
          <w:rFonts w:eastAsia="方正仿宋_GBK"/>
          <w:sz w:val="32"/>
          <w:szCs w:val="32"/>
        </w:rPr>
        <w:t>．健全完善风险</w:t>
      </w:r>
      <w:proofErr w:type="gramStart"/>
      <w:r>
        <w:rPr>
          <w:rFonts w:eastAsia="方正仿宋_GBK"/>
          <w:sz w:val="32"/>
          <w:szCs w:val="32"/>
        </w:rPr>
        <w:t>防控制</w:t>
      </w:r>
      <w:proofErr w:type="gramEnd"/>
      <w:r>
        <w:rPr>
          <w:rFonts w:eastAsia="方正仿宋_GBK"/>
          <w:sz w:val="32"/>
          <w:szCs w:val="32"/>
        </w:rPr>
        <w:t>度和内部控制规程，组织做好补贴异常情形报告、咨询投诉和违规调查处理等工作。</w:t>
      </w:r>
    </w:p>
    <w:p w:rsidR="006E43FD" w:rsidRDefault="00C1415C" w:rsidP="003735AA">
      <w:pPr>
        <w:spacing w:line="570" w:lineRule="exact"/>
        <w:ind w:firstLine="603"/>
        <w:rPr>
          <w:rFonts w:eastAsia="方正仿宋_GBK"/>
          <w:sz w:val="32"/>
          <w:szCs w:val="32"/>
        </w:rPr>
      </w:pPr>
      <w:r>
        <w:rPr>
          <w:rFonts w:eastAsia="方正仿宋_GBK"/>
          <w:sz w:val="32"/>
          <w:szCs w:val="32"/>
        </w:rPr>
        <w:lastRenderedPageBreak/>
        <w:t>8</w:t>
      </w:r>
      <w:r>
        <w:rPr>
          <w:rFonts w:eastAsia="方正仿宋_GBK"/>
          <w:sz w:val="32"/>
          <w:szCs w:val="32"/>
        </w:rPr>
        <w:t>．加强绩效管理，做好补贴政策实施总结。</w:t>
      </w:r>
    </w:p>
    <w:p w:rsidR="006E43FD" w:rsidRDefault="00C1415C" w:rsidP="003735AA">
      <w:pPr>
        <w:spacing w:line="570" w:lineRule="exact"/>
        <w:ind w:firstLine="603"/>
        <w:rPr>
          <w:rFonts w:eastAsia="方正仿宋_GBK"/>
          <w:sz w:val="32"/>
          <w:szCs w:val="32"/>
        </w:rPr>
      </w:pPr>
      <w:r>
        <w:rPr>
          <w:rFonts w:eastAsia="方正仿宋_GBK"/>
          <w:sz w:val="32"/>
          <w:szCs w:val="32"/>
        </w:rPr>
        <w:t>9</w:t>
      </w:r>
      <w:r>
        <w:rPr>
          <w:rFonts w:eastAsia="方正仿宋_GBK"/>
          <w:sz w:val="32"/>
          <w:szCs w:val="32"/>
        </w:rPr>
        <w:t>．探索补贴机具适应性评价制度，对本辖区内新进品牌机具进行适应性评价，形成评价报告。</w:t>
      </w:r>
    </w:p>
    <w:p w:rsidR="006E43FD" w:rsidRDefault="00C1415C" w:rsidP="003735AA">
      <w:pPr>
        <w:spacing w:line="570" w:lineRule="exact"/>
        <w:ind w:firstLine="603"/>
        <w:rPr>
          <w:rFonts w:eastAsia="方正仿宋_GBK"/>
          <w:sz w:val="32"/>
          <w:szCs w:val="32"/>
        </w:rPr>
      </w:pPr>
      <w:r>
        <w:rPr>
          <w:rFonts w:eastAsia="方正仿宋_GBK"/>
          <w:sz w:val="32"/>
          <w:szCs w:val="32"/>
        </w:rPr>
        <w:t>10</w:t>
      </w:r>
      <w:r>
        <w:rPr>
          <w:rFonts w:eastAsia="方正仿宋_GBK"/>
          <w:sz w:val="32"/>
          <w:szCs w:val="32"/>
        </w:rPr>
        <w:t>．会同</w:t>
      </w:r>
      <w:r w:rsidR="003735AA">
        <w:rPr>
          <w:rFonts w:eastAsia="方正仿宋_GBK"/>
          <w:sz w:val="32"/>
          <w:szCs w:val="32"/>
        </w:rPr>
        <w:t>钟楼</w:t>
      </w:r>
      <w:r>
        <w:rPr>
          <w:rFonts w:eastAsia="方正仿宋_GBK"/>
          <w:sz w:val="32"/>
          <w:szCs w:val="32"/>
        </w:rPr>
        <w:t>区财政局按要求严格控制累加补贴。</w:t>
      </w:r>
    </w:p>
    <w:p w:rsidR="006E43FD" w:rsidRDefault="00C1415C" w:rsidP="003735AA">
      <w:pPr>
        <w:spacing w:line="570" w:lineRule="exact"/>
        <w:ind w:firstLine="603"/>
        <w:rPr>
          <w:rFonts w:eastAsia="方正仿宋_GBK"/>
          <w:sz w:val="32"/>
          <w:szCs w:val="32"/>
        </w:rPr>
      </w:pPr>
      <w:r>
        <w:rPr>
          <w:rFonts w:eastAsia="方正仿宋_GBK"/>
          <w:sz w:val="32"/>
          <w:szCs w:val="32"/>
        </w:rPr>
        <w:t>11</w:t>
      </w:r>
      <w:r>
        <w:rPr>
          <w:rFonts w:eastAsia="方正仿宋_GBK"/>
          <w:sz w:val="32"/>
          <w:szCs w:val="32"/>
        </w:rPr>
        <w:t>．会同有关部门加强对补贴机具经销企业监管，重点检查参与补贴政策实施的责任义务履行和承诺践诺情况，加大违法违规警示教育宣传。</w:t>
      </w:r>
    </w:p>
    <w:p w:rsidR="006E43FD" w:rsidRDefault="00C1415C" w:rsidP="003735AA">
      <w:pPr>
        <w:spacing w:line="570" w:lineRule="exact"/>
        <w:ind w:firstLine="603"/>
        <w:rPr>
          <w:rFonts w:eastAsia="方正仿宋_GBK"/>
          <w:sz w:val="32"/>
          <w:szCs w:val="32"/>
        </w:rPr>
      </w:pPr>
      <w:r>
        <w:rPr>
          <w:rFonts w:eastAsia="方正仿宋_GBK"/>
          <w:sz w:val="32"/>
          <w:szCs w:val="32"/>
        </w:rPr>
        <w:t>12</w:t>
      </w:r>
      <w:r>
        <w:rPr>
          <w:rFonts w:eastAsia="方正仿宋_GBK"/>
          <w:sz w:val="32"/>
          <w:szCs w:val="32"/>
        </w:rPr>
        <w:t>．组织做好补贴政策实施过程中相关材料的收集、整理和归档工作。</w:t>
      </w:r>
    </w:p>
    <w:p w:rsidR="006E43FD" w:rsidRDefault="00C1415C" w:rsidP="003735AA">
      <w:pPr>
        <w:spacing w:line="570" w:lineRule="exact"/>
        <w:ind w:firstLine="603"/>
        <w:rPr>
          <w:rFonts w:eastAsia="方正楷体_GBK"/>
          <w:sz w:val="32"/>
          <w:szCs w:val="32"/>
        </w:rPr>
      </w:pPr>
      <w:r>
        <w:rPr>
          <w:rFonts w:eastAsia="方正楷体_GBK"/>
          <w:sz w:val="32"/>
          <w:szCs w:val="32"/>
        </w:rPr>
        <w:t>（二）</w:t>
      </w:r>
      <w:r w:rsidR="00C41EC6">
        <w:rPr>
          <w:rFonts w:eastAsia="方正楷体_GBK" w:hint="eastAsia"/>
          <w:sz w:val="32"/>
          <w:szCs w:val="32"/>
        </w:rPr>
        <w:t>镇（街道）</w:t>
      </w:r>
      <w:r>
        <w:rPr>
          <w:rFonts w:eastAsia="方正楷体_GBK"/>
          <w:sz w:val="32"/>
          <w:szCs w:val="32"/>
        </w:rPr>
        <w:t>农机部门</w:t>
      </w:r>
    </w:p>
    <w:p w:rsidR="006E43FD" w:rsidRDefault="00C41EC6" w:rsidP="003735AA">
      <w:pPr>
        <w:spacing w:line="570" w:lineRule="exact"/>
        <w:ind w:firstLine="603"/>
        <w:rPr>
          <w:rFonts w:eastAsia="方正仿宋_GBK"/>
          <w:sz w:val="32"/>
          <w:szCs w:val="32"/>
        </w:rPr>
      </w:pPr>
      <w:r w:rsidRPr="00C41EC6">
        <w:rPr>
          <w:rFonts w:eastAsia="方正仿宋_GBK" w:hint="eastAsia"/>
          <w:sz w:val="32"/>
          <w:szCs w:val="32"/>
        </w:rPr>
        <w:t>镇（街道）</w:t>
      </w:r>
      <w:r w:rsidR="00C1415C">
        <w:rPr>
          <w:rFonts w:eastAsia="方正仿宋_GBK"/>
          <w:sz w:val="32"/>
          <w:szCs w:val="32"/>
        </w:rPr>
        <w:t>农机</w:t>
      </w:r>
      <w:r>
        <w:rPr>
          <w:rFonts w:eastAsia="方正仿宋_GBK" w:hint="eastAsia"/>
          <w:sz w:val="32"/>
          <w:szCs w:val="32"/>
        </w:rPr>
        <w:t>部门</w:t>
      </w:r>
      <w:r w:rsidR="00C1415C">
        <w:rPr>
          <w:rFonts w:eastAsia="方正仿宋_GBK"/>
          <w:sz w:val="32"/>
          <w:szCs w:val="32"/>
        </w:rPr>
        <w:t>是农机补贴政策实施操作主体，按职责分工做好农机购置补贴申请的形式审核工作。主要职责为：</w:t>
      </w:r>
    </w:p>
    <w:p w:rsidR="006E43FD" w:rsidRDefault="00C1415C" w:rsidP="003735AA">
      <w:pPr>
        <w:numPr>
          <w:ilvl w:val="0"/>
          <w:numId w:val="7"/>
        </w:numPr>
        <w:spacing w:line="570" w:lineRule="exact"/>
        <w:ind w:firstLine="603"/>
        <w:rPr>
          <w:rFonts w:eastAsia="方正仿宋_GBK"/>
          <w:sz w:val="32"/>
          <w:szCs w:val="32"/>
        </w:rPr>
      </w:pPr>
      <w:r>
        <w:rPr>
          <w:rFonts w:eastAsia="方正仿宋_GBK"/>
          <w:sz w:val="32"/>
          <w:szCs w:val="32"/>
        </w:rPr>
        <w:t>做好政策宣传，受理农机补贴申请，按要求审核（录入）农机购置补贴信息。</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2. </w:t>
      </w:r>
      <w:r>
        <w:rPr>
          <w:rFonts w:eastAsia="方正仿宋_GBK"/>
          <w:sz w:val="32"/>
          <w:szCs w:val="32"/>
        </w:rPr>
        <w:t>按照《江苏省农机补贴产品铭牌等标志标识要求》《</w:t>
      </w:r>
      <w:r w:rsidR="003735AA">
        <w:rPr>
          <w:rFonts w:eastAsia="方正仿宋_GBK"/>
          <w:sz w:val="32"/>
          <w:szCs w:val="32"/>
        </w:rPr>
        <w:t>钟楼</w:t>
      </w:r>
      <w:r>
        <w:rPr>
          <w:rFonts w:eastAsia="方正仿宋_GBK"/>
          <w:sz w:val="32"/>
          <w:szCs w:val="32"/>
        </w:rPr>
        <w:t>区农机购置补贴机具核验工作要点》核实购机对象资格和补贴机具；公示购机信息，出具结算意见。</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3. </w:t>
      </w:r>
      <w:r>
        <w:rPr>
          <w:rFonts w:eastAsia="方正仿宋_GBK"/>
          <w:sz w:val="32"/>
          <w:szCs w:val="32"/>
        </w:rPr>
        <w:t>加强农机补贴监管，发现问题及时上报</w:t>
      </w:r>
      <w:r w:rsidR="003735AA">
        <w:rPr>
          <w:rFonts w:eastAsia="方正仿宋_GBK"/>
          <w:sz w:val="32"/>
          <w:szCs w:val="32"/>
        </w:rPr>
        <w:t>钟楼</w:t>
      </w:r>
      <w:r>
        <w:rPr>
          <w:rFonts w:eastAsia="方正仿宋_GBK"/>
          <w:sz w:val="32"/>
          <w:szCs w:val="32"/>
        </w:rPr>
        <w:t>区农业农村局，并协助调查处理。</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4. </w:t>
      </w:r>
      <w:r>
        <w:rPr>
          <w:rFonts w:eastAsia="方正仿宋_GBK"/>
          <w:sz w:val="32"/>
          <w:szCs w:val="32"/>
        </w:rPr>
        <w:t>做好农机补贴政策实施过程中的宣传、补贴受理、公示、核实、清册等材料的收集、整理和归档工作。</w:t>
      </w:r>
      <w:r>
        <w:rPr>
          <w:rFonts w:eastAsia="方正仿宋_GBK"/>
          <w:sz w:val="32"/>
          <w:szCs w:val="32"/>
        </w:rPr>
        <w:t xml:space="preserve">  </w:t>
      </w:r>
    </w:p>
    <w:p w:rsidR="006E43FD" w:rsidRDefault="00C1415C" w:rsidP="003735AA">
      <w:pPr>
        <w:spacing w:line="570" w:lineRule="exact"/>
        <w:ind w:firstLine="603"/>
        <w:rPr>
          <w:rFonts w:eastAsia="方正黑体_GBK"/>
          <w:sz w:val="32"/>
          <w:szCs w:val="32"/>
        </w:rPr>
      </w:pPr>
      <w:r>
        <w:rPr>
          <w:rFonts w:eastAsia="方正黑体_GBK"/>
          <w:sz w:val="32"/>
          <w:szCs w:val="32"/>
        </w:rPr>
        <w:t>二、落实工作责任制</w:t>
      </w:r>
    </w:p>
    <w:p w:rsidR="006E43FD" w:rsidRDefault="00C1415C" w:rsidP="003735AA">
      <w:pPr>
        <w:spacing w:line="570" w:lineRule="exact"/>
        <w:ind w:firstLine="603"/>
        <w:rPr>
          <w:rFonts w:eastAsia="方正仿宋_GBK"/>
          <w:sz w:val="32"/>
          <w:szCs w:val="32"/>
        </w:rPr>
      </w:pPr>
      <w:r>
        <w:rPr>
          <w:rFonts w:eastAsia="方正仿宋_GBK"/>
          <w:sz w:val="32"/>
          <w:szCs w:val="32"/>
        </w:rPr>
        <w:lastRenderedPageBreak/>
        <w:t>建立健全区、镇两级农机购置与应用补贴政策实施工作责任制，切实落实</w:t>
      </w:r>
      <w:r>
        <w:rPr>
          <w:rFonts w:eastAsia="方正仿宋_GBK"/>
          <w:sz w:val="32"/>
          <w:szCs w:val="32"/>
        </w:rPr>
        <w:t>“</w:t>
      </w:r>
      <w:r>
        <w:rPr>
          <w:rFonts w:eastAsia="方正仿宋_GBK"/>
          <w:sz w:val="32"/>
          <w:szCs w:val="32"/>
        </w:rPr>
        <w:t>主要领导负总责、分管领导负全责、工作人员直接负责</w:t>
      </w:r>
      <w:r>
        <w:rPr>
          <w:rFonts w:eastAsia="方正仿宋_GBK"/>
          <w:sz w:val="32"/>
          <w:szCs w:val="32"/>
        </w:rPr>
        <w:t>”</w:t>
      </w:r>
      <w:r>
        <w:rPr>
          <w:rFonts w:eastAsia="方正仿宋_GBK"/>
          <w:sz w:val="32"/>
          <w:szCs w:val="32"/>
        </w:rPr>
        <w:t>的工作机制，做到目标到岗、责任到人。加强监督检查，落实监督检查责任制度，实行</w:t>
      </w:r>
      <w:r>
        <w:rPr>
          <w:rFonts w:eastAsia="方正仿宋_GBK"/>
          <w:sz w:val="32"/>
          <w:szCs w:val="32"/>
        </w:rPr>
        <w:t>“</w:t>
      </w:r>
      <w:r>
        <w:rPr>
          <w:rFonts w:eastAsia="方正仿宋_GBK"/>
          <w:sz w:val="32"/>
          <w:szCs w:val="32"/>
        </w:rPr>
        <w:t>谁核查、谁签字、谁负责</w:t>
      </w:r>
      <w:r>
        <w:rPr>
          <w:rFonts w:eastAsia="方正仿宋_GBK"/>
          <w:sz w:val="32"/>
          <w:szCs w:val="32"/>
        </w:rPr>
        <w:t>”</w:t>
      </w:r>
      <w:r>
        <w:rPr>
          <w:rFonts w:eastAsia="方正仿宋_GBK"/>
          <w:sz w:val="32"/>
          <w:szCs w:val="32"/>
        </w:rPr>
        <w:t>的责任追究制。</w:t>
      </w:r>
    </w:p>
    <w:p w:rsidR="006E43FD" w:rsidRDefault="00C1415C" w:rsidP="003735AA">
      <w:pPr>
        <w:spacing w:line="570" w:lineRule="exact"/>
        <w:ind w:firstLine="603"/>
        <w:rPr>
          <w:rFonts w:eastAsia="方正黑体_GBK"/>
          <w:sz w:val="32"/>
          <w:szCs w:val="32"/>
        </w:rPr>
      </w:pPr>
      <w:r>
        <w:rPr>
          <w:rFonts w:eastAsia="方正黑体_GBK"/>
          <w:sz w:val="32"/>
          <w:szCs w:val="32"/>
        </w:rPr>
        <w:t>三、责任奖惩</w:t>
      </w:r>
    </w:p>
    <w:p w:rsidR="006E43FD" w:rsidRDefault="003735AA" w:rsidP="003735AA">
      <w:pPr>
        <w:spacing w:line="570" w:lineRule="exact"/>
        <w:ind w:firstLine="603"/>
        <w:rPr>
          <w:rFonts w:eastAsia="方正仿宋_GBK"/>
          <w:sz w:val="32"/>
          <w:szCs w:val="32"/>
        </w:rPr>
      </w:pPr>
      <w:r>
        <w:rPr>
          <w:rFonts w:eastAsia="方正仿宋_GBK"/>
          <w:sz w:val="32"/>
          <w:szCs w:val="32"/>
        </w:rPr>
        <w:t>钟楼</w:t>
      </w:r>
      <w:r w:rsidR="00C1415C">
        <w:rPr>
          <w:rFonts w:eastAsia="方正仿宋_GBK"/>
          <w:sz w:val="32"/>
          <w:szCs w:val="32"/>
        </w:rPr>
        <w:t>区农业农村局按照要求，加强对镇（街道）农机部门的专项考核，对规范操作，成效显著的镇（街道）给予表彰奖励或适当提高工作经费。对违反政策规定、管理不到位或造成严重影响的，给予通报批评，扣减农机购置与应用补贴工作经费。</w:t>
      </w:r>
    </w:p>
    <w:p w:rsidR="006E43FD" w:rsidRDefault="00C1415C" w:rsidP="003735AA">
      <w:pPr>
        <w:spacing w:line="570" w:lineRule="exact"/>
        <w:ind w:firstLine="603"/>
        <w:rPr>
          <w:rFonts w:eastAsia="方正楷体_GBK"/>
          <w:sz w:val="32"/>
          <w:szCs w:val="32"/>
        </w:rPr>
      </w:pPr>
      <w:r>
        <w:rPr>
          <w:rFonts w:eastAsia="方正楷体_GBK"/>
          <w:sz w:val="32"/>
          <w:szCs w:val="32"/>
        </w:rPr>
        <w:t>四、责任追究</w:t>
      </w:r>
    </w:p>
    <w:p w:rsidR="006E43FD" w:rsidRDefault="00C1415C" w:rsidP="003735AA">
      <w:pPr>
        <w:spacing w:line="570" w:lineRule="exact"/>
        <w:ind w:firstLine="603"/>
        <w:rPr>
          <w:rFonts w:eastAsia="方正仿宋_GBK"/>
          <w:sz w:val="32"/>
          <w:szCs w:val="32"/>
        </w:rPr>
      </w:pPr>
      <w:r>
        <w:rPr>
          <w:rFonts w:eastAsia="方正仿宋_GBK"/>
          <w:sz w:val="32"/>
          <w:szCs w:val="32"/>
        </w:rPr>
        <w:t>对于没有按规定要求实施农机购置与应用补贴工作的，属于单位责任的，视情况将采取定期不定期通报的方式向全</w:t>
      </w:r>
      <w:r w:rsidR="001907ED">
        <w:rPr>
          <w:rFonts w:eastAsia="方正仿宋_GBK" w:hint="eastAsia"/>
          <w:sz w:val="32"/>
          <w:szCs w:val="32"/>
        </w:rPr>
        <w:t>区</w:t>
      </w:r>
      <w:r>
        <w:rPr>
          <w:rFonts w:eastAsia="方正仿宋_GBK"/>
          <w:sz w:val="32"/>
          <w:szCs w:val="32"/>
        </w:rPr>
        <w:t>通报；属于个人责任的，严格按照责任追究相关规定进行处理，绝不姑息。</w:t>
      </w:r>
    </w:p>
    <w:p w:rsidR="006E43FD" w:rsidRDefault="006E43FD" w:rsidP="003735AA">
      <w:pPr>
        <w:pStyle w:val="a3"/>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pStyle w:val="a3"/>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pStyle w:val="a3"/>
        <w:ind w:firstLine="603"/>
        <w:rPr>
          <w:rFonts w:eastAsia="方正仿宋_GBK"/>
          <w:sz w:val="32"/>
          <w:szCs w:val="32"/>
        </w:rPr>
      </w:pPr>
    </w:p>
    <w:p w:rsidR="006E43FD" w:rsidRDefault="006E43FD" w:rsidP="003735AA">
      <w:pPr>
        <w:spacing w:line="570" w:lineRule="exact"/>
        <w:ind w:firstLine="383"/>
      </w:pPr>
    </w:p>
    <w:p w:rsidR="006E43FD" w:rsidRDefault="006E43FD" w:rsidP="003735AA">
      <w:pPr>
        <w:spacing w:line="570" w:lineRule="exact"/>
        <w:ind w:firstLine="383"/>
      </w:pPr>
    </w:p>
    <w:p w:rsidR="006E43FD" w:rsidRDefault="00C1415C">
      <w:pPr>
        <w:ind w:firstLineChars="0" w:firstLine="0"/>
        <w:rPr>
          <w:rFonts w:eastAsia="方正黑体_GBK"/>
          <w:sz w:val="32"/>
          <w:szCs w:val="32"/>
        </w:rPr>
      </w:pPr>
      <w:r>
        <w:rPr>
          <w:rFonts w:eastAsia="方正黑体_GBK"/>
          <w:sz w:val="32"/>
          <w:szCs w:val="32"/>
        </w:rPr>
        <w:t>附件</w:t>
      </w:r>
      <w:r>
        <w:rPr>
          <w:rFonts w:eastAsia="方正黑体_GBK"/>
          <w:sz w:val="32"/>
          <w:szCs w:val="32"/>
        </w:rPr>
        <w:t>2-5</w:t>
      </w:r>
    </w:p>
    <w:p w:rsidR="006E43FD" w:rsidRDefault="006E43FD" w:rsidP="003735AA">
      <w:pPr>
        <w:ind w:firstLine="603"/>
        <w:rPr>
          <w:rFonts w:eastAsia="方正仿宋_GBK"/>
          <w:sz w:val="32"/>
          <w:szCs w:val="32"/>
        </w:rPr>
      </w:pPr>
    </w:p>
    <w:p w:rsidR="006E43FD" w:rsidRDefault="003735AA">
      <w:pPr>
        <w:spacing w:line="700" w:lineRule="exact"/>
        <w:ind w:firstLineChars="0" w:firstLine="0"/>
        <w:jc w:val="center"/>
        <w:rPr>
          <w:rFonts w:eastAsia="方正小标宋_GBK"/>
          <w:bCs/>
          <w:sz w:val="44"/>
          <w:szCs w:val="44"/>
        </w:rPr>
      </w:pPr>
      <w:r>
        <w:rPr>
          <w:rFonts w:eastAsia="方正小标宋_GBK"/>
          <w:bCs/>
          <w:sz w:val="44"/>
          <w:szCs w:val="44"/>
        </w:rPr>
        <w:t>钟楼</w:t>
      </w:r>
      <w:r w:rsidR="00C1415C">
        <w:rPr>
          <w:rFonts w:eastAsia="方正小标宋_GBK"/>
          <w:bCs/>
          <w:sz w:val="44"/>
          <w:szCs w:val="44"/>
        </w:rPr>
        <w:t>区镇（街道）农机购置与应用</w:t>
      </w:r>
    </w:p>
    <w:p w:rsidR="006E43FD" w:rsidRDefault="00C1415C">
      <w:pPr>
        <w:spacing w:line="700" w:lineRule="exact"/>
        <w:ind w:firstLineChars="0" w:firstLine="0"/>
        <w:jc w:val="center"/>
        <w:rPr>
          <w:rFonts w:eastAsia="方正小标宋_GBK"/>
          <w:bCs/>
          <w:sz w:val="44"/>
          <w:szCs w:val="44"/>
        </w:rPr>
      </w:pPr>
      <w:r>
        <w:rPr>
          <w:rFonts w:eastAsia="方正小标宋_GBK"/>
          <w:bCs/>
          <w:sz w:val="44"/>
          <w:szCs w:val="44"/>
        </w:rPr>
        <w:t>补贴机具核验制度</w:t>
      </w:r>
    </w:p>
    <w:p w:rsidR="006E43FD" w:rsidRDefault="006E43FD" w:rsidP="003735AA">
      <w:pPr>
        <w:pStyle w:val="a3"/>
        <w:ind w:firstLine="383"/>
      </w:pPr>
    </w:p>
    <w:p w:rsidR="006E43FD" w:rsidRDefault="00C1415C" w:rsidP="003735AA">
      <w:pPr>
        <w:widowControl/>
        <w:shd w:val="clear" w:color="auto" w:fill="FFFFFF"/>
        <w:spacing w:line="570" w:lineRule="exact"/>
        <w:ind w:firstLine="603"/>
        <w:jc w:val="left"/>
        <w:rPr>
          <w:rFonts w:eastAsia="方正仿宋_GBK"/>
          <w:sz w:val="32"/>
          <w:szCs w:val="32"/>
        </w:rPr>
      </w:pPr>
      <w:r>
        <w:rPr>
          <w:rFonts w:eastAsia="方正黑体_GBK"/>
          <w:sz w:val="32"/>
          <w:szCs w:val="32"/>
        </w:rPr>
        <w:t>一、资料审核，材料齐全。</w:t>
      </w:r>
      <w:r>
        <w:rPr>
          <w:rFonts w:eastAsia="方正仿宋_GBK"/>
          <w:sz w:val="32"/>
          <w:szCs w:val="32"/>
        </w:rPr>
        <w:t>购机者办理补贴申请手续时，农机工作人员需认真审核机具补贴材料：身份证明（身份证及农业生产经营等证明，农业生产经营组织为经有关部门登记和批准的证明）原件和复印件、购机发票原件、购机者账号等。需要安装的设备，安装验收完成后提交安装确认表等材料。确保不符合申请条件的不受理、申请材料不齐全的不建档。</w:t>
      </w:r>
    </w:p>
    <w:p w:rsidR="006E43FD" w:rsidRDefault="00C1415C" w:rsidP="003735AA">
      <w:pPr>
        <w:widowControl/>
        <w:shd w:val="clear" w:color="auto" w:fill="FFFFFF"/>
        <w:spacing w:line="570" w:lineRule="exact"/>
        <w:ind w:firstLine="603"/>
        <w:jc w:val="left"/>
        <w:rPr>
          <w:rFonts w:eastAsia="方正仿宋_GBK"/>
          <w:sz w:val="32"/>
          <w:szCs w:val="32"/>
        </w:rPr>
      </w:pPr>
      <w:r>
        <w:rPr>
          <w:rFonts w:eastAsia="方正黑体_GBK"/>
          <w:sz w:val="32"/>
          <w:szCs w:val="32"/>
        </w:rPr>
        <w:t>二、跟踪核实，见机见人。</w:t>
      </w:r>
      <w:r>
        <w:rPr>
          <w:rFonts w:eastAsia="方正仿宋_GBK"/>
          <w:sz w:val="32"/>
          <w:szCs w:val="32"/>
        </w:rPr>
        <w:t>在办理购机补贴时，要及时安排工作人员深入购机户家中或现场核实补贴机具。要认真核对身份证信息与申请登记的机具和购机户本人是否相符，同时要核对购机发票和机具编号，核实结束后存档备查。</w:t>
      </w:r>
    </w:p>
    <w:p w:rsidR="006E43FD" w:rsidRDefault="00C1415C" w:rsidP="003735AA">
      <w:pPr>
        <w:widowControl/>
        <w:shd w:val="clear" w:color="auto" w:fill="FFFFFF"/>
        <w:spacing w:line="570" w:lineRule="exact"/>
        <w:ind w:firstLine="603"/>
        <w:jc w:val="left"/>
        <w:rPr>
          <w:rFonts w:eastAsia="方正仿宋_GBK"/>
          <w:sz w:val="32"/>
          <w:szCs w:val="32"/>
        </w:rPr>
      </w:pPr>
      <w:r>
        <w:rPr>
          <w:rFonts w:eastAsia="方正黑体_GBK"/>
          <w:sz w:val="32"/>
          <w:szCs w:val="32"/>
        </w:rPr>
        <w:t>三、严格要求，保质保量。</w:t>
      </w:r>
      <w:r>
        <w:rPr>
          <w:rFonts w:eastAsia="方正仿宋_GBK"/>
          <w:sz w:val="32"/>
          <w:szCs w:val="32"/>
        </w:rPr>
        <w:t>严格按照要求，确保当年度机具核查比例符合文件要求，对照购机清册和机具铭牌拓印件等材料核实补贴机具。现场核实时，务必要深入到购机户家中或作业现场，认真核对有关资料信息，鉴定机具是否投入使用，没有使用的机具需要进一步核实确认。在核查中发现的其他问题，及时上报区农业农村局。</w:t>
      </w:r>
    </w:p>
    <w:p w:rsidR="006E43FD" w:rsidRDefault="006E43FD">
      <w:pPr>
        <w:ind w:firstLineChars="0" w:firstLine="0"/>
        <w:rPr>
          <w:rFonts w:eastAsia="方正黑体_GBK"/>
          <w:sz w:val="32"/>
          <w:szCs w:val="32"/>
        </w:rPr>
      </w:pPr>
    </w:p>
    <w:p w:rsidR="006E43FD" w:rsidRDefault="006E43FD">
      <w:pPr>
        <w:ind w:firstLineChars="0" w:firstLine="0"/>
        <w:rPr>
          <w:rFonts w:eastAsia="方正黑体_GBK"/>
          <w:sz w:val="32"/>
          <w:szCs w:val="32"/>
        </w:rPr>
      </w:pPr>
    </w:p>
    <w:p w:rsidR="006E43FD" w:rsidRDefault="00C1415C">
      <w:pPr>
        <w:ind w:firstLineChars="0" w:firstLine="0"/>
        <w:rPr>
          <w:rFonts w:eastAsia="方正黑体_GBK"/>
          <w:sz w:val="32"/>
          <w:szCs w:val="32"/>
        </w:rPr>
      </w:pPr>
      <w:r>
        <w:rPr>
          <w:rFonts w:eastAsia="方正黑体_GBK"/>
          <w:sz w:val="32"/>
          <w:szCs w:val="32"/>
        </w:rPr>
        <w:t>附件</w:t>
      </w:r>
      <w:r>
        <w:rPr>
          <w:rFonts w:eastAsia="方正黑体_GBK"/>
          <w:sz w:val="32"/>
          <w:szCs w:val="32"/>
        </w:rPr>
        <w:t>2-6</w:t>
      </w:r>
    </w:p>
    <w:p w:rsidR="006E43FD" w:rsidRDefault="006E43FD" w:rsidP="003735AA">
      <w:pPr>
        <w:ind w:firstLine="603"/>
        <w:rPr>
          <w:rFonts w:eastAsia="方正仿宋_GBK"/>
          <w:bCs/>
          <w:sz w:val="32"/>
          <w:szCs w:val="32"/>
        </w:rPr>
      </w:pPr>
    </w:p>
    <w:p w:rsidR="006E43FD" w:rsidRDefault="003735AA">
      <w:pPr>
        <w:spacing w:line="700" w:lineRule="exact"/>
        <w:ind w:firstLineChars="0" w:firstLine="0"/>
        <w:jc w:val="center"/>
        <w:rPr>
          <w:rFonts w:eastAsia="方正小标宋_GBK"/>
          <w:bCs/>
          <w:sz w:val="44"/>
          <w:szCs w:val="44"/>
        </w:rPr>
      </w:pPr>
      <w:r>
        <w:rPr>
          <w:rFonts w:eastAsia="方正小标宋_GBK"/>
          <w:bCs/>
          <w:sz w:val="44"/>
          <w:szCs w:val="44"/>
        </w:rPr>
        <w:t>钟楼</w:t>
      </w:r>
      <w:r w:rsidR="00C1415C">
        <w:rPr>
          <w:rFonts w:eastAsia="方正小标宋_GBK"/>
          <w:bCs/>
          <w:sz w:val="44"/>
          <w:szCs w:val="44"/>
        </w:rPr>
        <w:t>区农机购置政策信息公开制度</w:t>
      </w:r>
    </w:p>
    <w:p w:rsidR="006E43FD" w:rsidRDefault="006E43FD" w:rsidP="003735AA">
      <w:pPr>
        <w:ind w:firstLine="606"/>
        <w:jc w:val="center"/>
        <w:rPr>
          <w:rFonts w:eastAsia="方正仿宋_GBK"/>
          <w:b/>
          <w:bCs/>
          <w:sz w:val="32"/>
          <w:szCs w:val="32"/>
        </w:rPr>
      </w:pPr>
    </w:p>
    <w:p w:rsidR="006E43FD" w:rsidRDefault="00C1415C" w:rsidP="003735AA">
      <w:pPr>
        <w:spacing w:line="570" w:lineRule="exact"/>
        <w:ind w:firstLine="603"/>
        <w:rPr>
          <w:rFonts w:eastAsia="方正黑体_GBK"/>
          <w:sz w:val="32"/>
          <w:szCs w:val="32"/>
        </w:rPr>
      </w:pPr>
      <w:r>
        <w:rPr>
          <w:rFonts w:eastAsia="方正黑体_GBK"/>
          <w:sz w:val="32"/>
          <w:szCs w:val="32"/>
        </w:rPr>
        <w:t>一、信息公开内容</w:t>
      </w:r>
    </w:p>
    <w:p w:rsidR="006E43FD" w:rsidRDefault="00C1415C">
      <w:pPr>
        <w:spacing w:line="570" w:lineRule="exact"/>
        <w:ind w:firstLineChars="150" w:firstLine="453"/>
        <w:rPr>
          <w:rFonts w:eastAsia="方正仿宋_GBK"/>
          <w:sz w:val="32"/>
          <w:szCs w:val="32"/>
        </w:rPr>
      </w:pPr>
      <w:r>
        <w:rPr>
          <w:rFonts w:eastAsia="方正仿宋_GBK"/>
          <w:sz w:val="32"/>
          <w:szCs w:val="32"/>
        </w:rPr>
        <w:t>（一）年度农机购置与应用补贴实施方案：补贴资金安排原则、实施范围、资金规模、补贴机具和补贴标准、补贴对象，农机购置与应用补贴政策具体操作程序、资金结算及参与农机购置与应用补贴实施的各级农业农村部门、财政部门、购机者和供货单位的职责等；</w:t>
      </w:r>
    </w:p>
    <w:p w:rsidR="006E43FD" w:rsidRDefault="00C1415C" w:rsidP="003735AA">
      <w:pPr>
        <w:spacing w:line="570" w:lineRule="exact"/>
        <w:ind w:firstLine="603"/>
        <w:rPr>
          <w:rFonts w:eastAsia="方正仿宋_GBK"/>
          <w:sz w:val="32"/>
          <w:szCs w:val="32"/>
        </w:rPr>
      </w:pPr>
      <w:r>
        <w:rPr>
          <w:rFonts w:eastAsia="方正仿宋_GBK"/>
          <w:sz w:val="32"/>
          <w:szCs w:val="32"/>
        </w:rPr>
        <w:t>（二）补贴资金使用具体方案及实施过程中的实际执行进度和购机者姓名住址、农民分户实际购机数量、金额等信息档案；</w:t>
      </w:r>
    </w:p>
    <w:p w:rsidR="006E43FD" w:rsidRDefault="00C1415C" w:rsidP="003735AA">
      <w:pPr>
        <w:spacing w:line="570" w:lineRule="exact"/>
        <w:ind w:firstLine="603"/>
        <w:rPr>
          <w:rFonts w:eastAsia="方正仿宋_GBK"/>
          <w:sz w:val="32"/>
          <w:szCs w:val="32"/>
        </w:rPr>
      </w:pPr>
      <w:r>
        <w:rPr>
          <w:rFonts w:eastAsia="方正仿宋_GBK"/>
          <w:sz w:val="32"/>
          <w:szCs w:val="32"/>
        </w:rPr>
        <w:t>（三）</w:t>
      </w:r>
      <w:r w:rsidR="003735AA">
        <w:rPr>
          <w:rFonts w:eastAsia="方正仿宋_GBK"/>
          <w:sz w:val="32"/>
          <w:szCs w:val="32"/>
        </w:rPr>
        <w:t>钟楼</w:t>
      </w:r>
      <w:r>
        <w:rPr>
          <w:rFonts w:eastAsia="方正仿宋_GBK"/>
          <w:sz w:val="32"/>
          <w:szCs w:val="32"/>
        </w:rPr>
        <w:t>区农业农村局农机购置与应用补贴政策咨询电话、补贴工作受理电话、举报电话、补贴机具质量投诉电话、发布补贴政策的网址或在网上开通固定专栏的地址、电子信箱等；</w:t>
      </w:r>
    </w:p>
    <w:p w:rsidR="006E43FD" w:rsidRDefault="00C1415C" w:rsidP="003735AA">
      <w:pPr>
        <w:spacing w:line="570" w:lineRule="exact"/>
        <w:ind w:firstLineChars="196" w:firstLine="591"/>
        <w:rPr>
          <w:rFonts w:eastAsia="方正仿宋_GBK"/>
          <w:sz w:val="32"/>
          <w:szCs w:val="32"/>
        </w:rPr>
      </w:pPr>
      <w:r>
        <w:rPr>
          <w:rFonts w:eastAsia="方正仿宋_GBK"/>
          <w:sz w:val="32"/>
          <w:szCs w:val="32"/>
        </w:rPr>
        <w:t>（四）其他有关规范性文件、制度和办法等。包括农机购置与应用补贴工作人员行为准则、补贴工作纪律等。</w:t>
      </w:r>
    </w:p>
    <w:p w:rsidR="006E43FD" w:rsidRDefault="00C1415C" w:rsidP="003735AA">
      <w:pPr>
        <w:spacing w:line="570" w:lineRule="exact"/>
        <w:ind w:firstLine="603"/>
        <w:rPr>
          <w:rFonts w:eastAsia="方正黑体_GBK"/>
          <w:sz w:val="32"/>
          <w:szCs w:val="32"/>
        </w:rPr>
      </w:pPr>
      <w:r>
        <w:rPr>
          <w:rFonts w:eastAsia="方正黑体_GBK"/>
          <w:sz w:val="32"/>
          <w:szCs w:val="32"/>
        </w:rPr>
        <w:t>二、信息公开渠道</w:t>
      </w:r>
    </w:p>
    <w:p w:rsidR="006E43FD" w:rsidRDefault="00C1415C">
      <w:pPr>
        <w:spacing w:line="570" w:lineRule="exact"/>
        <w:ind w:firstLineChars="150" w:firstLine="453"/>
        <w:rPr>
          <w:rFonts w:eastAsia="方正仿宋_GBK"/>
          <w:sz w:val="32"/>
          <w:szCs w:val="32"/>
        </w:rPr>
      </w:pPr>
      <w:r>
        <w:rPr>
          <w:rFonts w:ascii="方正楷体_GBK" w:eastAsia="方正楷体_GBK" w:hAnsi="方正楷体_GBK" w:cs="方正楷体_GBK" w:hint="eastAsia"/>
          <w:sz w:val="32"/>
          <w:szCs w:val="32"/>
        </w:rPr>
        <w:t>（一）充分发挥政府</w:t>
      </w:r>
      <w:proofErr w:type="gramStart"/>
      <w:r>
        <w:rPr>
          <w:rFonts w:ascii="方正楷体_GBK" w:eastAsia="方正楷体_GBK" w:hAnsi="方正楷体_GBK" w:cs="方正楷体_GBK" w:hint="eastAsia"/>
          <w:sz w:val="32"/>
          <w:szCs w:val="32"/>
        </w:rPr>
        <w:t>网站主</w:t>
      </w:r>
      <w:proofErr w:type="gramEnd"/>
      <w:r>
        <w:rPr>
          <w:rFonts w:ascii="方正楷体_GBK" w:eastAsia="方正楷体_GBK" w:hAnsi="方正楷体_GBK" w:cs="方正楷体_GBK" w:hint="eastAsia"/>
          <w:sz w:val="32"/>
          <w:szCs w:val="32"/>
        </w:rPr>
        <w:t>渠道作用。</w:t>
      </w:r>
      <w:r>
        <w:rPr>
          <w:rFonts w:eastAsia="方正仿宋_GBK"/>
          <w:sz w:val="32"/>
          <w:szCs w:val="32"/>
        </w:rPr>
        <w:t>区政府网站是农机购置与应用补贴政策信息公开的权威平台，应在网站上开辟农机购置与应用补贴政策信息公开专栏，集中公开有关信息。增强网站的信息搜索和查询功能，努力提高便民服务水平。积极主动把农</w:t>
      </w:r>
      <w:r>
        <w:rPr>
          <w:rFonts w:eastAsia="方正仿宋_GBK"/>
          <w:sz w:val="32"/>
          <w:szCs w:val="32"/>
        </w:rPr>
        <w:lastRenderedPageBreak/>
        <w:t>机购置与应用补贴政策实施情况列入政务公开和政务服务目录，将补贴政策内容和执行情况等信息在政府或部门电子政务平台上公布，使全社会广泛知晓。</w:t>
      </w:r>
    </w:p>
    <w:p w:rsidR="006E43FD" w:rsidRDefault="00C1415C">
      <w:pPr>
        <w:spacing w:line="570" w:lineRule="exact"/>
        <w:ind w:firstLineChars="150" w:firstLine="453"/>
        <w:rPr>
          <w:rFonts w:eastAsia="方正仿宋_GBK"/>
          <w:sz w:val="32"/>
          <w:szCs w:val="32"/>
        </w:rPr>
      </w:pPr>
      <w:r>
        <w:rPr>
          <w:rFonts w:ascii="方正楷体_GBK" w:eastAsia="方正楷体_GBK" w:hAnsi="方正楷体_GBK" w:cs="方正楷体_GBK" w:hint="eastAsia"/>
          <w:sz w:val="32"/>
          <w:szCs w:val="32"/>
        </w:rPr>
        <w:t>（二）不断丰富补贴政策信息公开形式。</w:t>
      </w:r>
      <w:r>
        <w:rPr>
          <w:rFonts w:eastAsia="方正仿宋_GBK"/>
          <w:sz w:val="32"/>
          <w:szCs w:val="32"/>
        </w:rPr>
        <w:t>在重要的农时季节和农机购置与应用补贴政策实施的关键时期，可采取召开新闻发布会、接受媒体访谈以及与当地有影响力的报刊合作等形式，充分发挥手机短信、广播电视等媒体传播速度快、受</w:t>
      </w:r>
      <w:proofErr w:type="gramStart"/>
      <w:r>
        <w:rPr>
          <w:rFonts w:eastAsia="方正仿宋_GBK"/>
          <w:sz w:val="32"/>
          <w:szCs w:val="32"/>
        </w:rPr>
        <w:t>众范围</w:t>
      </w:r>
      <w:proofErr w:type="gramEnd"/>
      <w:r>
        <w:rPr>
          <w:rFonts w:eastAsia="方正仿宋_GBK"/>
          <w:sz w:val="32"/>
          <w:szCs w:val="32"/>
        </w:rPr>
        <w:t>广的优势，及时向社会公布农机购置与应用补贴政策及有关信息。在农民群众缺乏上网条件的地区，把补贴受理工作流程及有关要求、补贴资金使用进度、补贴受益对象等信息，通过当地电视台、政务大厅电子信息屏、农村广播、乡镇公告栏、流动宣传车、宣传挂图等进行公开。</w:t>
      </w:r>
    </w:p>
    <w:p w:rsidR="006E43FD" w:rsidRDefault="00C1415C" w:rsidP="003735AA">
      <w:pPr>
        <w:spacing w:line="570" w:lineRule="exact"/>
        <w:ind w:firstLine="603"/>
        <w:rPr>
          <w:rFonts w:eastAsia="方正黑体_GBK"/>
          <w:sz w:val="32"/>
          <w:szCs w:val="32"/>
        </w:rPr>
      </w:pPr>
      <w:r>
        <w:rPr>
          <w:rFonts w:eastAsia="方正黑体_GBK"/>
          <w:sz w:val="32"/>
          <w:szCs w:val="32"/>
        </w:rPr>
        <w:t>三、信息公开时间要求</w:t>
      </w:r>
    </w:p>
    <w:p w:rsidR="006E43FD" w:rsidRDefault="00C1415C" w:rsidP="003735AA">
      <w:pPr>
        <w:spacing w:line="570" w:lineRule="exact"/>
        <w:ind w:firstLine="603"/>
        <w:rPr>
          <w:rFonts w:eastAsia="方正仿宋_GBK"/>
          <w:sz w:val="32"/>
          <w:szCs w:val="32"/>
        </w:rPr>
      </w:pPr>
      <w:r>
        <w:rPr>
          <w:rFonts w:eastAsia="方正仿宋_GBK"/>
          <w:sz w:val="32"/>
          <w:szCs w:val="32"/>
        </w:rPr>
        <w:t>应增强农机购置与应用补贴政策信息公开工作的时效性，农机购置与应用补贴文件原则上应在签发后</w:t>
      </w:r>
      <w:r>
        <w:rPr>
          <w:rFonts w:eastAsia="方正仿宋_GBK"/>
          <w:sz w:val="32"/>
          <w:szCs w:val="32"/>
        </w:rPr>
        <w:t>5</w:t>
      </w:r>
      <w:r>
        <w:rPr>
          <w:rFonts w:eastAsia="方正仿宋_GBK"/>
          <w:sz w:val="32"/>
          <w:szCs w:val="32"/>
        </w:rPr>
        <w:t>个工作日内公开相关信息。按照年度农机购置与应用补贴实施办法的规定，做好农机购置与应用补贴工作进度、过程等信息的公开工作。按要求及时公布区级补贴资金使用进度，补贴受益对象有关信息（包括补贴农户姓名、所在乡镇、补贴机具数量、具体型号及生产厂家、补贴额等），公布到乡镇。年度补贴工作结束后，以公告形式公开区级补贴资金额度、农民分户实际购机数量、金额等情况，主动接受社会监督。</w:t>
      </w:r>
    </w:p>
    <w:p w:rsidR="006E43FD" w:rsidRDefault="00C1415C" w:rsidP="003735AA">
      <w:pPr>
        <w:spacing w:line="570" w:lineRule="exact"/>
        <w:ind w:firstLine="603"/>
        <w:rPr>
          <w:rFonts w:eastAsia="方正黑体_GBK"/>
          <w:sz w:val="32"/>
          <w:szCs w:val="32"/>
        </w:rPr>
      </w:pPr>
      <w:r>
        <w:rPr>
          <w:rFonts w:eastAsia="方正黑体_GBK"/>
          <w:sz w:val="32"/>
          <w:szCs w:val="32"/>
        </w:rPr>
        <w:lastRenderedPageBreak/>
        <w:t>四、组织领导</w:t>
      </w:r>
    </w:p>
    <w:p w:rsidR="006E43FD" w:rsidRDefault="00C1415C">
      <w:pPr>
        <w:spacing w:line="570" w:lineRule="exact"/>
        <w:ind w:firstLineChars="150" w:firstLine="453"/>
        <w:rPr>
          <w:rFonts w:eastAsia="方正仿宋_GBK"/>
          <w:sz w:val="32"/>
          <w:szCs w:val="32"/>
        </w:rPr>
      </w:pPr>
      <w:r>
        <w:rPr>
          <w:rFonts w:ascii="方正楷体_GBK" w:eastAsia="方正楷体_GBK" w:hAnsi="方正楷体_GBK" w:cs="方正楷体_GBK" w:hint="eastAsia"/>
          <w:sz w:val="32"/>
          <w:szCs w:val="32"/>
        </w:rPr>
        <w:t>（一）明确工作职责。</w:t>
      </w:r>
      <w:r w:rsidR="003735AA">
        <w:rPr>
          <w:rFonts w:eastAsia="方正仿宋_GBK"/>
          <w:sz w:val="32"/>
          <w:szCs w:val="32"/>
        </w:rPr>
        <w:t>钟楼</w:t>
      </w:r>
      <w:r>
        <w:rPr>
          <w:rFonts w:eastAsia="方正仿宋_GBK"/>
          <w:sz w:val="32"/>
          <w:szCs w:val="32"/>
        </w:rPr>
        <w:t>区农业农村局负责农机购置与应用补贴信息公开工作，在主动公开本区工作信息的同时，切实加强对乡镇农机购置与应用补贴政策信息公开的业务指导和工作协调。区、镇两级农机管理部门要按照要求，认真做好有关信息报送传递工作。</w:t>
      </w:r>
    </w:p>
    <w:p w:rsidR="006E43FD" w:rsidRDefault="00C1415C">
      <w:pPr>
        <w:spacing w:line="570" w:lineRule="exact"/>
        <w:ind w:firstLineChars="150" w:firstLine="453"/>
        <w:rPr>
          <w:rFonts w:eastAsia="方正仿宋_GBK"/>
          <w:sz w:val="32"/>
          <w:szCs w:val="32"/>
        </w:rPr>
      </w:pPr>
      <w:r>
        <w:rPr>
          <w:rFonts w:ascii="方正楷体_GBK" w:eastAsia="方正楷体_GBK" w:hAnsi="方正楷体_GBK" w:cs="方正楷体_GBK" w:hint="eastAsia"/>
          <w:sz w:val="32"/>
          <w:szCs w:val="32"/>
        </w:rPr>
        <w:t>（二）建立和完善农机购置与应用补贴政策信息公开长效机制。</w:t>
      </w:r>
      <w:r>
        <w:rPr>
          <w:rFonts w:eastAsia="方正仿宋_GBK"/>
          <w:sz w:val="32"/>
          <w:szCs w:val="32"/>
        </w:rPr>
        <w:t>农机管理部门要把农机购置与应用补贴政策信息公开纳入年度工作计划，与农机购置与应用补贴实施和农机</w:t>
      </w:r>
      <w:proofErr w:type="gramStart"/>
      <w:r>
        <w:rPr>
          <w:rFonts w:eastAsia="方正仿宋_GBK"/>
          <w:sz w:val="32"/>
          <w:szCs w:val="32"/>
        </w:rPr>
        <w:t>化其他</w:t>
      </w:r>
      <w:proofErr w:type="gramEnd"/>
      <w:r>
        <w:rPr>
          <w:rFonts w:eastAsia="方正仿宋_GBK"/>
          <w:sz w:val="32"/>
          <w:szCs w:val="32"/>
        </w:rPr>
        <w:t>工作统筹考虑、统一部署、协调推进，构建补贴政策信息公开的长效机制。要明确承办机构和责任人，主要领导抓督促、抓协调、抓落实。把补贴政策信息公开与各项业务工作结合起来，在人员配备、经费安排等方面予以充分保障，做到补贴政策信息公开工作有专门机构负责，有专业人员管理，有专项经费支持。进一步明确工作目标，细化工作任务，规范公开程序，创新工作形式。加强教育培训，组织干部职工重点学习有关文件，提高工作人员思想认识和工作能力。</w:t>
      </w:r>
    </w:p>
    <w:p w:rsidR="006E43FD" w:rsidRDefault="00C1415C">
      <w:pPr>
        <w:spacing w:line="570" w:lineRule="exact"/>
        <w:ind w:firstLineChars="150" w:firstLine="453"/>
        <w:rPr>
          <w:rFonts w:eastAsia="方正仿宋_GBK"/>
          <w:sz w:val="32"/>
          <w:szCs w:val="32"/>
        </w:rPr>
      </w:pPr>
      <w:r>
        <w:rPr>
          <w:rFonts w:ascii="方正楷体_GBK" w:eastAsia="方正楷体_GBK" w:hAnsi="方正楷体_GBK" w:cs="方正楷体_GBK" w:hint="eastAsia"/>
          <w:sz w:val="32"/>
          <w:szCs w:val="32"/>
        </w:rPr>
        <w:t>（三）加强农机购置与应用补贴政策信息公开工作考核。</w:t>
      </w:r>
      <w:r>
        <w:rPr>
          <w:rFonts w:eastAsia="方正仿宋_GBK"/>
          <w:sz w:val="32"/>
          <w:szCs w:val="32"/>
        </w:rPr>
        <w:t>进一步完善考核评价办法，建立健全社会评议制度。把农机购置与应用补贴政策信息公开工作纳入社会评议政风、行风的范围，并根据评议结果完善制度、改进工作。区农业农村局要加强对</w:t>
      </w:r>
      <w:bookmarkStart w:id="0" w:name="_GoBack"/>
      <w:r w:rsidR="00C60845">
        <w:rPr>
          <w:rFonts w:eastAsia="方正仿宋_GBK"/>
          <w:sz w:val="32"/>
          <w:szCs w:val="32"/>
        </w:rPr>
        <w:t>镇</w:t>
      </w:r>
      <w:bookmarkEnd w:id="0"/>
      <w:r>
        <w:rPr>
          <w:rFonts w:eastAsia="方正仿宋_GBK"/>
          <w:sz w:val="32"/>
          <w:szCs w:val="32"/>
        </w:rPr>
        <w:t>（街道）贯彻落实信息公开工作的监督检查。将农机购置与应用补贴</w:t>
      </w:r>
      <w:r>
        <w:rPr>
          <w:rFonts w:eastAsia="方正仿宋_GBK"/>
          <w:sz w:val="32"/>
          <w:szCs w:val="32"/>
        </w:rPr>
        <w:lastRenderedPageBreak/>
        <w:t>政策信息公开情况作为考评农机购置与应用补贴政策落实情况的重要内容，督促和指导</w:t>
      </w:r>
      <w:r w:rsidR="00C60845">
        <w:rPr>
          <w:rFonts w:eastAsia="方正仿宋_GBK"/>
          <w:sz w:val="32"/>
          <w:szCs w:val="32"/>
        </w:rPr>
        <w:t>镇</w:t>
      </w:r>
      <w:r>
        <w:rPr>
          <w:rFonts w:eastAsia="方正仿宋_GBK"/>
          <w:sz w:val="32"/>
          <w:szCs w:val="32"/>
        </w:rPr>
        <w:t>（街道）及时、认真地落实各项工作措施，确保取得实效。</w:t>
      </w:r>
    </w:p>
    <w:p w:rsidR="006E43FD" w:rsidRDefault="006E43FD" w:rsidP="003735AA">
      <w:pPr>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pStyle w:val="a3"/>
        <w:spacing w:line="570" w:lineRule="exact"/>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pStyle w:val="a3"/>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pStyle w:val="a3"/>
        <w:ind w:firstLine="603"/>
        <w:rPr>
          <w:rFonts w:eastAsia="方正仿宋_GBK"/>
          <w:sz w:val="32"/>
          <w:szCs w:val="32"/>
        </w:rPr>
      </w:pPr>
    </w:p>
    <w:p w:rsidR="006E43FD" w:rsidRDefault="006E43FD" w:rsidP="003735AA">
      <w:pPr>
        <w:ind w:firstLine="603"/>
        <w:rPr>
          <w:rFonts w:eastAsia="方正仿宋_GBK"/>
          <w:sz w:val="32"/>
          <w:szCs w:val="32"/>
        </w:rPr>
      </w:pPr>
    </w:p>
    <w:p w:rsidR="006E43FD" w:rsidRDefault="006E43FD" w:rsidP="003735AA">
      <w:pPr>
        <w:ind w:firstLine="603"/>
        <w:rPr>
          <w:rFonts w:eastAsia="方正黑体_GBK"/>
          <w:sz w:val="32"/>
          <w:szCs w:val="32"/>
        </w:rPr>
      </w:pPr>
    </w:p>
    <w:p w:rsidR="006E43FD" w:rsidRDefault="006E43FD" w:rsidP="003735AA">
      <w:pPr>
        <w:ind w:firstLine="603"/>
        <w:rPr>
          <w:rFonts w:eastAsia="方正黑体_GBK"/>
          <w:sz w:val="32"/>
          <w:szCs w:val="32"/>
        </w:rPr>
      </w:pPr>
    </w:p>
    <w:p w:rsidR="006E43FD" w:rsidRDefault="006E43FD">
      <w:pPr>
        <w:ind w:firstLineChars="0" w:firstLine="0"/>
        <w:rPr>
          <w:rFonts w:eastAsia="方正黑体_GBK"/>
          <w:sz w:val="32"/>
          <w:szCs w:val="32"/>
        </w:rPr>
      </w:pPr>
    </w:p>
    <w:p w:rsidR="006E43FD" w:rsidRDefault="00C1415C">
      <w:pPr>
        <w:ind w:firstLineChars="0" w:firstLine="0"/>
        <w:rPr>
          <w:rFonts w:eastAsia="方正黑体_GBK"/>
          <w:sz w:val="32"/>
          <w:szCs w:val="32"/>
        </w:rPr>
      </w:pPr>
      <w:r>
        <w:rPr>
          <w:rFonts w:eastAsia="方正黑体_GBK"/>
          <w:sz w:val="32"/>
          <w:szCs w:val="32"/>
        </w:rPr>
        <w:lastRenderedPageBreak/>
        <w:t>附件</w:t>
      </w:r>
      <w:r>
        <w:rPr>
          <w:rFonts w:eastAsia="方正黑体_GBK"/>
          <w:sz w:val="32"/>
          <w:szCs w:val="32"/>
        </w:rPr>
        <w:t>2-7</w:t>
      </w:r>
    </w:p>
    <w:p w:rsidR="006E43FD" w:rsidRDefault="006E43FD" w:rsidP="003735AA">
      <w:pPr>
        <w:shd w:val="clear" w:color="auto" w:fill="FFFFFF"/>
        <w:ind w:firstLine="603"/>
        <w:rPr>
          <w:rFonts w:eastAsia="方正仿宋_GBK"/>
          <w:sz w:val="32"/>
          <w:szCs w:val="32"/>
        </w:rPr>
      </w:pPr>
    </w:p>
    <w:p w:rsidR="006E43FD" w:rsidRDefault="003735AA">
      <w:pPr>
        <w:spacing w:line="700" w:lineRule="exact"/>
        <w:ind w:firstLineChars="0" w:firstLine="0"/>
        <w:rPr>
          <w:rFonts w:eastAsia="方正小标宋_GBK"/>
          <w:bCs/>
          <w:sz w:val="44"/>
          <w:szCs w:val="44"/>
        </w:rPr>
      </w:pPr>
      <w:r>
        <w:rPr>
          <w:rFonts w:eastAsia="方正小标宋_GBK"/>
          <w:bCs/>
          <w:sz w:val="44"/>
          <w:szCs w:val="44"/>
        </w:rPr>
        <w:t>钟楼</w:t>
      </w:r>
      <w:r w:rsidR="00C1415C">
        <w:rPr>
          <w:rFonts w:eastAsia="方正小标宋_GBK"/>
          <w:bCs/>
          <w:sz w:val="44"/>
          <w:szCs w:val="44"/>
        </w:rPr>
        <w:t>区农机购置与应用补贴投诉信访管理制度</w:t>
      </w:r>
    </w:p>
    <w:p w:rsidR="006E43FD" w:rsidRDefault="006E43FD" w:rsidP="003735AA">
      <w:pPr>
        <w:spacing w:line="520" w:lineRule="exact"/>
        <w:ind w:firstLine="603"/>
        <w:jc w:val="center"/>
        <w:rPr>
          <w:rFonts w:eastAsia="方正仿宋_GBK"/>
          <w:bCs/>
          <w:sz w:val="32"/>
          <w:szCs w:val="32"/>
        </w:rPr>
      </w:pP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为规范农机购置与应用补贴投诉和信访管理工作，提高区级农机购置与应用补贴投诉和信访处理效率，维护农机购置与应用补贴政策公开公平公正实施，特制定本管理制度。</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一、明确受理适用范围</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本制度适用于在农机购置与应用补贴政策实施中，依法对存在违反政策规定、违法行政、不当行政以及行政不作为等行为提出的投诉、信访和举报；涉及农机补贴产品质量投诉的，按国家《中华人民共和国产品质量法》《农业机械产品修理更换退货责任规定》等有关农机产品质量监督的法律法规执行。</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二、对外公布投诉方式</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区、镇（街道）农机主管部门负责农机购置与应用补贴投诉和信访管理工作。农机部门应当向社会公布投诉电话、通信地址、电子信箱等联系方式，为农机购置与应用补贴投诉和信访人员提供便利。高度重视群众举报投诉受理查处工作。建立健全相关机制，通过电话、网络、信函等有效形式受理投诉。对实名投诉举报的问题和线索，要</w:t>
      </w:r>
      <w:proofErr w:type="gramStart"/>
      <w:r>
        <w:rPr>
          <w:rFonts w:eastAsia="方正仿宋_GBK"/>
          <w:sz w:val="32"/>
          <w:szCs w:val="32"/>
        </w:rPr>
        <w:t>做到凡报必查</w:t>
      </w:r>
      <w:proofErr w:type="gramEnd"/>
      <w:r>
        <w:rPr>
          <w:rFonts w:eastAsia="方正仿宋_GBK"/>
          <w:sz w:val="32"/>
          <w:szCs w:val="32"/>
        </w:rPr>
        <w:t>。</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三、妥善受理反映情况</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高度重视并热情耐心地做好投诉和信访人员的接待处理工作。设立投诉、信访和举报记录簿。受理信访、投诉、举报的工作人员必须做到热情接待来访人员，认真登记来信来访的诉求，倾听并分析所反映的问题，及时与其沟通情况；不得对投诉和信</w:t>
      </w:r>
      <w:r>
        <w:rPr>
          <w:rFonts w:eastAsia="方正仿宋_GBK"/>
          <w:sz w:val="32"/>
          <w:szCs w:val="32"/>
        </w:rPr>
        <w:lastRenderedPageBreak/>
        <w:t>访人员置之不理，敷衍塞责，推诿拖延，将矛盾化解在萌芽状态，把问题解决在基层。</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四、做好调查处理工作</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对不需要处理的一般问题，应耐心解释政策，做好来访人员的思想工作；对简单一般的信访投诉反映，应在</w:t>
      </w:r>
      <w:r>
        <w:rPr>
          <w:rFonts w:eastAsia="方正仿宋_GBK"/>
          <w:sz w:val="32"/>
          <w:szCs w:val="32"/>
        </w:rPr>
        <w:t>5</w:t>
      </w:r>
      <w:r>
        <w:rPr>
          <w:rFonts w:eastAsia="方正仿宋_GBK"/>
          <w:sz w:val="32"/>
          <w:szCs w:val="32"/>
        </w:rPr>
        <w:t>个工作日内办结；对较复杂的投诉举报反映，要在</w:t>
      </w:r>
      <w:r>
        <w:rPr>
          <w:rFonts w:eastAsia="方正仿宋_GBK" w:hint="eastAsia"/>
          <w:sz w:val="32"/>
          <w:szCs w:val="32"/>
        </w:rPr>
        <w:t>3</w:t>
      </w:r>
      <w:r>
        <w:rPr>
          <w:rFonts w:eastAsia="方正仿宋_GBK"/>
          <w:sz w:val="32"/>
          <w:szCs w:val="32"/>
        </w:rPr>
        <w:t>0</w:t>
      </w:r>
      <w:r>
        <w:rPr>
          <w:rFonts w:eastAsia="方正仿宋_GBK"/>
          <w:sz w:val="32"/>
          <w:szCs w:val="32"/>
        </w:rPr>
        <w:t>个工作日内完成调查、处理、反馈等工作，如遇特殊情况需延长时间的，必须经相关领导批准，并记录说明情况。上级机关转来的信访投诉举报件，按上级机关指定的期限办结。</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在信访投诉举报查办过程中应坚持实事求是的原则，重调查、重证据，全面客观解决问题，注意工作方法。信访投诉举报件的调查了解，谈话核实，必须有两人以上共同办理，并制作笔录，由被谈话人在笔录材料上签字。</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五、健全投诉来访档案</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做好对投诉和信访的回复和档案保存工作。整理、保存投诉和信访材料，并对投诉人的姓名、投诉具体事项、投诉对象和投诉人联系方式等基本情况进行登记和记录。在回复调查处理结果时，应当用语规范、方法恰当，可采取直接回复、</w:t>
      </w:r>
      <w:proofErr w:type="gramStart"/>
      <w:r>
        <w:rPr>
          <w:rFonts w:eastAsia="方正仿宋_GBK"/>
          <w:sz w:val="32"/>
          <w:szCs w:val="32"/>
        </w:rPr>
        <w:t>约投诉</w:t>
      </w:r>
      <w:proofErr w:type="gramEnd"/>
      <w:r>
        <w:rPr>
          <w:rFonts w:eastAsia="方正仿宋_GBK"/>
          <w:sz w:val="32"/>
          <w:szCs w:val="32"/>
        </w:rPr>
        <w:t>人面谈回复等方式。</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六、保护反映人员权益</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严格遵守保密规定，对信访投诉举报人的姓名、工作部门、家庭住址等有关情况及举报内容必须严格保密，因查处工作需要出具举报材料时，须经有关领导批准，并隐去可能暴露信访投诉举报人身份的内容。严禁将举报、揭发和控告的信件、材料转交</w:t>
      </w:r>
      <w:r>
        <w:rPr>
          <w:rFonts w:eastAsia="方正仿宋_GBK"/>
          <w:sz w:val="32"/>
          <w:szCs w:val="32"/>
        </w:rPr>
        <w:lastRenderedPageBreak/>
        <w:t>或告诉被举报、揭发、控告的单位或个人。严禁对举报、揭发、控告人打击报复，对揭发、控告人进行打击报复的要严肃追究责任。</w:t>
      </w:r>
    </w:p>
    <w:p w:rsidR="006E43FD" w:rsidRDefault="00C1415C" w:rsidP="003735AA">
      <w:pPr>
        <w:spacing w:line="520" w:lineRule="exact"/>
        <w:ind w:firstLine="603"/>
        <w:outlineLvl w:val="0"/>
        <w:rPr>
          <w:rFonts w:eastAsia="方正黑体_GBK"/>
          <w:sz w:val="32"/>
          <w:szCs w:val="32"/>
        </w:rPr>
      </w:pPr>
      <w:r>
        <w:rPr>
          <w:rFonts w:eastAsia="方正黑体_GBK"/>
          <w:sz w:val="32"/>
          <w:szCs w:val="32"/>
        </w:rPr>
        <w:t>七、依法依规处理问题</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定期梳理投诉和信访材料，对投诉较多的热点、难点问题，应及时研究改进措施和方法，着力解决问题，切实维护群众利益；对群众因不了解政策，造成多次反复投诉的事项，应主动通过电视、广播、网络、报刊等媒体向社会公告，防止群众误解。</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对查处的一般性问题，应有整改措施并限期整改。如属个人问题，应约谈本人，予以告诫。对查处的违纪违规问题应按有关规定严肃处理；对构成犯罪的，移交司法机关依法处理。查处结果应及时报送上级农机主管部门。</w:t>
      </w:r>
    </w:p>
    <w:p w:rsidR="006E43FD" w:rsidRDefault="00C1415C" w:rsidP="003735AA">
      <w:pPr>
        <w:spacing w:line="520" w:lineRule="exact"/>
        <w:ind w:firstLine="603"/>
        <w:outlineLvl w:val="0"/>
        <w:rPr>
          <w:rFonts w:eastAsia="方正仿宋_GBK"/>
          <w:sz w:val="32"/>
          <w:szCs w:val="32"/>
        </w:rPr>
      </w:pPr>
      <w:r>
        <w:rPr>
          <w:rFonts w:eastAsia="方正仿宋_GBK"/>
          <w:sz w:val="32"/>
          <w:szCs w:val="32"/>
        </w:rPr>
        <w:t>对因推诿塞责、简单粗暴、疏于监督落实，或因对上级机关批转督办的投诉信访不按时限要求核实上报，致使问题久拖不决、引发重复投诉和信访及群体性事件等严重后果的，区级农机主管部门将视情节予以通报，并建议有关部门对相关责任人按规定给予党纪政务处分；情况严重构成犯罪的，将移送司法机关处理。</w:t>
      </w:r>
    </w:p>
    <w:p w:rsidR="006E43FD" w:rsidRDefault="006E43FD" w:rsidP="003735AA">
      <w:pPr>
        <w:spacing w:line="520" w:lineRule="exact"/>
        <w:ind w:firstLine="603"/>
        <w:outlineLvl w:val="0"/>
        <w:rPr>
          <w:rFonts w:eastAsia="方正仿宋_GBK"/>
          <w:sz w:val="32"/>
          <w:szCs w:val="32"/>
        </w:rPr>
      </w:pPr>
    </w:p>
    <w:p w:rsidR="006E43FD" w:rsidRDefault="006E43FD" w:rsidP="003735AA">
      <w:pPr>
        <w:spacing w:beforeLines="50" w:before="290" w:afterLines="50" w:after="290"/>
        <w:ind w:firstLine="603"/>
        <w:rPr>
          <w:rFonts w:eastAsia="方正仿宋_GBK"/>
          <w:bCs/>
          <w:sz w:val="32"/>
          <w:szCs w:val="32"/>
        </w:rPr>
      </w:pPr>
    </w:p>
    <w:p w:rsidR="006E43FD" w:rsidRDefault="006E43FD" w:rsidP="003735AA">
      <w:pPr>
        <w:spacing w:beforeLines="50" w:before="290" w:afterLines="50" w:after="290"/>
        <w:ind w:firstLine="603"/>
        <w:rPr>
          <w:rFonts w:eastAsia="方正仿宋_GBK"/>
          <w:bCs/>
          <w:sz w:val="32"/>
          <w:szCs w:val="32"/>
        </w:rPr>
      </w:pPr>
    </w:p>
    <w:p w:rsidR="006E43FD" w:rsidRDefault="006E43FD" w:rsidP="003735AA">
      <w:pPr>
        <w:widowControl/>
        <w:tabs>
          <w:tab w:val="left" w:pos="7655"/>
        </w:tabs>
        <w:ind w:firstLine="603"/>
        <w:jc w:val="left"/>
        <w:rPr>
          <w:rFonts w:eastAsia="方正黑体_GBK"/>
          <w:color w:val="000000"/>
          <w:kern w:val="0"/>
          <w:sz w:val="32"/>
          <w:szCs w:val="32"/>
        </w:rPr>
      </w:pPr>
    </w:p>
    <w:p w:rsidR="006E43FD" w:rsidRDefault="006E43FD" w:rsidP="003735AA">
      <w:pPr>
        <w:widowControl/>
        <w:tabs>
          <w:tab w:val="left" w:pos="7655"/>
        </w:tabs>
        <w:ind w:firstLine="603"/>
        <w:jc w:val="left"/>
        <w:rPr>
          <w:rFonts w:eastAsia="方正黑体_GBK"/>
          <w:color w:val="000000"/>
          <w:kern w:val="0"/>
          <w:sz w:val="32"/>
          <w:szCs w:val="32"/>
        </w:rPr>
      </w:pPr>
    </w:p>
    <w:p w:rsidR="006E43FD" w:rsidRDefault="006E43FD" w:rsidP="003735AA">
      <w:pPr>
        <w:widowControl/>
        <w:tabs>
          <w:tab w:val="left" w:pos="7655"/>
        </w:tabs>
        <w:ind w:firstLine="603"/>
        <w:jc w:val="left"/>
        <w:rPr>
          <w:rFonts w:eastAsia="方正黑体_GBK"/>
          <w:color w:val="000000"/>
          <w:kern w:val="0"/>
          <w:sz w:val="32"/>
          <w:szCs w:val="32"/>
        </w:rPr>
      </w:pPr>
    </w:p>
    <w:p w:rsidR="006E43FD" w:rsidRDefault="006E43FD" w:rsidP="003735AA">
      <w:pPr>
        <w:widowControl/>
        <w:tabs>
          <w:tab w:val="left" w:pos="7655"/>
        </w:tabs>
        <w:ind w:firstLine="603"/>
        <w:jc w:val="left"/>
        <w:rPr>
          <w:rFonts w:eastAsia="方正黑体_GBK"/>
          <w:color w:val="000000"/>
          <w:kern w:val="0"/>
          <w:sz w:val="32"/>
          <w:szCs w:val="32"/>
        </w:rPr>
      </w:pPr>
    </w:p>
    <w:p w:rsidR="006E43FD" w:rsidRDefault="00C1415C">
      <w:pPr>
        <w:widowControl/>
        <w:tabs>
          <w:tab w:val="left" w:pos="7655"/>
        </w:tabs>
        <w:ind w:firstLineChars="0" w:firstLine="0"/>
        <w:jc w:val="left"/>
        <w:rPr>
          <w:rFonts w:eastAsia="方正黑体_GBK"/>
          <w:color w:val="000000"/>
          <w:kern w:val="0"/>
          <w:sz w:val="32"/>
          <w:szCs w:val="32"/>
        </w:rPr>
      </w:pPr>
      <w:r>
        <w:rPr>
          <w:rFonts w:eastAsia="方正黑体_GBK"/>
          <w:color w:val="000000"/>
          <w:kern w:val="0"/>
          <w:sz w:val="32"/>
          <w:szCs w:val="32"/>
        </w:rPr>
        <w:lastRenderedPageBreak/>
        <w:t>附件</w:t>
      </w:r>
      <w:r>
        <w:rPr>
          <w:rFonts w:eastAsia="方正黑体_GBK"/>
          <w:color w:val="000000"/>
          <w:kern w:val="0"/>
          <w:sz w:val="32"/>
          <w:szCs w:val="32"/>
        </w:rPr>
        <w:t>2-8</w:t>
      </w:r>
    </w:p>
    <w:p w:rsidR="006E43FD" w:rsidRDefault="006E43FD">
      <w:pPr>
        <w:widowControl/>
        <w:tabs>
          <w:tab w:val="left" w:pos="7655"/>
        </w:tabs>
        <w:ind w:firstLineChars="0" w:firstLine="0"/>
        <w:jc w:val="left"/>
        <w:rPr>
          <w:rFonts w:eastAsia="方正黑体_GBK"/>
          <w:color w:val="000000"/>
          <w:kern w:val="0"/>
          <w:sz w:val="32"/>
          <w:szCs w:val="32"/>
        </w:rPr>
      </w:pPr>
    </w:p>
    <w:p w:rsidR="006E43FD" w:rsidRDefault="003735AA">
      <w:pPr>
        <w:spacing w:line="700" w:lineRule="exact"/>
        <w:ind w:firstLineChars="0" w:firstLine="0"/>
        <w:jc w:val="center"/>
        <w:rPr>
          <w:rFonts w:eastAsia="方正小标宋_GBK"/>
          <w:bCs/>
          <w:color w:val="000000"/>
          <w:kern w:val="0"/>
          <w:sz w:val="44"/>
          <w:szCs w:val="44"/>
        </w:rPr>
      </w:pPr>
      <w:r>
        <w:rPr>
          <w:rFonts w:eastAsia="方正小标宋_GBK"/>
          <w:bCs/>
          <w:color w:val="000000"/>
          <w:kern w:val="0"/>
          <w:sz w:val="44"/>
          <w:szCs w:val="44"/>
        </w:rPr>
        <w:t>钟楼</w:t>
      </w:r>
      <w:r w:rsidR="00C1415C">
        <w:rPr>
          <w:rFonts w:eastAsia="方正小标宋_GBK"/>
          <w:bCs/>
          <w:color w:val="000000"/>
          <w:kern w:val="0"/>
          <w:sz w:val="44"/>
          <w:szCs w:val="44"/>
        </w:rPr>
        <w:t>区农机购置与应用补贴系统管理制度</w:t>
      </w:r>
    </w:p>
    <w:p w:rsidR="006E43FD" w:rsidRDefault="006E43FD" w:rsidP="003735AA">
      <w:pPr>
        <w:ind w:firstLine="603"/>
        <w:rPr>
          <w:rFonts w:eastAsia="方正仿宋_GBK"/>
          <w:sz w:val="32"/>
          <w:szCs w:val="32"/>
        </w:rPr>
      </w:pPr>
    </w:p>
    <w:p w:rsidR="006E43FD" w:rsidRDefault="00C1415C" w:rsidP="003735AA">
      <w:pPr>
        <w:spacing w:line="520" w:lineRule="exact"/>
        <w:ind w:firstLine="603"/>
        <w:rPr>
          <w:rFonts w:eastAsia="方正仿宋_GBK"/>
          <w:sz w:val="32"/>
          <w:szCs w:val="32"/>
        </w:rPr>
      </w:pPr>
      <w:r>
        <w:rPr>
          <w:rFonts w:eastAsia="方正仿宋_GBK"/>
          <w:sz w:val="32"/>
          <w:szCs w:val="32"/>
        </w:rPr>
        <w:t>第一条</w:t>
      </w:r>
      <w:r>
        <w:rPr>
          <w:rFonts w:eastAsia="方正仿宋_GBK"/>
          <w:sz w:val="32"/>
          <w:szCs w:val="32"/>
        </w:rPr>
        <w:t xml:space="preserve"> </w:t>
      </w:r>
      <w:r>
        <w:rPr>
          <w:rFonts w:eastAsia="方正仿宋_GBK"/>
          <w:sz w:val="32"/>
          <w:szCs w:val="32"/>
        </w:rPr>
        <w:t>农机购置与应用补贴申请办理服务系统是为农机购置与应用补贴政策实施提供信息化支撑的网络操作平台，系统主要功能包括补贴申请、资格确认、销售供货、资金结算与兑付、信息统计、档案管理、用户管理、补贴产品管理等，实现补贴流程网络化、操作便捷化，方便公开与监管。</w:t>
      </w:r>
    </w:p>
    <w:p w:rsidR="006E43FD" w:rsidRDefault="00C1415C" w:rsidP="003735AA">
      <w:pPr>
        <w:spacing w:line="520" w:lineRule="exact"/>
        <w:ind w:firstLine="603"/>
        <w:rPr>
          <w:rFonts w:eastAsia="方正仿宋_GBK"/>
          <w:sz w:val="32"/>
          <w:szCs w:val="32"/>
        </w:rPr>
      </w:pPr>
      <w:r>
        <w:rPr>
          <w:rFonts w:eastAsia="方正仿宋_GBK"/>
          <w:sz w:val="32"/>
          <w:szCs w:val="32"/>
        </w:rPr>
        <w:t>第二条</w:t>
      </w:r>
      <w:r>
        <w:rPr>
          <w:rFonts w:eastAsia="方正仿宋_GBK"/>
          <w:sz w:val="32"/>
          <w:szCs w:val="32"/>
        </w:rPr>
        <w:t xml:space="preserve"> </w:t>
      </w:r>
      <w:r>
        <w:rPr>
          <w:rFonts w:eastAsia="方正仿宋_GBK"/>
          <w:sz w:val="32"/>
          <w:szCs w:val="32"/>
        </w:rPr>
        <w:t>本制度适用于所有参与农机购置与应用补贴实施、使用补贴软件系统的有关单位。</w:t>
      </w:r>
    </w:p>
    <w:p w:rsidR="006E43FD" w:rsidRDefault="00C1415C" w:rsidP="003735AA">
      <w:pPr>
        <w:spacing w:line="520" w:lineRule="exact"/>
        <w:ind w:firstLine="603"/>
        <w:rPr>
          <w:rFonts w:eastAsia="方正仿宋_GBK"/>
          <w:sz w:val="32"/>
          <w:szCs w:val="32"/>
        </w:rPr>
      </w:pPr>
      <w:r>
        <w:rPr>
          <w:rFonts w:eastAsia="方正仿宋_GBK"/>
          <w:sz w:val="32"/>
          <w:szCs w:val="32"/>
        </w:rPr>
        <w:t>第三条</w:t>
      </w:r>
      <w:r>
        <w:rPr>
          <w:rFonts w:eastAsia="方正仿宋_GBK"/>
          <w:sz w:val="32"/>
          <w:szCs w:val="32"/>
        </w:rPr>
        <w:t xml:space="preserve"> </w:t>
      </w:r>
      <w:r>
        <w:rPr>
          <w:rFonts w:eastAsia="方正仿宋_GBK"/>
          <w:sz w:val="32"/>
          <w:szCs w:val="32"/>
        </w:rPr>
        <w:t>镇（街道）农业农村部门应落实专职人员操作补贴信息系统，按要求配置必要的软硬件，加强内部管理与监督，落实岗位责任，主动参加培训，做好日常维护，为购机户提供周到服务。</w:t>
      </w:r>
    </w:p>
    <w:p w:rsidR="006E43FD" w:rsidRDefault="00C1415C" w:rsidP="003735AA">
      <w:pPr>
        <w:spacing w:line="520" w:lineRule="exact"/>
        <w:ind w:firstLine="603"/>
        <w:rPr>
          <w:rFonts w:eastAsia="方正仿宋_GBK"/>
          <w:sz w:val="32"/>
          <w:szCs w:val="32"/>
        </w:rPr>
      </w:pPr>
      <w:r>
        <w:rPr>
          <w:rFonts w:eastAsia="方正仿宋_GBK"/>
          <w:sz w:val="32"/>
          <w:szCs w:val="32"/>
        </w:rPr>
        <w:t>第四条</w:t>
      </w:r>
      <w:r>
        <w:rPr>
          <w:rFonts w:eastAsia="方正仿宋_GBK"/>
          <w:sz w:val="32"/>
          <w:szCs w:val="32"/>
        </w:rPr>
        <w:t xml:space="preserve"> </w:t>
      </w:r>
      <w:r>
        <w:rPr>
          <w:rFonts w:eastAsia="方正仿宋_GBK"/>
          <w:sz w:val="32"/>
          <w:szCs w:val="32"/>
        </w:rPr>
        <w:t>镇（街道）农业农村部门系统操作员主要职责：及时受理农户购机补贴申请，核实农户购机信息，确保信息真实、准确和完整。</w:t>
      </w:r>
    </w:p>
    <w:p w:rsidR="006E43FD" w:rsidRDefault="00C1415C" w:rsidP="003735AA">
      <w:pPr>
        <w:spacing w:line="520" w:lineRule="exact"/>
        <w:ind w:firstLine="603"/>
        <w:rPr>
          <w:rFonts w:eastAsia="方正仿宋_GBK"/>
          <w:sz w:val="32"/>
          <w:szCs w:val="32"/>
        </w:rPr>
      </w:pPr>
      <w:r>
        <w:rPr>
          <w:rFonts w:eastAsia="方正仿宋_GBK"/>
          <w:sz w:val="32"/>
          <w:szCs w:val="32"/>
        </w:rPr>
        <w:t>第五条</w:t>
      </w:r>
      <w:r>
        <w:rPr>
          <w:rFonts w:eastAsia="方正仿宋_GBK"/>
          <w:sz w:val="32"/>
          <w:szCs w:val="32"/>
        </w:rPr>
        <w:t xml:space="preserve"> </w:t>
      </w:r>
      <w:r>
        <w:rPr>
          <w:rFonts w:eastAsia="方正仿宋_GBK"/>
          <w:sz w:val="32"/>
          <w:szCs w:val="32"/>
        </w:rPr>
        <w:t>补贴实施过程中，补贴信息系统操作员应确保至少每个工作日登录一次补贴软件系统，查收系统通知公告，检查系统使用情况，如有异常应及时向区级管理员报告。</w:t>
      </w:r>
    </w:p>
    <w:p w:rsidR="006E43FD" w:rsidRDefault="00C1415C" w:rsidP="003735AA">
      <w:pPr>
        <w:spacing w:line="520" w:lineRule="exact"/>
        <w:ind w:firstLine="603"/>
        <w:rPr>
          <w:rFonts w:eastAsia="方正仿宋_GBK"/>
          <w:sz w:val="32"/>
          <w:szCs w:val="32"/>
        </w:rPr>
      </w:pPr>
      <w:r>
        <w:rPr>
          <w:rFonts w:eastAsia="方正仿宋_GBK"/>
          <w:sz w:val="32"/>
          <w:szCs w:val="32"/>
        </w:rPr>
        <w:t>第六条</w:t>
      </w:r>
      <w:r>
        <w:rPr>
          <w:rFonts w:eastAsia="方正仿宋_GBK"/>
          <w:sz w:val="32"/>
          <w:szCs w:val="32"/>
        </w:rPr>
        <w:t xml:space="preserve"> </w:t>
      </w:r>
      <w:r>
        <w:rPr>
          <w:rFonts w:eastAsia="方正仿宋_GBK"/>
          <w:sz w:val="32"/>
          <w:szCs w:val="32"/>
        </w:rPr>
        <w:t>所有用户应落实岗位管理责任，发生问题的，追究岗位人员责任。</w:t>
      </w:r>
    </w:p>
    <w:p w:rsidR="006E43FD" w:rsidRDefault="00C1415C">
      <w:pPr>
        <w:ind w:firstLineChars="0" w:firstLine="0"/>
        <w:rPr>
          <w:rFonts w:eastAsia="方正仿宋_GBK"/>
          <w:sz w:val="32"/>
          <w:szCs w:val="32"/>
        </w:rPr>
      </w:pPr>
      <w:r>
        <w:rPr>
          <w:rFonts w:eastAsia="方正仿宋_GBK"/>
          <w:sz w:val="32"/>
          <w:szCs w:val="32"/>
        </w:rPr>
        <w:br w:type="page"/>
      </w:r>
      <w:r>
        <w:rPr>
          <w:rFonts w:eastAsia="方正黑体_GBK"/>
          <w:sz w:val="32"/>
          <w:szCs w:val="32"/>
        </w:rPr>
        <w:lastRenderedPageBreak/>
        <w:t>附件</w:t>
      </w:r>
      <w:r>
        <w:rPr>
          <w:rFonts w:eastAsia="方正黑体_GBK"/>
          <w:sz w:val="32"/>
          <w:szCs w:val="32"/>
        </w:rPr>
        <w:t>2-9</w:t>
      </w:r>
    </w:p>
    <w:p w:rsidR="006E43FD" w:rsidRDefault="006E43FD" w:rsidP="003735AA">
      <w:pPr>
        <w:ind w:firstLine="603"/>
        <w:rPr>
          <w:rFonts w:eastAsia="方正仿宋_GBK"/>
          <w:sz w:val="32"/>
          <w:szCs w:val="32"/>
        </w:rPr>
      </w:pPr>
    </w:p>
    <w:p w:rsidR="006E43FD" w:rsidRDefault="003735AA">
      <w:pPr>
        <w:spacing w:line="700" w:lineRule="exact"/>
        <w:ind w:firstLineChars="0" w:firstLine="0"/>
        <w:rPr>
          <w:rFonts w:eastAsia="方正小标宋_GBK"/>
          <w:color w:val="000000"/>
          <w:kern w:val="0"/>
          <w:sz w:val="44"/>
          <w:szCs w:val="44"/>
        </w:rPr>
      </w:pPr>
      <w:r>
        <w:rPr>
          <w:rFonts w:eastAsia="方正小标宋_GBK"/>
          <w:color w:val="000000"/>
          <w:kern w:val="0"/>
          <w:sz w:val="44"/>
          <w:szCs w:val="44"/>
        </w:rPr>
        <w:t>钟楼</w:t>
      </w:r>
      <w:r w:rsidR="00C1415C">
        <w:rPr>
          <w:rFonts w:eastAsia="方正小标宋_GBK"/>
          <w:color w:val="000000"/>
          <w:kern w:val="0"/>
          <w:sz w:val="44"/>
          <w:szCs w:val="44"/>
        </w:rPr>
        <w:t>区农机购置与应用补贴专项资金管理办法</w:t>
      </w:r>
    </w:p>
    <w:p w:rsidR="006E43FD" w:rsidRDefault="006E43FD" w:rsidP="003735AA">
      <w:pPr>
        <w:ind w:firstLine="603"/>
        <w:rPr>
          <w:rFonts w:eastAsia="方正仿宋_GBK"/>
          <w:sz w:val="32"/>
          <w:szCs w:val="32"/>
        </w:rPr>
      </w:pPr>
    </w:p>
    <w:p w:rsidR="006E43FD" w:rsidRDefault="00C1415C" w:rsidP="003735AA">
      <w:pPr>
        <w:spacing w:line="570" w:lineRule="exact"/>
        <w:ind w:firstLine="603"/>
        <w:rPr>
          <w:rFonts w:eastAsia="方正黑体_GBK"/>
          <w:sz w:val="32"/>
          <w:szCs w:val="32"/>
        </w:rPr>
      </w:pPr>
      <w:r>
        <w:rPr>
          <w:rFonts w:eastAsia="方正黑体_GBK"/>
          <w:sz w:val="32"/>
          <w:szCs w:val="32"/>
        </w:rPr>
        <w:t>一、总</w:t>
      </w:r>
      <w:r>
        <w:rPr>
          <w:rFonts w:eastAsia="方正黑体_GBK"/>
          <w:sz w:val="32"/>
          <w:szCs w:val="32"/>
        </w:rPr>
        <w:t xml:space="preserve">  </w:t>
      </w:r>
      <w:r>
        <w:rPr>
          <w:rFonts w:eastAsia="方正黑体_GBK"/>
          <w:sz w:val="32"/>
          <w:szCs w:val="32"/>
        </w:rPr>
        <w:t>则</w:t>
      </w:r>
    </w:p>
    <w:p w:rsidR="006E43FD" w:rsidRDefault="00C1415C" w:rsidP="003735AA">
      <w:pPr>
        <w:spacing w:line="570" w:lineRule="exact"/>
        <w:ind w:firstLine="603"/>
        <w:rPr>
          <w:rFonts w:eastAsia="方正仿宋_GBK"/>
          <w:sz w:val="32"/>
          <w:szCs w:val="32"/>
        </w:rPr>
      </w:pPr>
      <w:r>
        <w:rPr>
          <w:rFonts w:eastAsia="方正仿宋_GBK"/>
          <w:sz w:val="32"/>
          <w:szCs w:val="32"/>
        </w:rPr>
        <w:t>第一条</w:t>
      </w:r>
      <w:r>
        <w:rPr>
          <w:rFonts w:eastAsia="方正仿宋_GBK"/>
          <w:sz w:val="32"/>
          <w:szCs w:val="32"/>
        </w:rPr>
        <w:t xml:space="preserve"> </w:t>
      </w:r>
      <w:r>
        <w:rPr>
          <w:rFonts w:eastAsia="方正仿宋_GBK"/>
          <w:sz w:val="32"/>
          <w:szCs w:val="32"/>
        </w:rPr>
        <w:t>为加快我区农业机械化发展，推进农业现代化，规范区级农机购置与应用补贴专项资金（以下简称补贴资金）管理，提高资金使用效益，根据《江苏省省级农业机械购置补贴专项资金使用管理办法（试行）》有关规定，结合本区实际，制定本办法。</w:t>
      </w:r>
    </w:p>
    <w:p w:rsidR="006E43FD" w:rsidRDefault="00C1415C" w:rsidP="003735AA">
      <w:pPr>
        <w:spacing w:line="570" w:lineRule="exact"/>
        <w:ind w:firstLine="603"/>
        <w:rPr>
          <w:rFonts w:eastAsia="方正仿宋_GBK"/>
          <w:sz w:val="32"/>
          <w:szCs w:val="32"/>
        </w:rPr>
      </w:pPr>
      <w:r>
        <w:rPr>
          <w:rFonts w:eastAsia="方正仿宋_GBK"/>
          <w:sz w:val="32"/>
          <w:szCs w:val="32"/>
        </w:rPr>
        <w:t>第二条</w:t>
      </w:r>
      <w:r>
        <w:rPr>
          <w:rFonts w:eastAsia="方正仿宋_GBK"/>
          <w:sz w:val="32"/>
          <w:szCs w:val="32"/>
        </w:rPr>
        <w:t xml:space="preserve"> </w:t>
      </w:r>
      <w:r>
        <w:rPr>
          <w:rFonts w:eastAsia="方正仿宋_GBK"/>
          <w:sz w:val="32"/>
          <w:szCs w:val="32"/>
        </w:rPr>
        <w:t>补贴资金由区财政局直补到购机者</w:t>
      </w:r>
      <w:proofErr w:type="gramStart"/>
      <w:r>
        <w:rPr>
          <w:rFonts w:eastAsia="方正仿宋_GBK"/>
          <w:sz w:val="32"/>
          <w:szCs w:val="32"/>
        </w:rPr>
        <w:t>一</w:t>
      </w:r>
      <w:proofErr w:type="gramEnd"/>
      <w:r>
        <w:rPr>
          <w:rFonts w:eastAsia="方正仿宋_GBK"/>
          <w:sz w:val="32"/>
          <w:szCs w:val="32"/>
        </w:rPr>
        <w:t>卡通账号。</w:t>
      </w:r>
    </w:p>
    <w:p w:rsidR="006E43FD" w:rsidRDefault="00C1415C" w:rsidP="003735AA">
      <w:pPr>
        <w:spacing w:line="570" w:lineRule="exact"/>
        <w:ind w:firstLine="603"/>
        <w:rPr>
          <w:rFonts w:eastAsia="方正仿宋_GBK"/>
          <w:sz w:val="32"/>
          <w:szCs w:val="32"/>
        </w:rPr>
      </w:pPr>
      <w:r>
        <w:rPr>
          <w:rFonts w:eastAsia="方正仿宋_GBK"/>
          <w:sz w:val="32"/>
          <w:szCs w:val="32"/>
        </w:rPr>
        <w:t>第三条</w:t>
      </w:r>
      <w:r>
        <w:rPr>
          <w:rFonts w:eastAsia="方正仿宋_GBK"/>
          <w:sz w:val="32"/>
          <w:szCs w:val="32"/>
        </w:rPr>
        <w:t xml:space="preserve"> </w:t>
      </w:r>
      <w:r>
        <w:rPr>
          <w:rFonts w:eastAsia="方正仿宋_GBK"/>
          <w:sz w:val="32"/>
          <w:szCs w:val="32"/>
        </w:rPr>
        <w:t>补贴资金使用遵循以下原则：</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1. </w:t>
      </w:r>
      <w:r>
        <w:rPr>
          <w:rFonts w:eastAsia="方正仿宋_GBK"/>
          <w:sz w:val="32"/>
          <w:szCs w:val="32"/>
        </w:rPr>
        <w:t>围绕农业增效、农民增收和农业结构调整，加快农业机械化进程，全面提高我区农业机械化水平。</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2. </w:t>
      </w:r>
      <w:r>
        <w:rPr>
          <w:rFonts w:eastAsia="方正仿宋_GBK"/>
          <w:sz w:val="32"/>
          <w:szCs w:val="32"/>
        </w:rPr>
        <w:t>突出重点，重点支持购置适用本区区域内的新型先进农业机械。</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3. </w:t>
      </w:r>
      <w:r>
        <w:rPr>
          <w:rFonts w:eastAsia="方正仿宋_GBK"/>
          <w:sz w:val="32"/>
          <w:szCs w:val="32"/>
        </w:rPr>
        <w:t>直接补贴，对购机者实行直接补贴，让农民直接受益。</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4. </w:t>
      </w:r>
      <w:r>
        <w:rPr>
          <w:rFonts w:eastAsia="方正仿宋_GBK"/>
          <w:sz w:val="32"/>
          <w:szCs w:val="32"/>
        </w:rPr>
        <w:t>自愿原则。购机者自愿选择和使用农业机械，任何组织和个人不得强制购机者使用指定的农业机械产品。</w:t>
      </w:r>
    </w:p>
    <w:p w:rsidR="006E43FD" w:rsidRDefault="00C1415C" w:rsidP="003735AA">
      <w:pPr>
        <w:spacing w:line="570" w:lineRule="exact"/>
        <w:ind w:firstLine="603"/>
        <w:rPr>
          <w:rFonts w:eastAsia="方正黑体_GBK"/>
          <w:sz w:val="32"/>
          <w:szCs w:val="32"/>
        </w:rPr>
      </w:pPr>
      <w:r>
        <w:rPr>
          <w:rFonts w:eastAsia="方正黑体_GBK"/>
          <w:sz w:val="32"/>
          <w:szCs w:val="32"/>
        </w:rPr>
        <w:t>二、补助对象和使用范围</w:t>
      </w:r>
    </w:p>
    <w:p w:rsidR="006E43FD" w:rsidRDefault="00C1415C" w:rsidP="003735AA">
      <w:pPr>
        <w:spacing w:line="570" w:lineRule="exact"/>
        <w:ind w:firstLine="603"/>
        <w:rPr>
          <w:rFonts w:eastAsia="方正仿宋_GBK"/>
          <w:color w:val="000000"/>
          <w:sz w:val="32"/>
          <w:szCs w:val="32"/>
        </w:rPr>
      </w:pPr>
      <w:r>
        <w:rPr>
          <w:rFonts w:eastAsia="方正仿宋_GBK"/>
          <w:sz w:val="32"/>
          <w:szCs w:val="32"/>
        </w:rPr>
        <w:t>第四条</w:t>
      </w:r>
      <w:r>
        <w:rPr>
          <w:rFonts w:eastAsia="方正仿宋_GBK"/>
          <w:sz w:val="32"/>
          <w:szCs w:val="32"/>
        </w:rPr>
        <w:t xml:space="preserve"> </w:t>
      </w:r>
      <w:r>
        <w:rPr>
          <w:rFonts w:eastAsia="方正仿宋_GBK"/>
          <w:sz w:val="32"/>
          <w:szCs w:val="32"/>
        </w:rPr>
        <w:t>补贴资金的补助对象是：</w:t>
      </w:r>
      <w:r w:rsidR="003735AA">
        <w:rPr>
          <w:rFonts w:eastAsia="方正仿宋_GBK"/>
          <w:sz w:val="32"/>
          <w:szCs w:val="32"/>
        </w:rPr>
        <w:t>钟楼</w:t>
      </w:r>
      <w:r>
        <w:rPr>
          <w:rFonts w:eastAsia="方正仿宋_GBK"/>
          <w:sz w:val="32"/>
          <w:szCs w:val="32"/>
        </w:rPr>
        <w:t>区</w:t>
      </w:r>
      <w:r>
        <w:rPr>
          <w:rFonts w:eastAsia="方正仿宋_GBK"/>
          <w:color w:val="000000"/>
          <w:sz w:val="32"/>
          <w:szCs w:val="32"/>
        </w:rPr>
        <w:t>从事农业生产的农民和农业生产经营组织（简称</w:t>
      </w:r>
      <w:r>
        <w:rPr>
          <w:rFonts w:eastAsia="方正仿宋_GBK"/>
          <w:color w:val="000000"/>
          <w:sz w:val="32"/>
          <w:szCs w:val="32"/>
        </w:rPr>
        <w:t>“</w:t>
      </w:r>
      <w:r>
        <w:rPr>
          <w:rFonts w:eastAsia="方正仿宋_GBK"/>
          <w:color w:val="000000"/>
          <w:sz w:val="32"/>
          <w:szCs w:val="32"/>
        </w:rPr>
        <w:t>购机者</w:t>
      </w:r>
      <w:r>
        <w:rPr>
          <w:rFonts w:eastAsia="方正仿宋_GBK"/>
          <w:color w:val="000000"/>
          <w:sz w:val="32"/>
          <w:szCs w:val="32"/>
        </w:rPr>
        <w:t>”</w:t>
      </w:r>
      <w:r>
        <w:rPr>
          <w:rFonts w:eastAsia="方正仿宋_GBK"/>
          <w:color w:val="000000"/>
          <w:sz w:val="32"/>
          <w:szCs w:val="32"/>
        </w:rPr>
        <w:t>），其中农业生产经营组织包括农村集体经济组织、农民专业合作经济组织、农业企业和</w:t>
      </w:r>
      <w:r>
        <w:rPr>
          <w:rFonts w:eastAsia="方正仿宋_GBK"/>
          <w:color w:val="000000"/>
          <w:sz w:val="32"/>
          <w:szCs w:val="32"/>
        </w:rPr>
        <w:lastRenderedPageBreak/>
        <w:t>其他从事农业生产经营的组织。</w:t>
      </w:r>
    </w:p>
    <w:p w:rsidR="006E43FD" w:rsidRDefault="00C1415C" w:rsidP="003735AA">
      <w:pPr>
        <w:spacing w:line="570" w:lineRule="exact"/>
        <w:ind w:firstLine="603"/>
        <w:rPr>
          <w:rFonts w:eastAsia="方正仿宋_GBK"/>
          <w:sz w:val="32"/>
          <w:szCs w:val="32"/>
        </w:rPr>
      </w:pPr>
      <w:r>
        <w:rPr>
          <w:rFonts w:eastAsia="方正仿宋_GBK"/>
          <w:sz w:val="32"/>
          <w:szCs w:val="32"/>
        </w:rPr>
        <w:t>第五条</w:t>
      </w:r>
      <w:r>
        <w:rPr>
          <w:rFonts w:eastAsia="方正仿宋_GBK"/>
          <w:sz w:val="32"/>
          <w:szCs w:val="32"/>
        </w:rPr>
        <w:t xml:space="preserve"> </w:t>
      </w:r>
      <w:r>
        <w:rPr>
          <w:rFonts w:eastAsia="方正仿宋_GBK"/>
          <w:sz w:val="32"/>
          <w:szCs w:val="32"/>
        </w:rPr>
        <w:t>补贴资金的补贴范围，主要为</w:t>
      </w:r>
      <w:r>
        <w:rPr>
          <w:rFonts w:eastAsia="方正仿宋_GBK"/>
          <w:color w:val="000000"/>
          <w:sz w:val="32"/>
          <w:szCs w:val="32"/>
        </w:rPr>
        <w:t>全省农机购置与应用补贴品目范围内机具。</w:t>
      </w:r>
    </w:p>
    <w:p w:rsidR="006E43FD" w:rsidRDefault="00C1415C" w:rsidP="003735AA">
      <w:pPr>
        <w:spacing w:line="570" w:lineRule="exact"/>
        <w:ind w:firstLine="603"/>
        <w:rPr>
          <w:rFonts w:eastAsia="方正黑体_GBK"/>
          <w:sz w:val="32"/>
          <w:szCs w:val="32"/>
        </w:rPr>
      </w:pPr>
      <w:r>
        <w:rPr>
          <w:rFonts w:eastAsia="方正黑体_GBK"/>
          <w:sz w:val="32"/>
          <w:szCs w:val="32"/>
        </w:rPr>
        <w:t>三、补助条件和补贴标准</w:t>
      </w:r>
    </w:p>
    <w:p w:rsidR="006E43FD" w:rsidRDefault="00C1415C" w:rsidP="003735AA">
      <w:pPr>
        <w:spacing w:line="570" w:lineRule="exact"/>
        <w:ind w:firstLine="603"/>
        <w:rPr>
          <w:rFonts w:eastAsia="方正仿宋_GBK"/>
          <w:sz w:val="32"/>
          <w:szCs w:val="32"/>
        </w:rPr>
      </w:pPr>
      <w:r>
        <w:rPr>
          <w:rFonts w:eastAsia="方正仿宋_GBK"/>
          <w:sz w:val="32"/>
          <w:szCs w:val="32"/>
        </w:rPr>
        <w:t>第六条</w:t>
      </w:r>
      <w:r>
        <w:rPr>
          <w:rFonts w:eastAsia="方正仿宋_GBK"/>
          <w:sz w:val="32"/>
          <w:szCs w:val="32"/>
        </w:rPr>
        <w:t xml:space="preserve"> </w:t>
      </w:r>
      <w:r>
        <w:rPr>
          <w:rFonts w:eastAsia="方正仿宋_GBK"/>
          <w:sz w:val="32"/>
          <w:szCs w:val="32"/>
        </w:rPr>
        <w:t>补贴资金补贴的农业机械必须符合下列条件：</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1. </w:t>
      </w:r>
      <w:r>
        <w:rPr>
          <w:rFonts w:eastAsia="方正仿宋_GBK"/>
          <w:sz w:val="32"/>
          <w:szCs w:val="32"/>
        </w:rPr>
        <w:t>农业机械生产单位及产品符合《江苏省农业机械推广办法》的有关规定，且有相应的资质；</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2. </w:t>
      </w:r>
      <w:r>
        <w:rPr>
          <w:rFonts w:eastAsia="方正仿宋_GBK"/>
          <w:sz w:val="32"/>
          <w:szCs w:val="32"/>
        </w:rPr>
        <w:t>产品经国家法定农机试验鉴定机构鉴定检测，证明在本区区域内具有先进性、可靠性、适用性、经济性，具有较好</w:t>
      </w:r>
      <w:r>
        <w:rPr>
          <w:rFonts w:eastAsia="方正仿宋_GBK"/>
          <w:sz w:val="32"/>
          <w:szCs w:val="32"/>
        </w:rPr>
        <w:t>“</w:t>
      </w:r>
      <w:r>
        <w:rPr>
          <w:rFonts w:eastAsia="方正仿宋_GBK"/>
          <w:sz w:val="32"/>
          <w:szCs w:val="32"/>
        </w:rPr>
        <w:t>三包</w:t>
      </w:r>
      <w:r>
        <w:rPr>
          <w:rFonts w:eastAsia="方正仿宋_GBK"/>
          <w:sz w:val="32"/>
          <w:szCs w:val="32"/>
        </w:rPr>
        <w:t>”</w:t>
      </w:r>
      <w:r>
        <w:rPr>
          <w:rFonts w:eastAsia="方正仿宋_GBK"/>
          <w:sz w:val="32"/>
          <w:szCs w:val="32"/>
        </w:rPr>
        <w:t>：服务能力，符合安全、环保要求；</w:t>
      </w:r>
    </w:p>
    <w:p w:rsidR="006E43FD" w:rsidRDefault="00C1415C" w:rsidP="003735AA">
      <w:pPr>
        <w:spacing w:line="570" w:lineRule="exact"/>
        <w:ind w:firstLine="603"/>
        <w:rPr>
          <w:rFonts w:eastAsia="方正仿宋_GBK"/>
          <w:sz w:val="32"/>
          <w:szCs w:val="32"/>
        </w:rPr>
      </w:pPr>
      <w:r>
        <w:rPr>
          <w:rFonts w:eastAsia="方正仿宋_GBK"/>
          <w:sz w:val="32"/>
          <w:szCs w:val="32"/>
        </w:rPr>
        <w:t xml:space="preserve">3. </w:t>
      </w:r>
      <w:r>
        <w:rPr>
          <w:rFonts w:eastAsia="方正仿宋_GBK"/>
          <w:sz w:val="32"/>
          <w:szCs w:val="32"/>
        </w:rPr>
        <w:t>经省级农机主管部门核准推广并已取得我省推广许可证的农业机械。</w:t>
      </w:r>
    </w:p>
    <w:p w:rsidR="006E43FD" w:rsidRDefault="00C1415C" w:rsidP="003735AA">
      <w:pPr>
        <w:spacing w:line="570" w:lineRule="exact"/>
        <w:ind w:firstLine="603"/>
        <w:rPr>
          <w:rFonts w:eastAsia="方正仿宋_GBK"/>
          <w:sz w:val="32"/>
          <w:szCs w:val="32"/>
        </w:rPr>
      </w:pPr>
      <w:r>
        <w:rPr>
          <w:rFonts w:eastAsia="方正仿宋_GBK"/>
          <w:sz w:val="32"/>
          <w:szCs w:val="32"/>
        </w:rPr>
        <w:t>第七条</w:t>
      </w:r>
      <w:r>
        <w:rPr>
          <w:rFonts w:eastAsia="方正仿宋_GBK"/>
          <w:sz w:val="32"/>
          <w:szCs w:val="32"/>
        </w:rPr>
        <w:t xml:space="preserve">  </w:t>
      </w:r>
      <w:r>
        <w:rPr>
          <w:rFonts w:eastAsia="方正仿宋_GBK"/>
          <w:sz w:val="32"/>
          <w:szCs w:val="32"/>
        </w:rPr>
        <w:t>补贴资金的发放。按省农机购置与应用补贴政策要求由区财政部门于</w:t>
      </w:r>
      <w:r>
        <w:rPr>
          <w:rFonts w:eastAsia="方正仿宋_GBK"/>
          <w:color w:val="000000"/>
          <w:sz w:val="32"/>
          <w:szCs w:val="32"/>
        </w:rPr>
        <w:t>收到区级农机主管部门提供的补贴资金结算审核意见</w:t>
      </w:r>
      <w:r>
        <w:rPr>
          <w:rFonts w:eastAsia="方正仿宋_GBK"/>
          <w:color w:val="000000"/>
          <w:sz w:val="32"/>
          <w:szCs w:val="32"/>
        </w:rPr>
        <w:t>15</w:t>
      </w:r>
      <w:r>
        <w:rPr>
          <w:rFonts w:eastAsia="方正仿宋_GBK"/>
          <w:color w:val="000000"/>
          <w:sz w:val="32"/>
          <w:szCs w:val="32"/>
        </w:rPr>
        <w:t>个工作日内通过</w:t>
      </w:r>
      <w:proofErr w:type="gramStart"/>
      <w:r>
        <w:rPr>
          <w:rFonts w:eastAsia="方正仿宋_GBK"/>
          <w:color w:val="000000"/>
          <w:sz w:val="32"/>
          <w:szCs w:val="32"/>
        </w:rPr>
        <w:t>一</w:t>
      </w:r>
      <w:proofErr w:type="gramEnd"/>
      <w:r>
        <w:rPr>
          <w:rFonts w:eastAsia="方正仿宋_GBK"/>
          <w:color w:val="000000"/>
          <w:sz w:val="32"/>
          <w:szCs w:val="32"/>
        </w:rPr>
        <w:t>卡通系统集中支付的方式兑付资金（注明</w:t>
      </w:r>
      <w:r>
        <w:rPr>
          <w:rFonts w:eastAsia="方正仿宋_GBK"/>
          <w:color w:val="000000"/>
          <w:sz w:val="32"/>
          <w:szCs w:val="32"/>
        </w:rPr>
        <w:t>“</w:t>
      </w:r>
      <w:r>
        <w:rPr>
          <w:rFonts w:eastAsia="方正仿宋_GBK"/>
          <w:color w:val="000000"/>
          <w:sz w:val="32"/>
          <w:szCs w:val="32"/>
        </w:rPr>
        <w:t>农机购置与应用补贴</w:t>
      </w:r>
      <w:r>
        <w:rPr>
          <w:rFonts w:eastAsia="方正仿宋_GBK"/>
          <w:color w:val="000000"/>
          <w:sz w:val="32"/>
          <w:szCs w:val="32"/>
        </w:rPr>
        <w:t>”</w:t>
      </w:r>
      <w:r>
        <w:rPr>
          <w:rFonts w:eastAsia="方正仿宋_GBK"/>
          <w:color w:val="000000"/>
          <w:sz w:val="32"/>
          <w:szCs w:val="32"/>
        </w:rPr>
        <w:t>），并于</w:t>
      </w:r>
      <w:r>
        <w:rPr>
          <w:rFonts w:eastAsia="方正仿宋_GBK"/>
          <w:color w:val="000000"/>
          <w:sz w:val="32"/>
          <w:szCs w:val="32"/>
        </w:rPr>
        <w:t>2</w:t>
      </w:r>
      <w:r>
        <w:rPr>
          <w:rFonts w:eastAsia="方正仿宋_GBK"/>
          <w:color w:val="000000"/>
          <w:sz w:val="32"/>
          <w:szCs w:val="32"/>
        </w:rPr>
        <w:t>个工作日内将农机补贴资金拨付结果反馈县级农机主管部门。</w:t>
      </w:r>
    </w:p>
    <w:p w:rsidR="006E43FD" w:rsidRDefault="00C1415C" w:rsidP="003735AA">
      <w:pPr>
        <w:spacing w:line="570" w:lineRule="exact"/>
        <w:ind w:firstLine="603"/>
        <w:rPr>
          <w:rFonts w:eastAsia="方正黑体_GBK"/>
          <w:sz w:val="32"/>
          <w:szCs w:val="32"/>
        </w:rPr>
      </w:pPr>
      <w:r>
        <w:rPr>
          <w:rFonts w:eastAsia="方正黑体_GBK"/>
          <w:sz w:val="32"/>
          <w:szCs w:val="32"/>
        </w:rPr>
        <w:t>四、资金监督管理</w:t>
      </w:r>
    </w:p>
    <w:p w:rsidR="006E43FD" w:rsidRDefault="00C1415C" w:rsidP="003735AA">
      <w:pPr>
        <w:spacing w:line="570" w:lineRule="exact"/>
        <w:ind w:firstLine="603"/>
        <w:rPr>
          <w:rFonts w:eastAsia="方正仿宋_GBK"/>
          <w:sz w:val="32"/>
          <w:szCs w:val="32"/>
        </w:rPr>
      </w:pPr>
      <w:r>
        <w:rPr>
          <w:rFonts w:eastAsia="方正仿宋_GBK"/>
          <w:sz w:val="32"/>
          <w:szCs w:val="32"/>
        </w:rPr>
        <w:t>第八条</w:t>
      </w:r>
      <w:r>
        <w:rPr>
          <w:rFonts w:eastAsia="方正仿宋_GBK"/>
          <w:sz w:val="32"/>
          <w:szCs w:val="32"/>
        </w:rPr>
        <w:t xml:space="preserve"> </w:t>
      </w:r>
      <w:r>
        <w:rPr>
          <w:rFonts w:eastAsia="方正仿宋_GBK"/>
          <w:sz w:val="32"/>
          <w:szCs w:val="32"/>
        </w:rPr>
        <w:t>补贴资金不得用于改善办公条件、购置办公设备、人员补贴等支出。</w:t>
      </w:r>
    </w:p>
    <w:p w:rsidR="006E43FD" w:rsidRDefault="00C1415C" w:rsidP="003735AA">
      <w:pPr>
        <w:spacing w:line="570" w:lineRule="exact"/>
        <w:ind w:firstLine="603"/>
        <w:rPr>
          <w:rFonts w:eastAsia="方正仿宋_GBK"/>
          <w:sz w:val="32"/>
          <w:szCs w:val="32"/>
        </w:rPr>
      </w:pPr>
      <w:r>
        <w:rPr>
          <w:rFonts w:eastAsia="方正仿宋_GBK"/>
          <w:sz w:val="32"/>
          <w:szCs w:val="32"/>
        </w:rPr>
        <w:t>第九条</w:t>
      </w:r>
      <w:r>
        <w:rPr>
          <w:rFonts w:eastAsia="方正仿宋_GBK"/>
          <w:sz w:val="32"/>
          <w:szCs w:val="32"/>
        </w:rPr>
        <w:t xml:space="preserve"> </w:t>
      </w:r>
      <w:r>
        <w:rPr>
          <w:rFonts w:eastAsia="方正仿宋_GBK"/>
          <w:sz w:val="32"/>
          <w:szCs w:val="32"/>
        </w:rPr>
        <w:t>区农机和财政部门要加强配合，建立健全管理制度，切实加强专项资金使用的监督检查，及时公布享受补贴的购机者</w:t>
      </w:r>
      <w:r>
        <w:rPr>
          <w:rFonts w:eastAsia="方正仿宋_GBK"/>
          <w:sz w:val="32"/>
          <w:szCs w:val="32"/>
        </w:rPr>
        <w:lastRenderedPageBreak/>
        <w:t>清单，设立举报电话，接受群众和社会的监督；对在补贴中弄虚作假，给国家造成损失和恶劣社会影响的，追究当事人行政责任，触犯刑律构成犯罪的，移交司法机关依法追究刑事责任。</w:t>
      </w:r>
    </w:p>
    <w:p w:rsidR="006E43FD" w:rsidRDefault="00C1415C" w:rsidP="003735AA">
      <w:pPr>
        <w:spacing w:line="570" w:lineRule="exact"/>
        <w:ind w:firstLine="603"/>
        <w:rPr>
          <w:rFonts w:eastAsia="方正黑体_GBK"/>
          <w:sz w:val="32"/>
          <w:szCs w:val="32"/>
        </w:rPr>
      </w:pPr>
      <w:r>
        <w:rPr>
          <w:rFonts w:eastAsia="方正黑体_GBK"/>
          <w:sz w:val="32"/>
          <w:szCs w:val="32"/>
        </w:rPr>
        <w:t>五、附则</w:t>
      </w:r>
    </w:p>
    <w:p w:rsidR="006E43FD" w:rsidRDefault="00C1415C" w:rsidP="003735AA">
      <w:pPr>
        <w:spacing w:line="570" w:lineRule="exact"/>
        <w:ind w:firstLine="603"/>
        <w:rPr>
          <w:rFonts w:eastAsia="方正仿宋_GBK"/>
          <w:sz w:val="32"/>
          <w:szCs w:val="32"/>
        </w:rPr>
      </w:pPr>
      <w:r>
        <w:rPr>
          <w:rFonts w:eastAsia="方正仿宋_GBK"/>
          <w:sz w:val="32"/>
          <w:szCs w:val="32"/>
        </w:rPr>
        <w:t>第十条</w:t>
      </w:r>
      <w:r>
        <w:rPr>
          <w:rFonts w:eastAsia="方正仿宋_GBK"/>
          <w:sz w:val="32"/>
          <w:szCs w:val="32"/>
        </w:rPr>
        <w:t xml:space="preserve"> </w:t>
      </w:r>
      <w:r>
        <w:rPr>
          <w:rFonts w:eastAsia="方正仿宋_GBK"/>
          <w:sz w:val="32"/>
          <w:szCs w:val="32"/>
        </w:rPr>
        <w:t>本办法由区财政局、区农业农村局负责解释。</w:t>
      </w:r>
    </w:p>
    <w:p w:rsidR="006E43FD" w:rsidRDefault="006E43FD" w:rsidP="003735AA">
      <w:pPr>
        <w:ind w:firstLine="603"/>
        <w:rPr>
          <w:rFonts w:eastAsia="方正仿宋_GBK"/>
          <w:sz w:val="32"/>
          <w:szCs w:val="32"/>
        </w:rPr>
      </w:pPr>
    </w:p>
    <w:p w:rsidR="006E43FD" w:rsidRDefault="00C1415C">
      <w:pPr>
        <w:ind w:firstLineChars="0" w:firstLine="0"/>
        <w:rPr>
          <w:rFonts w:eastAsia="方正黑体_GBK"/>
          <w:sz w:val="32"/>
          <w:szCs w:val="32"/>
        </w:rPr>
      </w:pPr>
      <w:r>
        <w:rPr>
          <w:rFonts w:eastAsia="方正仿宋_GBK"/>
          <w:sz w:val="32"/>
          <w:szCs w:val="32"/>
        </w:rPr>
        <w:br w:type="page"/>
      </w:r>
      <w:r>
        <w:rPr>
          <w:rFonts w:eastAsia="方正黑体_GBK"/>
          <w:sz w:val="32"/>
          <w:szCs w:val="32"/>
        </w:rPr>
        <w:lastRenderedPageBreak/>
        <w:t>附件</w:t>
      </w:r>
      <w:r>
        <w:rPr>
          <w:rFonts w:eastAsia="方正黑体_GBK"/>
          <w:sz w:val="32"/>
          <w:szCs w:val="32"/>
        </w:rPr>
        <w:t>2-10</w:t>
      </w:r>
    </w:p>
    <w:p w:rsidR="006E43FD" w:rsidRDefault="006E43FD">
      <w:pPr>
        <w:ind w:firstLineChars="0" w:firstLine="0"/>
        <w:rPr>
          <w:rFonts w:eastAsia="方正黑体_GBK"/>
          <w:sz w:val="32"/>
          <w:szCs w:val="32"/>
        </w:rPr>
      </w:pPr>
    </w:p>
    <w:p w:rsidR="006E43FD" w:rsidRDefault="003735AA">
      <w:pPr>
        <w:pStyle w:val="a8"/>
        <w:spacing w:line="700" w:lineRule="exact"/>
        <w:ind w:firstLineChars="0" w:firstLine="0"/>
        <w:jc w:val="center"/>
        <w:rPr>
          <w:rFonts w:eastAsia="方正小标宋_GBK"/>
          <w:color w:val="000000"/>
          <w:kern w:val="0"/>
          <w:sz w:val="44"/>
          <w:szCs w:val="44"/>
        </w:rPr>
      </w:pPr>
      <w:r>
        <w:rPr>
          <w:rFonts w:eastAsia="方正小标宋_GBK"/>
          <w:color w:val="000000"/>
          <w:kern w:val="0"/>
          <w:sz w:val="44"/>
          <w:szCs w:val="44"/>
        </w:rPr>
        <w:t>钟楼</w:t>
      </w:r>
      <w:r w:rsidR="00C1415C">
        <w:rPr>
          <w:rFonts w:eastAsia="方正小标宋_GBK"/>
          <w:color w:val="000000"/>
          <w:kern w:val="0"/>
          <w:sz w:val="44"/>
          <w:szCs w:val="44"/>
        </w:rPr>
        <w:t>区农机购置与应用补贴档案管理制度</w:t>
      </w:r>
    </w:p>
    <w:p w:rsidR="006E43FD" w:rsidRDefault="006E43FD" w:rsidP="003735AA">
      <w:pPr>
        <w:spacing w:line="700" w:lineRule="exact"/>
        <w:ind w:firstLine="843"/>
        <w:rPr>
          <w:rFonts w:eastAsia="方正小标宋_GBK"/>
          <w:sz w:val="44"/>
          <w:szCs w:val="44"/>
        </w:rPr>
      </w:pPr>
    </w:p>
    <w:p w:rsidR="006E43FD" w:rsidRDefault="00C1415C" w:rsidP="003735AA">
      <w:pPr>
        <w:spacing w:line="570" w:lineRule="exact"/>
        <w:ind w:firstLine="603"/>
        <w:rPr>
          <w:rFonts w:eastAsia="方正仿宋_GBK"/>
          <w:sz w:val="32"/>
          <w:szCs w:val="32"/>
        </w:rPr>
      </w:pPr>
      <w:r>
        <w:rPr>
          <w:rFonts w:eastAsia="方正仿宋_GBK"/>
          <w:sz w:val="32"/>
          <w:szCs w:val="32"/>
        </w:rPr>
        <w:t>一、</w:t>
      </w:r>
      <w:r w:rsidR="003735AA">
        <w:rPr>
          <w:rFonts w:eastAsia="方正仿宋_GBK"/>
          <w:sz w:val="32"/>
          <w:szCs w:val="32"/>
        </w:rPr>
        <w:t>钟楼</w:t>
      </w:r>
      <w:r>
        <w:rPr>
          <w:rFonts w:eastAsia="方正仿宋_GBK"/>
          <w:sz w:val="32"/>
          <w:szCs w:val="32"/>
        </w:rPr>
        <w:t>区农业农村局必须加强对农业机械购置补贴档案管理工作的领导，建立完善的立卷、归档、保管、查阅和销毁等管理制度，确保妥善保管、有序存放、方便查阅，严防毁损。</w:t>
      </w:r>
    </w:p>
    <w:p w:rsidR="006E43FD" w:rsidRDefault="00C1415C" w:rsidP="003735AA">
      <w:pPr>
        <w:spacing w:line="570" w:lineRule="exact"/>
        <w:ind w:firstLine="603"/>
        <w:rPr>
          <w:rFonts w:eastAsia="方正仿宋_GBK"/>
          <w:sz w:val="32"/>
          <w:szCs w:val="32"/>
        </w:rPr>
      </w:pPr>
      <w:r>
        <w:rPr>
          <w:rFonts w:eastAsia="方正仿宋_GBK"/>
          <w:sz w:val="32"/>
          <w:szCs w:val="32"/>
        </w:rPr>
        <w:t>二、农业机械购置补贴档案是指在实施农业机械购置补贴政策过程中形成的，能准确、完整、系统地反映购置补贴工作全过程的文件、资料、报表、照片、录像、电子档案等材料。</w:t>
      </w:r>
    </w:p>
    <w:p w:rsidR="006E43FD" w:rsidRDefault="00C1415C" w:rsidP="003735AA">
      <w:pPr>
        <w:spacing w:line="570" w:lineRule="exact"/>
        <w:ind w:firstLine="603"/>
        <w:rPr>
          <w:rFonts w:eastAsia="方正仿宋_GBK"/>
          <w:sz w:val="32"/>
          <w:szCs w:val="32"/>
        </w:rPr>
      </w:pPr>
      <w:r>
        <w:rPr>
          <w:rFonts w:eastAsia="方正仿宋_GBK"/>
          <w:sz w:val="32"/>
          <w:szCs w:val="32"/>
        </w:rPr>
        <w:t>三、农业机械购置补贴档案分为</w:t>
      </w:r>
      <w:r>
        <w:rPr>
          <w:rFonts w:eastAsia="方正仿宋_GBK"/>
          <w:sz w:val="32"/>
          <w:szCs w:val="32"/>
        </w:rPr>
        <w:t>A</w:t>
      </w:r>
      <w:r>
        <w:rPr>
          <w:rFonts w:eastAsia="方正仿宋_GBK"/>
          <w:sz w:val="32"/>
          <w:szCs w:val="32"/>
        </w:rPr>
        <w:t>、</w:t>
      </w:r>
      <w:r>
        <w:rPr>
          <w:rFonts w:eastAsia="方正仿宋_GBK"/>
          <w:sz w:val="32"/>
          <w:szCs w:val="32"/>
        </w:rPr>
        <w:t>B</w:t>
      </w:r>
      <w:r>
        <w:rPr>
          <w:rFonts w:eastAsia="方正仿宋_GBK"/>
          <w:sz w:val="32"/>
          <w:szCs w:val="32"/>
        </w:rPr>
        <w:t>两档。</w:t>
      </w:r>
      <w:r>
        <w:rPr>
          <w:rFonts w:eastAsia="方正仿宋_GBK"/>
          <w:sz w:val="32"/>
          <w:szCs w:val="32"/>
        </w:rPr>
        <w:t>A</w:t>
      </w:r>
      <w:r>
        <w:rPr>
          <w:rFonts w:eastAsia="方正仿宋_GBK"/>
          <w:sz w:val="32"/>
          <w:szCs w:val="32"/>
        </w:rPr>
        <w:t>档为文件类，</w:t>
      </w:r>
      <w:r>
        <w:rPr>
          <w:rFonts w:eastAsia="方正仿宋_GBK"/>
          <w:sz w:val="32"/>
          <w:szCs w:val="32"/>
        </w:rPr>
        <w:t>B</w:t>
      </w:r>
      <w:r>
        <w:rPr>
          <w:rFonts w:eastAsia="方正仿宋_GBK"/>
          <w:sz w:val="32"/>
          <w:szCs w:val="32"/>
        </w:rPr>
        <w:t>档为资料类。</w:t>
      </w:r>
      <w:r>
        <w:rPr>
          <w:rFonts w:eastAsia="方正仿宋_GBK"/>
          <w:sz w:val="32"/>
          <w:szCs w:val="32"/>
        </w:rPr>
        <w:t>A</w:t>
      </w:r>
      <w:r>
        <w:rPr>
          <w:rFonts w:eastAsia="方正仿宋_GBK"/>
          <w:sz w:val="32"/>
          <w:szCs w:val="32"/>
        </w:rPr>
        <w:t>档包括：（一）各级农机主管部门出台的农业机械购置补贴相关文件；（二）年度农业机械购置补贴政策实施工作总结；（三）请示报告及批复；（四）农机购置与应用补贴机具公示表与公示照片；（五）农机购置与应用补贴发放明细表；（六）农机购置与应用补贴资金使用汇总表；（七）对购机补贴相关投诉的记录及处理结果；（八）乡镇绩效考核材料。</w:t>
      </w:r>
    </w:p>
    <w:p w:rsidR="006E43FD" w:rsidRDefault="00C1415C" w:rsidP="003735AA">
      <w:pPr>
        <w:spacing w:line="570" w:lineRule="exact"/>
        <w:ind w:firstLine="603"/>
        <w:rPr>
          <w:rFonts w:eastAsia="方正仿宋_GBK"/>
          <w:sz w:val="32"/>
          <w:szCs w:val="32"/>
        </w:rPr>
      </w:pPr>
      <w:r>
        <w:rPr>
          <w:rFonts w:eastAsia="方正仿宋_GBK"/>
          <w:sz w:val="32"/>
          <w:szCs w:val="32"/>
        </w:rPr>
        <w:t>B</w:t>
      </w:r>
      <w:r>
        <w:rPr>
          <w:rFonts w:eastAsia="方正仿宋_GBK"/>
          <w:sz w:val="32"/>
          <w:szCs w:val="32"/>
        </w:rPr>
        <w:t>档包括：（一）资金申请表与告知承诺书；（二）身份证明（身份证及农业生产经营等证明，农业生产经营组织为经有关部门登记和批准的证明）复印件；（三）购机发票复印件；（四）购机者账号；（五）需要安装的设备需安装确认表；（六）人机合影照片等。</w:t>
      </w:r>
    </w:p>
    <w:p w:rsidR="006E43FD" w:rsidRDefault="00C1415C" w:rsidP="003735AA">
      <w:pPr>
        <w:spacing w:line="570" w:lineRule="exact"/>
        <w:ind w:firstLine="603"/>
        <w:rPr>
          <w:rFonts w:eastAsia="方正仿宋_GBK"/>
          <w:sz w:val="32"/>
          <w:szCs w:val="32"/>
        </w:rPr>
      </w:pPr>
      <w:r>
        <w:rPr>
          <w:rFonts w:eastAsia="方正仿宋_GBK"/>
          <w:sz w:val="32"/>
          <w:szCs w:val="32"/>
        </w:rPr>
        <w:lastRenderedPageBreak/>
        <w:t>四、农业机械购置补贴档案是有关部门对农机购置与应用补贴工作进行监督、检查的重要依据，不得弄虚作假，要指定专人负责档案的收集、整理和保管，每年的年底前，完成当年档案的整理、装订工作。档案资料管理纳入当年购机补贴绩效考核范围。</w:t>
      </w:r>
    </w:p>
    <w:p w:rsidR="006E43FD" w:rsidRDefault="00C1415C" w:rsidP="003735AA">
      <w:pPr>
        <w:spacing w:line="570" w:lineRule="exact"/>
        <w:ind w:firstLine="603"/>
        <w:rPr>
          <w:rFonts w:eastAsia="方正仿宋_GBK"/>
          <w:sz w:val="32"/>
          <w:szCs w:val="32"/>
        </w:rPr>
      </w:pPr>
      <w:r>
        <w:rPr>
          <w:rFonts w:eastAsia="方正仿宋_GBK"/>
          <w:sz w:val="32"/>
          <w:szCs w:val="32"/>
        </w:rPr>
        <w:t>五、农业机械购置补贴档案属于定期保管档案，</w:t>
      </w:r>
      <w:r>
        <w:rPr>
          <w:rFonts w:eastAsia="方正仿宋_GBK"/>
          <w:sz w:val="32"/>
          <w:szCs w:val="32"/>
        </w:rPr>
        <w:t>A</w:t>
      </w:r>
      <w:r>
        <w:rPr>
          <w:rFonts w:eastAsia="方正仿宋_GBK"/>
          <w:sz w:val="32"/>
          <w:szCs w:val="32"/>
        </w:rPr>
        <w:t>档保管期为</w:t>
      </w:r>
      <w:r>
        <w:rPr>
          <w:rFonts w:eastAsia="方正仿宋_GBK"/>
          <w:sz w:val="32"/>
          <w:szCs w:val="32"/>
        </w:rPr>
        <w:t>5</w:t>
      </w:r>
      <w:r>
        <w:rPr>
          <w:rFonts w:eastAsia="方正仿宋_GBK"/>
          <w:sz w:val="32"/>
          <w:szCs w:val="32"/>
        </w:rPr>
        <w:t>年，</w:t>
      </w:r>
      <w:r>
        <w:rPr>
          <w:rFonts w:eastAsia="方正仿宋_GBK"/>
          <w:sz w:val="32"/>
          <w:szCs w:val="32"/>
        </w:rPr>
        <w:t>B</w:t>
      </w:r>
      <w:proofErr w:type="gramStart"/>
      <w:r>
        <w:rPr>
          <w:rFonts w:eastAsia="方正仿宋_GBK"/>
          <w:sz w:val="32"/>
          <w:szCs w:val="32"/>
        </w:rPr>
        <w:t>档需移交</w:t>
      </w:r>
      <w:proofErr w:type="gramEnd"/>
      <w:r>
        <w:rPr>
          <w:rFonts w:eastAsia="方正仿宋_GBK"/>
          <w:sz w:val="32"/>
          <w:szCs w:val="32"/>
        </w:rPr>
        <w:t>上级主管部门存档。保管期限从次年的元月开始算起。</w:t>
      </w:r>
    </w:p>
    <w:p w:rsidR="006E43FD" w:rsidRDefault="006E43FD" w:rsidP="003735AA">
      <w:pPr>
        <w:tabs>
          <w:tab w:val="left" w:pos="6040"/>
        </w:tabs>
        <w:spacing w:line="570" w:lineRule="exact"/>
        <w:ind w:firstLine="843"/>
        <w:jc w:val="center"/>
        <w:rPr>
          <w:rFonts w:eastAsia="方正小标宋_GBK"/>
          <w:sz w:val="44"/>
          <w:szCs w:val="44"/>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6E43FD">
      <w:pPr>
        <w:tabs>
          <w:tab w:val="left" w:pos="6040"/>
        </w:tabs>
        <w:spacing w:line="700" w:lineRule="exact"/>
        <w:ind w:firstLineChars="0" w:firstLine="0"/>
        <w:rPr>
          <w:rFonts w:eastAsia="方正黑体_GBK"/>
          <w:sz w:val="32"/>
          <w:szCs w:val="32"/>
        </w:rPr>
      </w:pPr>
    </w:p>
    <w:p w:rsidR="006E43FD" w:rsidRDefault="00C1415C">
      <w:pPr>
        <w:tabs>
          <w:tab w:val="left" w:pos="6040"/>
        </w:tabs>
        <w:spacing w:line="700" w:lineRule="exact"/>
        <w:ind w:firstLineChars="0" w:firstLine="0"/>
        <w:rPr>
          <w:rFonts w:eastAsia="方正黑体_GBK"/>
          <w:sz w:val="32"/>
          <w:szCs w:val="32"/>
        </w:rPr>
      </w:pPr>
      <w:r>
        <w:rPr>
          <w:rFonts w:eastAsia="方正黑体_GBK"/>
          <w:sz w:val="32"/>
          <w:szCs w:val="32"/>
        </w:rPr>
        <w:lastRenderedPageBreak/>
        <w:t>附件</w:t>
      </w:r>
      <w:r>
        <w:rPr>
          <w:rFonts w:eastAsia="方正黑体_GBK"/>
          <w:sz w:val="32"/>
          <w:szCs w:val="32"/>
        </w:rPr>
        <w:t>3-1</w:t>
      </w:r>
    </w:p>
    <w:p w:rsidR="006E43FD" w:rsidRDefault="003735AA">
      <w:pPr>
        <w:tabs>
          <w:tab w:val="left" w:pos="6040"/>
        </w:tabs>
        <w:spacing w:line="700" w:lineRule="exact"/>
        <w:ind w:firstLineChars="0" w:firstLine="0"/>
        <w:jc w:val="center"/>
        <w:rPr>
          <w:rFonts w:eastAsia="方正小标宋_GBK"/>
          <w:sz w:val="44"/>
          <w:szCs w:val="44"/>
        </w:rPr>
      </w:pPr>
      <w:r>
        <w:rPr>
          <w:rFonts w:eastAsia="方正小标宋_GBK"/>
          <w:sz w:val="44"/>
          <w:szCs w:val="44"/>
        </w:rPr>
        <w:t>钟楼</w:t>
      </w:r>
      <w:r w:rsidR="00C1415C">
        <w:rPr>
          <w:rFonts w:eastAsia="方正小标宋_GBK"/>
          <w:sz w:val="44"/>
          <w:szCs w:val="44"/>
        </w:rPr>
        <w:t>区农机购置与应用补贴政策落实</w:t>
      </w:r>
    </w:p>
    <w:p w:rsidR="006E43FD" w:rsidRDefault="00C1415C">
      <w:pPr>
        <w:tabs>
          <w:tab w:val="left" w:pos="6040"/>
        </w:tabs>
        <w:spacing w:line="700" w:lineRule="exact"/>
        <w:ind w:firstLineChars="0" w:firstLine="0"/>
        <w:jc w:val="center"/>
        <w:rPr>
          <w:rFonts w:eastAsia="方正小标宋_GBK"/>
          <w:sz w:val="44"/>
          <w:szCs w:val="44"/>
        </w:rPr>
      </w:pPr>
      <w:r>
        <w:rPr>
          <w:rFonts w:eastAsia="方正小标宋_GBK"/>
          <w:sz w:val="44"/>
          <w:szCs w:val="44"/>
        </w:rPr>
        <w:t>延伸绩效管理工作方案</w:t>
      </w:r>
    </w:p>
    <w:p w:rsidR="006E43FD" w:rsidRDefault="006E43FD">
      <w:pPr>
        <w:spacing w:line="560" w:lineRule="exact"/>
        <w:ind w:firstLineChars="0" w:firstLine="0"/>
        <w:jc w:val="center"/>
        <w:rPr>
          <w:rFonts w:eastAsia="仿宋_GB2312"/>
          <w:sz w:val="32"/>
          <w:szCs w:val="32"/>
        </w:rPr>
      </w:pPr>
    </w:p>
    <w:p w:rsidR="006E43FD" w:rsidRDefault="00C1415C" w:rsidP="003735AA">
      <w:pPr>
        <w:widowControl/>
        <w:shd w:val="clear" w:color="auto" w:fill="FFFFFF"/>
        <w:spacing w:line="570" w:lineRule="exact"/>
        <w:ind w:firstLine="603"/>
        <w:jc w:val="left"/>
        <w:rPr>
          <w:rFonts w:eastAsia="方正仿宋_GBK"/>
          <w:sz w:val="32"/>
          <w:szCs w:val="32"/>
          <w:shd w:val="clear" w:color="auto" w:fill="FFFFFF"/>
        </w:rPr>
      </w:pPr>
      <w:r>
        <w:rPr>
          <w:rFonts w:eastAsia="方正仿宋_GBK"/>
          <w:sz w:val="32"/>
          <w:szCs w:val="32"/>
          <w:shd w:val="clear" w:color="auto" w:fill="FFFFFF"/>
        </w:rPr>
        <w:t>农机购置与应用补贴政策是国家重要的强农惠农富农政策，为农机</w:t>
      </w:r>
      <w:proofErr w:type="gramStart"/>
      <w:r>
        <w:rPr>
          <w:rFonts w:eastAsia="方正仿宋_GBK"/>
          <w:sz w:val="32"/>
          <w:szCs w:val="32"/>
          <w:shd w:val="clear" w:color="auto" w:fill="FFFFFF"/>
        </w:rPr>
        <w:t>化持续</w:t>
      </w:r>
      <w:proofErr w:type="gramEnd"/>
      <w:r>
        <w:rPr>
          <w:rFonts w:eastAsia="方正仿宋_GBK"/>
          <w:sz w:val="32"/>
          <w:szCs w:val="32"/>
          <w:shd w:val="clear" w:color="auto" w:fill="FFFFFF"/>
        </w:rPr>
        <w:t>健康发展发挥了积极作用。为提高政策实施效果，确保农机购置与应用补贴政策落实到位，根据省农业农村厅关于农机购置与应用补贴绩效管理工作要求，特制订本工作方案。</w:t>
      </w:r>
    </w:p>
    <w:p w:rsidR="006E43FD" w:rsidRDefault="00C1415C" w:rsidP="003735AA">
      <w:pPr>
        <w:widowControl/>
        <w:shd w:val="clear" w:color="auto" w:fill="FFFFFF"/>
        <w:spacing w:line="570" w:lineRule="exact"/>
        <w:ind w:firstLine="603"/>
        <w:jc w:val="left"/>
        <w:rPr>
          <w:rFonts w:eastAsia="方正黑体_GBK"/>
          <w:sz w:val="32"/>
          <w:szCs w:val="32"/>
          <w:shd w:val="clear" w:color="auto" w:fill="FFFFFF"/>
        </w:rPr>
      </w:pPr>
      <w:r>
        <w:rPr>
          <w:rFonts w:eastAsia="方正黑体_GBK"/>
          <w:sz w:val="32"/>
          <w:szCs w:val="32"/>
          <w:shd w:val="clear" w:color="auto" w:fill="FFFFFF"/>
        </w:rPr>
        <w:t>一、总体思路</w:t>
      </w:r>
    </w:p>
    <w:p w:rsidR="006E43FD" w:rsidRDefault="00C1415C" w:rsidP="003735AA">
      <w:pPr>
        <w:spacing w:line="570" w:lineRule="exact"/>
        <w:ind w:firstLine="603"/>
        <w:rPr>
          <w:rFonts w:eastAsia="方正仿宋_GBK"/>
          <w:sz w:val="32"/>
          <w:szCs w:val="32"/>
        </w:rPr>
      </w:pPr>
      <w:r>
        <w:rPr>
          <w:rFonts w:eastAsia="方正仿宋_GBK"/>
          <w:sz w:val="32"/>
          <w:szCs w:val="32"/>
        </w:rPr>
        <w:t>认真贯彻落实上级部门关于加快政府职能转变、推进政府绩效管理的决策部署，扎实开展农机购置与应用补贴政策落实延伸绩效管理工作，按照动态管理、逐级考评的原则，加强制度建设，健全考核体系，规范政策实施，努力提高实施成效，为推进农业机械化发展、服务现代农业、促进农民增收提供重要保障。</w:t>
      </w:r>
      <w:r>
        <w:rPr>
          <w:rFonts w:eastAsia="方正仿宋_GBK"/>
          <w:sz w:val="32"/>
          <w:szCs w:val="32"/>
        </w:rPr>
        <w:t xml:space="preserve">  </w:t>
      </w:r>
    </w:p>
    <w:p w:rsidR="006E43FD" w:rsidRDefault="00C1415C" w:rsidP="003735AA">
      <w:pPr>
        <w:widowControl/>
        <w:shd w:val="clear" w:color="auto" w:fill="FFFFFF"/>
        <w:spacing w:line="570" w:lineRule="exact"/>
        <w:ind w:firstLine="603"/>
        <w:jc w:val="left"/>
        <w:rPr>
          <w:rFonts w:eastAsia="方正黑体_GBK"/>
          <w:sz w:val="32"/>
          <w:szCs w:val="32"/>
          <w:shd w:val="clear" w:color="auto" w:fill="FFFFFF"/>
        </w:rPr>
      </w:pPr>
      <w:r>
        <w:rPr>
          <w:rFonts w:eastAsia="方正黑体_GBK"/>
          <w:sz w:val="32"/>
          <w:szCs w:val="32"/>
          <w:shd w:val="clear" w:color="auto" w:fill="FFFFFF"/>
        </w:rPr>
        <w:t>二、评估考核范围及考核指标</w:t>
      </w:r>
    </w:p>
    <w:p w:rsidR="006E43FD" w:rsidRDefault="00C1415C" w:rsidP="003735AA">
      <w:pPr>
        <w:spacing w:line="570" w:lineRule="exact"/>
        <w:ind w:firstLine="603"/>
        <w:rPr>
          <w:rFonts w:eastAsia="方正仿宋_GBK"/>
          <w:sz w:val="32"/>
          <w:szCs w:val="32"/>
        </w:rPr>
      </w:pPr>
      <w:r>
        <w:rPr>
          <w:rFonts w:eastAsia="方正仿宋_GBK"/>
          <w:sz w:val="32"/>
          <w:szCs w:val="32"/>
        </w:rPr>
        <w:t>农机购置与应用补贴政策落实延伸绩效管理考核范围，覆盖全区所有实施农机购置与应用补贴</w:t>
      </w:r>
      <w:r w:rsidR="000C73E3">
        <w:rPr>
          <w:rFonts w:eastAsia="方正仿宋_GBK"/>
          <w:sz w:val="32"/>
          <w:szCs w:val="32"/>
        </w:rPr>
        <w:t>的</w:t>
      </w:r>
      <w:r>
        <w:rPr>
          <w:rFonts w:eastAsia="方正仿宋_GBK"/>
          <w:sz w:val="32"/>
          <w:szCs w:val="32"/>
        </w:rPr>
        <w:t>镇（街道）。</w:t>
      </w:r>
    </w:p>
    <w:p w:rsidR="006E43FD" w:rsidRDefault="00C1415C" w:rsidP="003735AA">
      <w:pPr>
        <w:widowControl/>
        <w:shd w:val="clear" w:color="auto" w:fill="FFFFFF"/>
        <w:spacing w:line="570" w:lineRule="exact"/>
        <w:ind w:firstLine="603"/>
        <w:rPr>
          <w:rFonts w:eastAsia="方正仿宋_GBK"/>
          <w:sz w:val="32"/>
          <w:szCs w:val="32"/>
          <w:shd w:val="clear" w:color="auto" w:fill="FFFFFF"/>
        </w:rPr>
      </w:pPr>
      <w:r>
        <w:rPr>
          <w:rFonts w:eastAsia="方正仿宋_GBK"/>
          <w:sz w:val="32"/>
          <w:szCs w:val="32"/>
          <w:shd w:val="clear" w:color="auto" w:fill="FFFFFF"/>
        </w:rPr>
        <w:t>农机购置与应用补贴政策落实延伸绩效管理主要评估：制度建设、重点工作</w:t>
      </w:r>
      <w:r>
        <w:rPr>
          <w:rFonts w:eastAsia="方正仿宋_GBK"/>
          <w:sz w:val="32"/>
          <w:szCs w:val="32"/>
          <w:shd w:val="clear" w:color="auto" w:fill="FFFFFF"/>
        </w:rPr>
        <w:t>2</w:t>
      </w:r>
      <w:r>
        <w:rPr>
          <w:rFonts w:eastAsia="方正仿宋_GBK"/>
          <w:sz w:val="32"/>
          <w:szCs w:val="32"/>
          <w:shd w:val="clear" w:color="auto" w:fill="FFFFFF"/>
        </w:rPr>
        <w:t>个一级指标，</w:t>
      </w:r>
      <w:r>
        <w:rPr>
          <w:rFonts w:eastAsia="方正仿宋_GBK"/>
          <w:sz w:val="32"/>
          <w:szCs w:val="32"/>
          <w:shd w:val="clear" w:color="auto" w:fill="FFFFFF"/>
        </w:rPr>
        <w:t>10</w:t>
      </w:r>
      <w:r>
        <w:rPr>
          <w:rFonts w:eastAsia="方正仿宋_GBK"/>
          <w:sz w:val="32"/>
          <w:szCs w:val="32"/>
          <w:shd w:val="clear" w:color="auto" w:fill="FFFFFF"/>
        </w:rPr>
        <w:t>个二级指标，同时实行扣分项、加分项及一票否决。绩效管理的考核评分采取百分制，评分标准分项列出，各项之间相互独立。根据得分将评价结果分为</w:t>
      </w:r>
      <w:r>
        <w:rPr>
          <w:rFonts w:eastAsia="方正仿宋_GBK"/>
          <w:sz w:val="32"/>
          <w:szCs w:val="32"/>
          <w:shd w:val="clear" w:color="auto" w:fill="FFFFFF"/>
        </w:rPr>
        <w:t>4</w:t>
      </w:r>
      <w:r>
        <w:rPr>
          <w:rFonts w:eastAsia="方正仿宋_GBK"/>
          <w:sz w:val="32"/>
          <w:szCs w:val="32"/>
          <w:shd w:val="clear" w:color="auto" w:fill="FFFFFF"/>
        </w:rPr>
        <w:t>个等</w:t>
      </w:r>
      <w:r>
        <w:rPr>
          <w:rFonts w:eastAsia="方正仿宋_GBK"/>
          <w:sz w:val="32"/>
          <w:szCs w:val="32"/>
          <w:shd w:val="clear" w:color="auto" w:fill="FFFFFF"/>
        </w:rPr>
        <w:lastRenderedPageBreak/>
        <w:t>级：</w:t>
      </w:r>
      <w:r>
        <w:rPr>
          <w:rFonts w:eastAsia="方正仿宋_GBK"/>
          <w:sz w:val="32"/>
          <w:szCs w:val="32"/>
          <w:shd w:val="clear" w:color="auto" w:fill="FFFFFF"/>
        </w:rPr>
        <w:t>90</w:t>
      </w:r>
      <w:r>
        <w:rPr>
          <w:rFonts w:eastAsia="方正仿宋_GBK"/>
          <w:sz w:val="32"/>
          <w:szCs w:val="32"/>
          <w:shd w:val="clear" w:color="auto" w:fill="FFFFFF"/>
        </w:rPr>
        <w:t>分以上为优秀，</w:t>
      </w:r>
      <w:r>
        <w:rPr>
          <w:rFonts w:eastAsia="方正仿宋_GBK"/>
          <w:sz w:val="32"/>
          <w:szCs w:val="32"/>
          <w:shd w:val="clear" w:color="auto" w:fill="FFFFFF"/>
        </w:rPr>
        <w:t>80</w:t>
      </w:r>
      <w:r>
        <w:rPr>
          <w:rFonts w:eastAsia="方正仿宋_GBK"/>
          <w:sz w:val="32"/>
          <w:szCs w:val="32"/>
          <w:shd w:val="clear" w:color="auto" w:fill="FFFFFF"/>
        </w:rPr>
        <w:t>～</w:t>
      </w:r>
      <w:r>
        <w:rPr>
          <w:rFonts w:eastAsia="方正仿宋_GBK"/>
          <w:sz w:val="32"/>
          <w:szCs w:val="32"/>
          <w:shd w:val="clear" w:color="auto" w:fill="FFFFFF"/>
        </w:rPr>
        <w:t>89</w:t>
      </w:r>
      <w:r>
        <w:rPr>
          <w:rFonts w:eastAsia="方正仿宋_GBK"/>
          <w:sz w:val="32"/>
          <w:szCs w:val="32"/>
          <w:shd w:val="clear" w:color="auto" w:fill="FFFFFF"/>
        </w:rPr>
        <w:t>分的为良好，</w:t>
      </w:r>
      <w:r>
        <w:rPr>
          <w:rFonts w:eastAsia="方正仿宋_GBK"/>
          <w:sz w:val="32"/>
          <w:szCs w:val="32"/>
          <w:shd w:val="clear" w:color="auto" w:fill="FFFFFF"/>
        </w:rPr>
        <w:t>60</w:t>
      </w:r>
      <w:r>
        <w:rPr>
          <w:rFonts w:eastAsia="方正仿宋_GBK"/>
          <w:sz w:val="32"/>
          <w:szCs w:val="32"/>
          <w:shd w:val="clear" w:color="auto" w:fill="FFFFFF"/>
        </w:rPr>
        <w:t>～</w:t>
      </w:r>
      <w:r>
        <w:rPr>
          <w:rFonts w:eastAsia="方正仿宋_GBK"/>
          <w:sz w:val="32"/>
          <w:szCs w:val="32"/>
          <w:shd w:val="clear" w:color="auto" w:fill="FFFFFF"/>
        </w:rPr>
        <w:t>79</w:t>
      </w:r>
      <w:r>
        <w:rPr>
          <w:rFonts w:eastAsia="方正仿宋_GBK"/>
          <w:sz w:val="32"/>
          <w:szCs w:val="32"/>
          <w:shd w:val="clear" w:color="auto" w:fill="FFFFFF"/>
        </w:rPr>
        <w:t>分的为合格、</w:t>
      </w:r>
      <w:r>
        <w:rPr>
          <w:rFonts w:eastAsia="方正仿宋_GBK"/>
          <w:sz w:val="32"/>
          <w:szCs w:val="32"/>
          <w:shd w:val="clear" w:color="auto" w:fill="FFFFFF"/>
        </w:rPr>
        <w:t>60</w:t>
      </w:r>
      <w:r>
        <w:rPr>
          <w:rFonts w:eastAsia="方正仿宋_GBK"/>
          <w:sz w:val="32"/>
          <w:szCs w:val="32"/>
          <w:shd w:val="clear" w:color="auto" w:fill="FFFFFF"/>
        </w:rPr>
        <w:t>分以下的为不合格。</w:t>
      </w:r>
    </w:p>
    <w:p w:rsidR="006E43FD" w:rsidRDefault="00C1415C" w:rsidP="003735AA">
      <w:pPr>
        <w:widowControl/>
        <w:shd w:val="clear" w:color="auto" w:fill="FFFFFF"/>
        <w:spacing w:line="570" w:lineRule="exact"/>
        <w:ind w:firstLine="603"/>
        <w:jc w:val="left"/>
        <w:rPr>
          <w:rFonts w:eastAsia="方正黑体_GBK"/>
          <w:sz w:val="32"/>
          <w:szCs w:val="32"/>
          <w:shd w:val="clear" w:color="auto" w:fill="FFFFFF"/>
        </w:rPr>
      </w:pPr>
      <w:r>
        <w:rPr>
          <w:rFonts w:eastAsia="方正黑体_GBK"/>
          <w:sz w:val="32"/>
          <w:szCs w:val="32"/>
          <w:shd w:val="clear" w:color="auto" w:fill="FFFFFF"/>
        </w:rPr>
        <w:t>三、考核办法及时间安排</w:t>
      </w:r>
    </w:p>
    <w:p w:rsidR="006E43FD" w:rsidRDefault="00C1415C" w:rsidP="003735AA">
      <w:pPr>
        <w:spacing w:line="570" w:lineRule="exact"/>
        <w:ind w:firstLine="603"/>
        <w:rPr>
          <w:rFonts w:eastAsia="方正仿宋_GBK"/>
          <w:sz w:val="32"/>
        </w:rPr>
      </w:pPr>
      <w:r>
        <w:rPr>
          <w:rFonts w:eastAsia="方正楷体_GBK"/>
          <w:sz w:val="32"/>
        </w:rPr>
        <w:t>（一）自评阶段。</w:t>
      </w:r>
      <w:r>
        <w:rPr>
          <w:rFonts w:eastAsia="方正仿宋_GBK"/>
          <w:sz w:val="32"/>
        </w:rPr>
        <w:t>12</w:t>
      </w:r>
      <w:r>
        <w:rPr>
          <w:rFonts w:eastAsia="方正仿宋_GBK"/>
          <w:sz w:val="32"/>
        </w:rPr>
        <w:t>月</w:t>
      </w:r>
      <w:r>
        <w:rPr>
          <w:rFonts w:eastAsia="方正仿宋_GBK"/>
          <w:sz w:val="32"/>
        </w:rPr>
        <w:t>30</w:t>
      </w:r>
      <w:r w:rsidR="000C73E3">
        <w:rPr>
          <w:rFonts w:eastAsia="方正仿宋_GBK"/>
          <w:sz w:val="32"/>
        </w:rPr>
        <w:t>日前，由</w:t>
      </w:r>
      <w:r>
        <w:rPr>
          <w:rFonts w:eastAsia="方正仿宋_GBK"/>
          <w:sz w:val="32"/>
        </w:rPr>
        <w:t>镇（街道）对照农机购置与应用补贴政策落实延伸绩效管理考核评分办法，自评打分，形成自评报告，报</w:t>
      </w:r>
      <w:r w:rsidR="003735AA">
        <w:rPr>
          <w:rFonts w:eastAsia="方正仿宋_GBK"/>
          <w:sz w:val="32"/>
        </w:rPr>
        <w:t>钟楼</w:t>
      </w:r>
      <w:r>
        <w:rPr>
          <w:rFonts w:eastAsia="方正仿宋_GBK"/>
          <w:sz w:val="32"/>
        </w:rPr>
        <w:t>区农业农村局。</w:t>
      </w:r>
    </w:p>
    <w:p w:rsidR="006E43FD" w:rsidRDefault="00C1415C" w:rsidP="003735AA">
      <w:pPr>
        <w:spacing w:line="570" w:lineRule="exact"/>
        <w:ind w:firstLine="603"/>
        <w:rPr>
          <w:rFonts w:eastAsia="方正仿宋_GBK"/>
          <w:sz w:val="32"/>
        </w:rPr>
      </w:pPr>
      <w:r>
        <w:rPr>
          <w:rFonts w:eastAsia="方正楷体_GBK"/>
          <w:sz w:val="32"/>
        </w:rPr>
        <w:t>（二）查验核实。</w:t>
      </w:r>
      <w:r>
        <w:rPr>
          <w:rFonts w:eastAsia="方正仿宋_GBK"/>
          <w:sz w:val="32"/>
        </w:rPr>
        <w:t>1</w:t>
      </w:r>
      <w:r>
        <w:rPr>
          <w:rFonts w:eastAsia="方正仿宋_GBK"/>
          <w:sz w:val="32"/>
        </w:rPr>
        <w:t>月</w:t>
      </w:r>
      <w:r>
        <w:rPr>
          <w:rFonts w:eastAsia="方正仿宋_GBK"/>
          <w:sz w:val="32"/>
        </w:rPr>
        <w:t>20</w:t>
      </w:r>
      <w:r>
        <w:rPr>
          <w:rFonts w:eastAsia="方正仿宋_GBK"/>
          <w:sz w:val="32"/>
        </w:rPr>
        <w:t>日前，</w:t>
      </w:r>
      <w:r w:rsidR="003735AA">
        <w:rPr>
          <w:rFonts w:eastAsia="方正仿宋_GBK"/>
          <w:sz w:val="32"/>
        </w:rPr>
        <w:t>钟楼</w:t>
      </w:r>
      <w:r>
        <w:rPr>
          <w:rFonts w:eastAsia="方正仿宋_GBK"/>
          <w:sz w:val="32"/>
        </w:rPr>
        <w:t>区</w:t>
      </w:r>
      <w:r w:rsidR="000C73E3">
        <w:rPr>
          <w:rFonts w:eastAsia="方正仿宋_GBK"/>
          <w:sz w:val="32"/>
        </w:rPr>
        <w:t>农业农村局采取资料查看与实地抽查相结合的方式，对镇（街道）自评报告和自评得分进行查验核实。资料审查：对</w:t>
      </w:r>
      <w:r>
        <w:rPr>
          <w:rFonts w:eastAsia="方正仿宋_GBK"/>
          <w:sz w:val="32"/>
        </w:rPr>
        <w:t>镇（街道）报送的绩效自评报告进行核实，并对每一项指标进行初步打分，必要时要求镇（街道）补充相关材料。实地考核：组织人员，采取随机抽查的方式对部分乡镇相关政策落实情况进行实地考核，形成区级核查得分。</w:t>
      </w:r>
      <w:r>
        <w:rPr>
          <w:rFonts w:eastAsia="方正仿宋_GBK"/>
          <w:sz w:val="32"/>
        </w:rPr>
        <w:t xml:space="preserve">  </w:t>
      </w:r>
    </w:p>
    <w:p w:rsidR="006E43FD" w:rsidRDefault="00C1415C" w:rsidP="003735AA">
      <w:pPr>
        <w:spacing w:line="570" w:lineRule="exact"/>
        <w:ind w:firstLine="603"/>
        <w:rPr>
          <w:rFonts w:eastAsia="方正仿宋_GBK"/>
          <w:sz w:val="32"/>
        </w:rPr>
      </w:pPr>
      <w:r>
        <w:rPr>
          <w:rFonts w:eastAsia="方正楷体_GBK"/>
          <w:sz w:val="32"/>
        </w:rPr>
        <w:t>（三）综合评估。</w:t>
      </w:r>
      <w:r>
        <w:rPr>
          <w:rFonts w:eastAsia="方正仿宋_GBK"/>
          <w:sz w:val="32"/>
        </w:rPr>
        <w:t>1</w:t>
      </w:r>
      <w:r>
        <w:rPr>
          <w:rFonts w:eastAsia="方正仿宋_GBK"/>
          <w:sz w:val="32"/>
        </w:rPr>
        <w:t>月</w:t>
      </w:r>
      <w:r>
        <w:rPr>
          <w:rFonts w:eastAsia="方正仿宋_GBK"/>
          <w:sz w:val="32"/>
        </w:rPr>
        <w:t>30</w:t>
      </w:r>
      <w:r>
        <w:rPr>
          <w:rFonts w:eastAsia="方正仿宋_GBK"/>
          <w:sz w:val="32"/>
        </w:rPr>
        <w:t>日前，</w:t>
      </w:r>
      <w:r w:rsidR="003735AA">
        <w:rPr>
          <w:rFonts w:eastAsia="方正仿宋_GBK"/>
          <w:sz w:val="32"/>
        </w:rPr>
        <w:t>钟楼</w:t>
      </w:r>
      <w:r>
        <w:rPr>
          <w:rFonts w:eastAsia="方正仿宋_GBK"/>
          <w:sz w:val="32"/>
        </w:rPr>
        <w:t>区农业农村局根据</w:t>
      </w:r>
      <w:r w:rsidR="000C73E3">
        <w:rPr>
          <w:rFonts w:eastAsia="方正仿宋_GBK"/>
          <w:sz w:val="32"/>
        </w:rPr>
        <w:t>日常工作实际情况，结合查验核实情况，形成综合评定分数，最终确定</w:t>
      </w:r>
      <w:r>
        <w:rPr>
          <w:rFonts w:eastAsia="方正仿宋_GBK"/>
          <w:sz w:val="32"/>
        </w:rPr>
        <w:t>镇（街道）考评结果。</w:t>
      </w:r>
    </w:p>
    <w:p w:rsidR="006E43FD" w:rsidRDefault="00C1415C" w:rsidP="003735AA">
      <w:pPr>
        <w:widowControl/>
        <w:shd w:val="clear" w:color="auto" w:fill="FFFFFF"/>
        <w:spacing w:line="570" w:lineRule="exact"/>
        <w:ind w:firstLine="603"/>
        <w:jc w:val="left"/>
        <w:rPr>
          <w:rFonts w:eastAsia="方正黑体_GBK"/>
          <w:sz w:val="32"/>
          <w:szCs w:val="32"/>
          <w:shd w:val="clear" w:color="auto" w:fill="FFFFFF"/>
        </w:rPr>
      </w:pPr>
      <w:r>
        <w:rPr>
          <w:rFonts w:eastAsia="方正黑体_GBK"/>
          <w:sz w:val="32"/>
          <w:szCs w:val="32"/>
          <w:shd w:val="clear" w:color="auto" w:fill="FFFFFF"/>
        </w:rPr>
        <w:t>四、结果运用</w:t>
      </w:r>
    </w:p>
    <w:p w:rsidR="006E43FD" w:rsidRDefault="003735AA" w:rsidP="003735AA">
      <w:pPr>
        <w:widowControl/>
        <w:shd w:val="clear" w:color="auto" w:fill="FFFFFF"/>
        <w:spacing w:line="570" w:lineRule="exact"/>
        <w:ind w:firstLine="603"/>
        <w:jc w:val="left"/>
        <w:rPr>
          <w:rFonts w:eastAsia="方正仿宋_GBK"/>
          <w:sz w:val="32"/>
          <w:szCs w:val="32"/>
          <w:shd w:val="clear" w:color="auto" w:fill="FFFFFF"/>
        </w:rPr>
      </w:pPr>
      <w:r>
        <w:rPr>
          <w:rFonts w:eastAsia="方正仿宋_GBK"/>
          <w:sz w:val="32"/>
          <w:szCs w:val="32"/>
          <w:shd w:val="clear" w:color="auto" w:fill="FFFFFF"/>
        </w:rPr>
        <w:t>钟楼</w:t>
      </w:r>
      <w:r w:rsidR="00C1415C">
        <w:rPr>
          <w:rFonts w:eastAsia="方正仿宋_GBK"/>
          <w:sz w:val="32"/>
          <w:szCs w:val="32"/>
          <w:shd w:val="clear" w:color="auto" w:fill="FFFFFF"/>
        </w:rPr>
        <w:t>区农业农村局通过对延伸绩效管理考核结果的汇总分析，提出改进措施和建议，进一步提高工作成效。考核结果与工作</w:t>
      </w:r>
      <w:r w:rsidR="00C1415C">
        <w:rPr>
          <w:rFonts w:eastAsia="方正仿宋_GBK"/>
          <w:sz w:val="32"/>
          <w:szCs w:val="32"/>
          <w:shd w:val="clear" w:color="auto" w:fill="FFFFFF"/>
        </w:rPr>
        <w:t xml:space="preserve"> </w:t>
      </w:r>
      <w:r w:rsidR="00C1415C">
        <w:rPr>
          <w:rFonts w:eastAsia="方正仿宋_GBK"/>
          <w:sz w:val="32"/>
          <w:szCs w:val="32"/>
          <w:shd w:val="clear" w:color="auto" w:fill="FFFFFF"/>
        </w:rPr>
        <w:t>经费安排等挂钩，对操作规范、成效突出的镇（街道）进行表彰；对责任落实不到位、监督管理不力、资金结算兑付较慢的镇（街道）进行通报批评。</w:t>
      </w:r>
    </w:p>
    <w:p w:rsidR="006E43FD" w:rsidRDefault="00C1415C" w:rsidP="003735AA">
      <w:pPr>
        <w:widowControl/>
        <w:shd w:val="clear" w:color="auto" w:fill="FFFFFF"/>
        <w:spacing w:line="570" w:lineRule="exact"/>
        <w:ind w:firstLine="603"/>
        <w:jc w:val="left"/>
        <w:rPr>
          <w:rFonts w:eastAsia="方正黑体_GBK"/>
          <w:sz w:val="32"/>
          <w:szCs w:val="32"/>
          <w:shd w:val="clear" w:color="auto" w:fill="FFFFFF"/>
        </w:rPr>
      </w:pPr>
      <w:r>
        <w:rPr>
          <w:rFonts w:eastAsia="方正黑体_GBK"/>
          <w:sz w:val="32"/>
          <w:szCs w:val="32"/>
          <w:shd w:val="clear" w:color="auto" w:fill="FFFFFF"/>
        </w:rPr>
        <w:t>五、保障措施</w:t>
      </w:r>
    </w:p>
    <w:p w:rsidR="006E43FD" w:rsidRDefault="00C1415C" w:rsidP="003735AA">
      <w:pPr>
        <w:widowControl/>
        <w:spacing w:line="570" w:lineRule="exact"/>
        <w:ind w:firstLine="603"/>
        <w:rPr>
          <w:rFonts w:eastAsia="方正仿宋_GBK"/>
          <w:sz w:val="32"/>
          <w:szCs w:val="32"/>
        </w:rPr>
      </w:pPr>
      <w:r>
        <w:rPr>
          <w:rFonts w:eastAsia="方正楷体_GBK"/>
          <w:sz w:val="32"/>
          <w:szCs w:val="32"/>
        </w:rPr>
        <w:lastRenderedPageBreak/>
        <w:t>一是加强组织协调。</w:t>
      </w:r>
      <w:r>
        <w:rPr>
          <w:rFonts w:eastAsia="方正仿宋_GBK"/>
          <w:sz w:val="32"/>
          <w:szCs w:val="32"/>
        </w:rPr>
        <w:t>镇（街道）要充分认识延伸绩效管理工作的重要意义，建立工作责任制，明确绩效管理的责任人和工作内容，确保绩效管理各项工作顺利推进。</w:t>
      </w:r>
    </w:p>
    <w:p w:rsidR="006E43FD" w:rsidRDefault="00C1415C" w:rsidP="003735AA">
      <w:pPr>
        <w:widowControl/>
        <w:spacing w:line="570" w:lineRule="exact"/>
        <w:ind w:firstLine="603"/>
        <w:rPr>
          <w:rFonts w:eastAsia="方正仿宋_GBK"/>
          <w:sz w:val="32"/>
          <w:szCs w:val="32"/>
          <w:shd w:val="clear" w:color="auto" w:fill="FFFFFF"/>
        </w:rPr>
      </w:pPr>
      <w:r>
        <w:rPr>
          <w:rFonts w:eastAsia="方正楷体_GBK"/>
          <w:sz w:val="32"/>
          <w:szCs w:val="32"/>
        </w:rPr>
        <w:t>二是加强督促检查。</w:t>
      </w:r>
      <w:r>
        <w:rPr>
          <w:rFonts w:eastAsia="方正仿宋_GBK"/>
          <w:sz w:val="32"/>
          <w:szCs w:val="32"/>
          <w:shd w:val="clear" w:color="auto" w:fill="FFFFFF"/>
        </w:rPr>
        <w:t>要加强延伸绩效管理工作的督促检查，不定期对农机购置与应用补贴政策落实情况进行监督检查，对督查中发现的问题要及时梳理，采取有效措施进行整改。要健全农机购置与应用补贴廉政风险防控机制，完善</w:t>
      </w:r>
      <w:r>
        <w:rPr>
          <w:rFonts w:eastAsia="方正仿宋_GBK"/>
          <w:sz w:val="32"/>
          <w:szCs w:val="32"/>
          <w:shd w:val="clear" w:color="auto" w:fill="FFFFFF"/>
        </w:rPr>
        <w:t>“</w:t>
      </w:r>
      <w:r>
        <w:rPr>
          <w:rFonts w:eastAsia="方正仿宋_GBK"/>
          <w:sz w:val="32"/>
          <w:szCs w:val="32"/>
          <w:shd w:val="clear" w:color="auto" w:fill="FFFFFF"/>
        </w:rPr>
        <w:t>预防、教育、监督、惩治</w:t>
      </w:r>
      <w:r>
        <w:rPr>
          <w:rFonts w:eastAsia="方正仿宋_GBK"/>
          <w:sz w:val="32"/>
          <w:szCs w:val="32"/>
          <w:shd w:val="clear" w:color="auto" w:fill="FFFFFF"/>
        </w:rPr>
        <w:t>”</w:t>
      </w:r>
      <w:r>
        <w:rPr>
          <w:rFonts w:eastAsia="方正仿宋_GBK"/>
          <w:sz w:val="32"/>
          <w:szCs w:val="32"/>
          <w:shd w:val="clear" w:color="auto" w:fill="FFFFFF"/>
        </w:rPr>
        <w:t>并重的</w:t>
      </w:r>
      <w:proofErr w:type="gramStart"/>
      <w:r>
        <w:rPr>
          <w:rFonts w:eastAsia="方正仿宋_GBK"/>
          <w:sz w:val="32"/>
          <w:szCs w:val="32"/>
          <w:shd w:val="clear" w:color="auto" w:fill="FFFFFF"/>
        </w:rPr>
        <w:t>腐败惩防体系</w:t>
      </w:r>
      <w:proofErr w:type="gramEnd"/>
      <w:r>
        <w:rPr>
          <w:rFonts w:eastAsia="方正仿宋_GBK"/>
          <w:sz w:val="32"/>
          <w:szCs w:val="32"/>
          <w:shd w:val="clear" w:color="auto" w:fill="FFFFFF"/>
        </w:rPr>
        <w:t>，确保各项规定和监督措施落实到位。</w:t>
      </w:r>
    </w:p>
    <w:p w:rsidR="006E43FD" w:rsidRDefault="00C1415C" w:rsidP="003735AA">
      <w:pPr>
        <w:widowControl/>
        <w:spacing w:line="570" w:lineRule="exact"/>
        <w:ind w:firstLine="603"/>
        <w:rPr>
          <w:rFonts w:eastAsia="方正仿宋_GBK"/>
          <w:sz w:val="32"/>
          <w:szCs w:val="32"/>
        </w:rPr>
      </w:pPr>
      <w:r>
        <w:rPr>
          <w:rFonts w:eastAsia="方正楷体_GBK"/>
          <w:sz w:val="32"/>
          <w:szCs w:val="32"/>
        </w:rPr>
        <w:t>三是规范开展绩效考核。</w:t>
      </w:r>
      <w:r>
        <w:rPr>
          <w:rFonts w:eastAsia="方正仿宋_GBK"/>
          <w:sz w:val="32"/>
          <w:szCs w:val="32"/>
        </w:rPr>
        <w:t>要加强常态化管理，坚持日常管理、随机抽查、专项督导等相结合，进一步规范工作流程，细化工作措施，不断深化延伸绩效管理工作。严格按照时间节点要求，把握实施进度，适时组织开展考核，确保绩效考核工作保质保量按时完成。</w:t>
      </w:r>
    </w:p>
    <w:p w:rsidR="006E43FD" w:rsidRDefault="006E43FD" w:rsidP="003735AA">
      <w:pPr>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spacing w:line="570" w:lineRule="exact"/>
        <w:ind w:firstLine="603"/>
        <w:rPr>
          <w:rFonts w:eastAsia="方正仿宋_GBK"/>
          <w:sz w:val="32"/>
          <w:szCs w:val="32"/>
        </w:rPr>
      </w:pPr>
    </w:p>
    <w:p w:rsidR="006E43FD" w:rsidRDefault="006E43FD" w:rsidP="003735AA">
      <w:pPr>
        <w:spacing w:line="570" w:lineRule="exact"/>
        <w:ind w:firstLine="603"/>
        <w:rPr>
          <w:rFonts w:eastAsia="仿宋_GB2312"/>
          <w:sz w:val="32"/>
          <w:szCs w:val="32"/>
        </w:rPr>
      </w:pPr>
    </w:p>
    <w:p w:rsidR="006E43FD" w:rsidRDefault="006E43FD" w:rsidP="003735AA">
      <w:pPr>
        <w:spacing w:line="570" w:lineRule="exact"/>
        <w:ind w:firstLine="603"/>
        <w:rPr>
          <w:rFonts w:eastAsia="仿宋_GB2312"/>
          <w:sz w:val="32"/>
          <w:szCs w:val="32"/>
        </w:rPr>
      </w:pPr>
    </w:p>
    <w:p w:rsidR="006E43FD" w:rsidRDefault="006E43FD" w:rsidP="003735AA">
      <w:pPr>
        <w:spacing w:line="560" w:lineRule="exact"/>
        <w:ind w:firstLine="603"/>
        <w:rPr>
          <w:rFonts w:eastAsia="仿宋_GB2312"/>
          <w:sz w:val="32"/>
          <w:szCs w:val="32"/>
        </w:rPr>
      </w:pPr>
    </w:p>
    <w:p w:rsidR="006E43FD" w:rsidRDefault="006E43FD">
      <w:pPr>
        <w:spacing w:line="560" w:lineRule="exact"/>
        <w:ind w:firstLineChars="0" w:firstLine="0"/>
        <w:jc w:val="left"/>
        <w:rPr>
          <w:rFonts w:eastAsia="仿宋_GB2312"/>
          <w:sz w:val="32"/>
          <w:szCs w:val="32"/>
        </w:rPr>
      </w:pPr>
    </w:p>
    <w:p w:rsidR="006E43FD" w:rsidRDefault="006E43FD">
      <w:pPr>
        <w:spacing w:line="560" w:lineRule="exact"/>
        <w:ind w:firstLineChars="0" w:firstLine="0"/>
        <w:jc w:val="left"/>
        <w:rPr>
          <w:rFonts w:eastAsia="仿宋_GB2312"/>
          <w:sz w:val="32"/>
          <w:szCs w:val="32"/>
        </w:rPr>
      </w:pPr>
    </w:p>
    <w:p w:rsidR="006E43FD" w:rsidRDefault="006E43FD">
      <w:pPr>
        <w:spacing w:line="560" w:lineRule="exact"/>
        <w:ind w:firstLineChars="0" w:firstLine="0"/>
        <w:jc w:val="left"/>
        <w:rPr>
          <w:rFonts w:eastAsia="仿宋_GB2312"/>
          <w:sz w:val="32"/>
          <w:szCs w:val="32"/>
        </w:rPr>
      </w:pPr>
    </w:p>
    <w:p w:rsidR="006E43FD" w:rsidRDefault="006E43FD">
      <w:pPr>
        <w:spacing w:line="560" w:lineRule="exact"/>
        <w:ind w:firstLineChars="0" w:firstLine="0"/>
        <w:jc w:val="left"/>
        <w:rPr>
          <w:rFonts w:eastAsia="仿宋_GB2312"/>
          <w:sz w:val="32"/>
          <w:szCs w:val="32"/>
        </w:rPr>
      </w:pPr>
    </w:p>
    <w:p w:rsidR="006E43FD" w:rsidRDefault="00C1415C">
      <w:pPr>
        <w:spacing w:line="560" w:lineRule="exact"/>
        <w:ind w:firstLineChars="0" w:firstLine="0"/>
        <w:jc w:val="left"/>
        <w:rPr>
          <w:rFonts w:eastAsia="方正黑体_GBK"/>
          <w:sz w:val="32"/>
          <w:szCs w:val="32"/>
        </w:rPr>
      </w:pPr>
      <w:r>
        <w:rPr>
          <w:rFonts w:eastAsia="方正黑体_GBK"/>
          <w:sz w:val="32"/>
          <w:szCs w:val="32"/>
        </w:rPr>
        <w:t>附件</w:t>
      </w:r>
      <w:r>
        <w:rPr>
          <w:rFonts w:eastAsia="方正黑体_GBK"/>
          <w:sz w:val="32"/>
          <w:szCs w:val="32"/>
        </w:rPr>
        <w:t>3-2</w:t>
      </w:r>
    </w:p>
    <w:p w:rsidR="006E43FD" w:rsidRDefault="006E43FD">
      <w:pPr>
        <w:pStyle w:val="a6"/>
      </w:pPr>
    </w:p>
    <w:p w:rsidR="006E43FD" w:rsidRDefault="003735AA">
      <w:pPr>
        <w:spacing w:line="700" w:lineRule="exact"/>
        <w:ind w:firstLineChars="0" w:firstLine="0"/>
        <w:jc w:val="center"/>
        <w:rPr>
          <w:rFonts w:eastAsia="方正小标宋_GBK"/>
          <w:bCs/>
          <w:color w:val="000000"/>
          <w:kern w:val="0"/>
          <w:sz w:val="44"/>
          <w:szCs w:val="44"/>
        </w:rPr>
      </w:pPr>
      <w:r>
        <w:rPr>
          <w:rFonts w:eastAsia="方正小标宋_GBK"/>
          <w:bCs/>
          <w:color w:val="000000"/>
          <w:kern w:val="0"/>
          <w:sz w:val="44"/>
          <w:szCs w:val="44"/>
        </w:rPr>
        <w:t>钟楼</w:t>
      </w:r>
      <w:r w:rsidR="00C1415C">
        <w:rPr>
          <w:rFonts w:eastAsia="方正小标宋_GBK"/>
          <w:bCs/>
          <w:color w:val="000000"/>
          <w:kern w:val="0"/>
          <w:sz w:val="44"/>
          <w:szCs w:val="44"/>
        </w:rPr>
        <w:t>区农机购置与应用补贴绩效管理</w:t>
      </w:r>
    </w:p>
    <w:p w:rsidR="006E43FD" w:rsidRDefault="00C1415C">
      <w:pPr>
        <w:spacing w:line="700" w:lineRule="exact"/>
        <w:ind w:firstLineChars="0" w:firstLine="0"/>
        <w:jc w:val="center"/>
        <w:rPr>
          <w:rFonts w:eastAsia="方正小标宋_GBK"/>
          <w:bCs/>
          <w:color w:val="000000"/>
          <w:kern w:val="0"/>
          <w:sz w:val="44"/>
          <w:szCs w:val="44"/>
        </w:rPr>
      </w:pPr>
      <w:r>
        <w:rPr>
          <w:rFonts w:eastAsia="方正小标宋_GBK"/>
          <w:bCs/>
          <w:color w:val="000000"/>
          <w:kern w:val="0"/>
          <w:sz w:val="44"/>
          <w:szCs w:val="44"/>
        </w:rPr>
        <w:t>工作考核办法</w:t>
      </w:r>
    </w:p>
    <w:p w:rsidR="006E43FD" w:rsidRDefault="006E43FD">
      <w:pPr>
        <w:widowControl/>
        <w:spacing w:line="560" w:lineRule="exact"/>
        <w:ind w:firstLineChars="0" w:firstLine="0"/>
        <w:jc w:val="center"/>
        <w:rPr>
          <w:rFonts w:eastAsia="仿宋_GB2312"/>
          <w:color w:val="000000"/>
          <w:kern w:val="0"/>
          <w:sz w:val="32"/>
          <w:szCs w:val="32"/>
        </w:rPr>
      </w:pPr>
    </w:p>
    <w:p w:rsidR="006E43FD" w:rsidRDefault="00C1415C" w:rsidP="003735AA">
      <w:pPr>
        <w:spacing w:line="570" w:lineRule="exact"/>
        <w:ind w:firstLine="603"/>
        <w:rPr>
          <w:rFonts w:eastAsia="方正黑体_GBK"/>
          <w:sz w:val="32"/>
        </w:rPr>
      </w:pPr>
      <w:r>
        <w:rPr>
          <w:rFonts w:eastAsia="方正黑体_GBK"/>
          <w:sz w:val="32"/>
        </w:rPr>
        <w:t>第一章</w:t>
      </w:r>
      <w:r>
        <w:rPr>
          <w:rFonts w:eastAsia="方正黑体_GBK"/>
          <w:sz w:val="32"/>
        </w:rPr>
        <w:t xml:space="preserve">  </w:t>
      </w:r>
      <w:r>
        <w:rPr>
          <w:rFonts w:eastAsia="方正黑体_GBK"/>
          <w:sz w:val="32"/>
        </w:rPr>
        <w:t>总</w:t>
      </w:r>
      <w:r>
        <w:rPr>
          <w:rFonts w:eastAsia="方正黑体_GBK"/>
          <w:sz w:val="32"/>
        </w:rPr>
        <w:t xml:space="preserve">  </w:t>
      </w:r>
      <w:r>
        <w:rPr>
          <w:rFonts w:eastAsia="方正黑体_GBK"/>
          <w:sz w:val="32"/>
        </w:rPr>
        <w:t>则</w:t>
      </w:r>
    </w:p>
    <w:p w:rsidR="006E43FD" w:rsidRDefault="00C1415C" w:rsidP="003735AA">
      <w:pPr>
        <w:spacing w:line="570" w:lineRule="exact"/>
        <w:ind w:firstLine="603"/>
        <w:rPr>
          <w:rFonts w:eastAsia="方正仿宋_GBK"/>
          <w:sz w:val="32"/>
        </w:rPr>
      </w:pPr>
      <w:r>
        <w:rPr>
          <w:rFonts w:eastAsia="方正仿宋_GBK"/>
          <w:sz w:val="32"/>
        </w:rPr>
        <w:t>第一条</w:t>
      </w:r>
      <w:r>
        <w:rPr>
          <w:rFonts w:eastAsia="方正仿宋_GBK"/>
          <w:sz w:val="32"/>
        </w:rPr>
        <w:t xml:space="preserve">  </w:t>
      </w:r>
      <w:r>
        <w:rPr>
          <w:rFonts w:eastAsia="方正仿宋_GBK"/>
          <w:sz w:val="32"/>
        </w:rPr>
        <w:t>为落实好农机购置与应用补贴政策，进一步推进农机购置与应用补贴绩效管理工作的制度化、规范化、科学化，根据农业农村部《农机购置与应用补贴绩效管理工作考核办法》的规定，制定本办法。</w:t>
      </w:r>
    </w:p>
    <w:p w:rsidR="006E43FD" w:rsidRDefault="00C1415C" w:rsidP="003735AA">
      <w:pPr>
        <w:spacing w:line="570" w:lineRule="exact"/>
        <w:ind w:firstLine="603"/>
        <w:rPr>
          <w:rFonts w:eastAsia="方正仿宋_GBK"/>
          <w:sz w:val="32"/>
        </w:rPr>
      </w:pPr>
      <w:r>
        <w:rPr>
          <w:rFonts w:eastAsia="方正仿宋_GBK"/>
          <w:sz w:val="32"/>
        </w:rPr>
        <w:t>第二条</w:t>
      </w:r>
      <w:r>
        <w:rPr>
          <w:rFonts w:eastAsia="方正仿宋_GBK"/>
          <w:sz w:val="32"/>
        </w:rPr>
        <w:t xml:space="preserve">  </w:t>
      </w:r>
      <w:r>
        <w:rPr>
          <w:rFonts w:eastAsia="方正仿宋_GBK"/>
          <w:sz w:val="32"/>
        </w:rPr>
        <w:t>本办法所指农机购置与应用补贴绩效管理工作考核是指</w:t>
      </w:r>
      <w:r w:rsidR="003735AA">
        <w:rPr>
          <w:rFonts w:eastAsia="方正仿宋_GBK"/>
          <w:sz w:val="32"/>
        </w:rPr>
        <w:t>钟楼</w:t>
      </w:r>
      <w:r>
        <w:rPr>
          <w:rFonts w:eastAsia="方正仿宋_GBK"/>
          <w:sz w:val="32"/>
        </w:rPr>
        <w:t>区农业农村局依据农业农村部、江苏省农机购置与应用补贴政策有关规定，结合本区实际，对镇（街道）农业农村办公室开展农机购置与应用补贴工作及所取得的绩效进行考核评价。</w:t>
      </w:r>
    </w:p>
    <w:p w:rsidR="006E43FD" w:rsidRDefault="00C1415C" w:rsidP="003735AA">
      <w:pPr>
        <w:spacing w:line="570" w:lineRule="exact"/>
        <w:ind w:firstLine="603"/>
        <w:rPr>
          <w:rFonts w:eastAsia="方正仿宋_GBK"/>
          <w:sz w:val="32"/>
        </w:rPr>
      </w:pPr>
      <w:r>
        <w:rPr>
          <w:rFonts w:eastAsia="方正仿宋_GBK"/>
          <w:sz w:val="32"/>
        </w:rPr>
        <w:t>第三条</w:t>
      </w:r>
      <w:r>
        <w:rPr>
          <w:rFonts w:eastAsia="方正仿宋_GBK"/>
          <w:sz w:val="32"/>
        </w:rPr>
        <w:t xml:space="preserve">  </w:t>
      </w:r>
      <w:r>
        <w:rPr>
          <w:rFonts w:eastAsia="方正仿宋_GBK"/>
          <w:sz w:val="32"/>
        </w:rPr>
        <w:t>农机购置与应用补贴绩效管理工作考核的目标是突出实施成效，强化规范管理，发挥导向作用，确保落实农机购置与应用补贴政策科学、规范、有效实施。</w:t>
      </w:r>
    </w:p>
    <w:p w:rsidR="006E43FD" w:rsidRDefault="00C1415C" w:rsidP="003735AA">
      <w:pPr>
        <w:spacing w:line="570" w:lineRule="exact"/>
        <w:ind w:firstLine="603"/>
        <w:rPr>
          <w:rFonts w:eastAsia="方正仿宋_GBK"/>
          <w:sz w:val="32"/>
        </w:rPr>
      </w:pPr>
      <w:r>
        <w:rPr>
          <w:rFonts w:eastAsia="方正仿宋_GBK"/>
          <w:sz w:val="32"/>
        </w:rPr>
        <w:t>第四条</w:t>
      </w:r>
      <w:r>
        <w:rPr>
          <w:rFonts w:eastAsia="方正仿宋_GBK"/>
          <w:sz w:val="32"/>
        </w:rPr>
        <w:t xml:space="preserve">  </w:t>
      </w:r>
      <w:r>
        <w:rPr>
          <w:rFonts w:eastAsia="方正仿宋_GBK"/>
          <w:sz w:val="32"/>
        </w:rPr>
        <w:t>农机购置与应用补贴绩效管理工作考核遵循</w:t>
      </w:r>
      <w:r>
        <w:rPr>
          <w:rFonts w:eastAsia="方正仿宋_GBK"/>
          <w:sz w:val="32"/>
        </w:rPr>
        <w:t>“</w:t>
      </w:r>
      <w:r>
        <w:rPr>
          <w:rFonts w:eastAsia="方正仿宋_GBK"/>
          <w:sz w:val="32"/>
        </w:rPr>
        <w:t>公平公正、科学规范、操作便捷、鼓励先进</w:t>
      </w:r>
      <w:r>
        <w:rPr>
          <w:rFonts w:eastAsia="方正仿宋_GBK"/>
          <w:sz w:val="32"/>
        </w:rPr>
        <w:t>”</w:t>
      </w:r>
      <w:r>
        <w:rPr>
          <w:rFonts w:eastAsia="方正仿宋_GBK"/>
          <w:sz w:val="32"/>
        </w:rPr>
        <w:t>的原则。</w:t>
      </w:r>
    </w:p>
    <w:p w:rsidR="006E43FD" w:rsidRDefault="00C1415C" w:rsidP="003735AA">
      <w:pPr>
        <w:spacing w:line="570" w:lineRule="exact"/>
        <w:ind w:firstLine="603"/>
        <w:rPr>
          <w:rFonts w:eastAsia="方正黑体_GBK"/>
          <w:sz w:val="32"/>
        </w:rPr>
      </w:pPr>
      <w:r>
        <w:rPr>
          <w:rFonts w:eastAsia="方正黑体_GBK"/>
          <w:sz w:val="32"/>
        </w:rPr>
        <w:t>第二章</w:t>
      </w:r>
      <w:r>
        <w:rPr>
          <w:rFonts w:eastAsia="方正黑体_GBK"/>
          <w:sz w:val="32"/>
        </w:rPr>
        <w:t xml:space="preserve">  </w:t>
      </w:r>
      <w:r>
        <w:rPr>
          <w:rFonts w:eastAsia="方正黑体_GBK"/>
          <w:sz w:val="32"/>
        </w:rPr>
        <w:t>考核对象、指标及内容</w:t>
      </w:r>
    </w:p>
    <w:p w:rsidR="006E43FD" w:rsidRDefault="00C1415C" w:rsidP="003735AA">
      <w:pPr>
        <w:spacing w:line="570" w:lineRule="exact"/>
        <w:ind w:firstLine="603"/>
        <w:rPr>
          <w:rFonts w:eastAsia="方正仿宋_GBK"/>
          <w:sz w:val="32"/>
        </w:rPr>
      </w:pPr>
      <w:r>
        <w:rPr>
          <w:rFonts w:eastAsia="方正仿宋_GBK"/>
          <w:sz w:val="32"/>
        </w:rPr>
        <w:lastRenderedPageBreak/>
        <w:t>第五条</w:t>
      </w:r>
      <w:r>
        <w:rPr>
          <w:rFonts w:eastAsia="方正仿宋_GBK"/>
          <w:sz w:val="32"/>
        </w:rPr>
        <w:t xml:space="preserve">  </w:t>
      </w:r>
      <w:r>
        <w:rPr>
          <w:rFonts w:eastAsia="方正仿宋_GBK"/>
          <w:sz w:val="32"/>
        </w:rPr>
        <w:t>本办法的考核对象为组织实施农机购置与应用补贴政策的镇（街道）。</w:t>
      </w:r>
    </w:p>
    <w:p w:rsidR="006E43FD" w:rsidRDefault="00C1415C" w:rsidP="003735AA">
      <w:pPr>
        <w:spacing w:line="570" w:lineRule="exact"/>
        <w:ind w:firstLine="603"/>
        <w:rPr>
          <w:rFonts w:eastAsia="方正仿宋_GBK"/>
          <w:sz w:val="32"/>
        </w:rPr>
      </w:pPr>
      <w:r>
        <w:rPr>
          <w:rFonts w:eastAsia="方正仿宋_GBK"/>
          <w:sz w:val="32"/>
        </w:rPr>
        <w:t>第六条</w:t>
      </w:r>
      <w:r>
        <w:rPr>
          <w:rFonts w:eastAsia="方正仿宋_GBK"/>
          <w:sz w:val="32"/>
        </w:rPr>
        <w:t xml:space="preserve">  </w:t>
      </w:r>
      <w:r>
        <w:rPr>
          <w:rFonts w:eastAsia="方正仿宋_GBK"/>
          <w:sz w:val="32"/>
        </w:rPr>
        <w:t>考核指标包含组织建设、制度建设、廉政建设、政策实施、投诉处理、工作成效六大类，考核内容是</w:t>
      </w:r>
      <w:r w:rsidR="00C60845">
        <w:rPr>
          <w:rFonts w:eastAsia="方正仿宋_GBK"/>
          <w:sz w:val="32"/>
        </w:rPr>
        <w:t>镇</w:t>
      </w:r>
      <w:r>
        <w:rPr>
          <w:rFonts w:eastAsia="方正仿宋_GBK"/>
          <w:sz w:val="32"/>
        </w:rPr>
        <w:t>（街道）农村工作办公室的农机购置与应用补贴绩效管理工作。</w:t>
      </w:r>
    </w:p>
    <w:p w:rsidR="006E43FD" w:rsidRDefault="00C1415C" w:rsidP="003735AA">
      <w:pPr>
        <w:spacing w:line="570" w:lineRule="exact"/>
        <w:ind w:firstLine="603"/>
        <w:rPr>
          <w:rFonts w:eastAsia="方正仿宋_GBK"/>
          <w:sz w:val="32"/>
        </w:rPr>
      </w:pPr>
      <w:r>
        <w:rPr>
          <w:rFonts w:eastAsia="方正仿宋_GBK"/>
          <w:sz w:val="32"/>
        </w:rPr>
        <w:t>第七条</w:t>
      </w:r>
      <w:r>
        <w:rPr>
          <w:rFonts w:eastAsia="方正仿宋_GBK"/>
          <w:sz w:val="32"/>
        </w:rPr>
        <w:t xml:space="preserve">  </w:t>
      </w:r>
      <w:r>
        <w:rPr>
          <w:rFonts w:eastAsia="方正仿宋_GBK"/>
          <w:sz w:val="32"/>
        </w:rPr>
        <w:t>考核类评分采取百分制。单项考核指标的评分数最高不超过考核指标分值，最低不低于</w:t>
      </w:r>
      <w:r>
        <w:rPr>
          <w:rFonts w:eastAsia="方正仿宋_GBK"/>
          <w:sz w:val="32"/>
        </w:rPr>
        <w:t>0</w:t>
      </w:r>
      <w:r>
        <w:rPr>
          <w:rFonts w:eastAsia="方正仿宋_GBK"/>
          <w:sz w:val="32"/>
        </w:rPr>
        <w:t>。评分标准中分项进行评分的，各项之间相互独立。具体考核评分标准见附件。</w:t>
      </w:r>
    </w:p>
    <w:p w:rsidR="006E43FD" w:rsidRDefault="00C1415C">
      <w:pPr>
        <w:spacing w:line="570" w:lineRule="exact"/>
        <w:ind w:firstLineChars="0" w:firstLine="0"/>
        <w:rPr>
          <w:rFonts w:eastAsia="方正黑体_GBK"/>
          <w:sz w:val="32"/>
        </w:rPr>
      </w:pPr>
      <w:r>
        <w:rPr>
          <w:rFonts w:eastAsia="方正黑体_GBK"/>
          <w:sz w:val="32"/>
        </w:rPr>
        <w:t>第三章</w:t>
      </w:r>
      <w:r>
        <w:rPr>
          <w:rFonts w:eastAsia="方正黑体_GBK"/>
          <w:sz w:val="32"/>
        </w:rPr>
        <w:t xml:space="preserve">  </w:t>
      </w:r>
      <w:r>
        <w:rPr>
          <w:rFonts w:eastAsia="方正黑体_GBK"/>
          <w:sz w:val="32"/>
        </w:rPr>
        <w:t>考核程序、方法</w:t>
      </w:r>
    </w:p>
    <w:p w:rsidR="006E43FD" w:rsidRDefault="00C1415C" w:rsidP="003735AA">
      <w:pPr>
        <w:spacing w:line="570" w:lineRule="exact"/>
        <w:ind w:firstLine="603"/>
        <w:rPr>
          <w:rFonts w:eastAsia="方正仿宋_GBK"/>
          <w:sz w:val="32"/>
        </w:rPr>
      </w:pPr>
      <w:r>
        <w:rPr>
          <w:rFonts w:eastAsia="方正仿宋_GBK"/>
          <w:sz w:val="32"/>
        </w:rPr>
        <w:t>第八条</w:t>
      </w:r>
      <w:r>
        <w:rPr>
          <w:rFonts w:eastAsia="方正仿宋_GBK"/>
          <w:sz w:val="32"/>
        </w:rPr>
        <w:t xml:space="preserve">  </w:t>
      </w:r>
      <w:r>
        <w:rPr>
          <w:rFonts w:eastAsia="方正仿宋_GBK"/>
          <w:sz w:val="32"/>
        </w:rPr>
        <w:t>农机购置与应用补贴绩效管理工作考核实行年度考核制，考核指标、内容、程序、方法及评分标准由区农业农村局统一制定并组织实施。</w:t>
      </w:r>
    </w:p>
    <w:p w:rsidR="006E43FD" w:rsidRDefault="00C1415C" w:rsidP="003735AA">
      <w:pPr>
        <w:spacing w:line="570" w:lineRule="exact"/>
        <w:ind w:firstLine="603"/>
        <w:rPr>
          <w:rFonts w:eastAsia="方正仿宋_GBK"/>
          <w:sz w:val="32"/>
        </w:rPr>
      </w:pPr>
      <w:r>
        <w:rPr>
          <w:rFonts w:eastAsia="方正仿宋_GBK"/>
          <w:sz w:val="32"/>
        </w:rPr>
        <w:t>第九条</w:t>
      </w:r>
      <w:r>
        <w:rPr>
          <w:rFonts w:eastAsia="方正仿宋_GBK"/>
          <w:sz w:val="32"/>
        </w:rPr>
        <w:t xml:space="preserve">  </w:t>
      </w:r>
      <w:r>
        <w:rPr>
          <w:rFonts w:eastAsia="方正仿宋_GBK"/>
          <w:sz w:val="32"/>
        </w:rPr>
        <w:t>考核程序分为</w:t>
      </w:r>
      <w:r w:rsidR="00C60845">
        <w:rPr>
          <w:rFonts w:eastAsia="方正仿宋_GBK"/>
          <w:sz w:val="32"/>
        </w:rPr>
        <w:t>镇</w:t>
      </w:r>
      <w:r>
        <w:rPr>
          <w:rFonts w:eastAsia="方正仿宋_GBK"/>
          <w:sz w:val="32"/>
        </w:rPr>
        <w:t>（街道）自评，区局考评、综合评定等</w:t>
      </w:r>
      <w:r>
        <w:rPr>
          <w:rFonts w:eastAsia="方正仿宋_GBK"/>
          <w:sz w:val="32"/>
        </w:rPr>
        <w:t>3</w:t>
      </w:r>
      <w:r>
        <w:rPr>
          <w:rFonts w:eastAsia="方正仿宋_GBK"/>
          <w:sz w:val="32"/>
        </w:rPr>
        <w:t>个阶段进行。</w:t>
      </w:r>
    </w:p>
    <w:p w:rsidR="006E43FD" w:rsidRDefault="00C1415C" w:rsidP="003735AA">
      <w:pPr>
        <w:spacing w:line="570" w:lineRule="exact"/>
        <w:ind w:firstLine="603"/>
        <w:rPr>
          <w:rFonts w:eastAsia="方正仿宋_GBK"/>
          <w:sz w:val="32"/>
        </w:rPr>
      </w:pPr>
      <w:r>
        <w:rPr>
          <w:rFonts w:eastAsia="方正仿宋_GBK"/>
          <w:sz w:val="32"/>
        </w:rPr>
        <w:t>镇（街道）自评。镇（街道）农业农村部门对年度农机购置与应用补贴绩效管理工作进行总结，对照基础工作类和激励加分类的相关指标进行自评打分，并编制自评情况说明材料，上报</w:t>
      </w:r>
      <w:r w:rsidR="003735AA">
        <w:rPr>
          <w:rFonts w:eastAsia="方正仿宋_GBK"/>
          <w:sz w:val="32"/>
        </w:rPr>
        <w:t>钟楼</w:t>
      </w:r>
      <w:r>
        <w:rPr>
          <w:rFonts w:eastAsia="方正仿宋_GBK"/>
          <w:sz w:val="32"/>
        </w:rPr>
        <w:t>区农业农村局。</w:t>
      </w:r>
    </w:p>
    <w:p w:rsidR="006E43FD" w:rsidRDefault="00C1415C" w:rsidP="003735AA">
      <w:pPr>
        <w:spacing w:line="570" w:lineRule="exact"/>
        <w:ind w:firstLine="603"/>
        <w:rPr>
          <w:rFonts w:eastAsia="方正仿宋_GBK"/>
          <w:sz w:val="32"/>
        </w:rPr>
      </w:pPr>
      <w:r>
        <w:rPr>
          <w:rFonts w:eastAsia="方正仿宋_GBK"/>
          <w:sz w:val="32"/>
        </w:rPr>
        <w:t>区局考评。依据农机购置与应用补贴各项工作落实情况，区农业农村局组织对由</w:t>
      </w:r>
      <w:r w:rsidR="00C60845">
        <w:rPr>
          <w:rFonts w:eastAsia="方正仿宋_GBK"/>
          <w:sz w:val="32"/>
        </w:rPr>
        <w:t>镇</w:t>
      </w:r>
      <w:r>
        <w:rPr>
          <w:rFonts w:eastAsia="方正仿宋_GBK"/>
          <w:sz w:val="32"/>
        </w:rPr>
        <w:t>直接考核类的相关指标进行评分。</w:t>
      </w:r>
    </w:p>
    <w:p w:rsidR="006E43FD" w:rsidRDefault="00C1415C" w:rsidP="003735AA">
      <w:pPr>
        <w:spacing w:line="570" w:lineRule="exact"/>
        <w:ind w:firstLine="603"/>
        <w:rPr>
          <w:rFonts w:eastAsia="方正仿宋_GBK"/>
          <w:sz w:val="32"/>
        </w:rPr>
      </w:pPr>
      <w:r>
        <w:rPr>
          <w:rFonts w:eastAsia="方正仿宋_GBK"/>
          <w:sz w:val="32"/>
        </w:rPr>
        <w:t>综合评定。区局考评组对</w:t>
      </w:r>
      <w:r w:rsidR="00C60845">
        <w:rPr>
          <w:rFonts w:eastAsia="方正仿宋_GBK"/>
          <w:sz w:val="32"/>
        </w:rPr>
        <w:t>镇</w:t>
      </w:r>
      <w:r>
        <w:rPr>
          <w:rFonts w:eastAsia="方正仿宋_GBK"/>
          <w:sz w:val="32"/>
        </w:rPr>
        <w:t>上报的考核指标评分表（见附件）和自评情况说明材料等进行审核，</w:t>
      </w:r>
      <w:proofErr w:type="gramStart"/>
      <w:r>
        <w:rPr>
          <w:rFonts w:eastAsia="方正仿宋_GBK"/>
          <w:sz w:val="32"/>
        </w:rPr>
        <w:t>汇总区</w:t>
      </w:r>
      <w:proofErr w:type="gramEnd"/>
      <w:r>
        <w:rPr>
          <w:rFonts w:eastAsia="方正仿宋_GBK"/>
          <w:sz w:val="32"/>
        </w:rPr>
        <w:t>农业农村局直接考核类</w:t>
      </w:r>
      <w:r>
        <w:rPr>
          <w:rFonts w:eastAsia="方正仿宋_GBK"/>
          <w:sz w:val="32"/>
        </w:rPr>
        <w:lastRenderedPageBreak/>
        <w:t>分值，形成综合评定意见，最终确定考核结果。区局根据考核工作需要，组织对</w:t>
      </w:r>
      <w:r w:rsidR="00C60845">
        <w:rPr>
          <w:rFonts w:eastAsia="方正仿宋_GBK"/>
          <w:sz w:val="32"/>
        </w:rPr>
        <w:t>镇</w:t>
      </w:r>
      <w:r>
        <w:rPr>
          <w:rFonts w:eastAsia="方正仿宋_GBK"/>
          <w:sz w:val="32"/>
        </w:rPr>
        <w:t>的自评情况进行必要的抽查。</w:t>
      </w:r>
    </w:p>
    <w:p w:rsidR="006E43FD" w:rsidRDefault="00C1415C" w:rsidP="003735AA">
      <w:pPr>
        <w:spacing w:line="570" w:lineRule="exact"/>
        <w:ind w:firstLine="603"/>
        <w:rPr>
          <w:rFonts w:eastAsia="方正仿宋_GBK"/>
          <w:sz w:val="32"/>
        </w:rPr>
      </w:pPr>
      <w:r>
        <w:rPr>
          <w:rFonts w:eastAsia="方正仿宋_GBK"/>
          <w:sz w:val="32"/>
        </w:rPr>
        <w:t>第十条</w:t>
      </w:r>
      <w:r>
        <w:rPr>
          <w:rFonts w:eastAsia="方正仿宋_GBK"/>
          <w:sz w:val="32"/>
        </w:rPr>
        <w:t xml:space="preserve">  </w:t>
      </w:r>
      <w:r>
        <w:rPr>
          <w:rFonts w:eastAsia="方正仿宋_GBK"/>
          <w:sz w:val="32"/>
        </w:rPr>
        <w:t>绩效管理工作评价考核方法主要采取查阅文件、工作记录、会议纪要、购机档案等材料，调取农机购置与应用补贴申请办理服务系统数据，调查走访购机农户和企业等方式进行。区农业农村局组织开展的农机购置与应用补贴督导结果列入评分依据。</w:t>
      </w:r>
    </w:p>
    <w:p w:rsidR="006E43FD" w:rsidRDefault="00C1415C" w:rsidP="003735AA">
      <w:pPr>
        <w:spacing w:line="570" w:lineRule="exact"/>
        <w:ind w:firstLine="603"/>
        <w:rPr>
          <w:rFonts w:eastAsia="方正黑体_GBK"/>
          <w:sz w:val="32"/>
        </w:rPr>
      </w:pPr>
      <w:r>
        <w:rPr>
          <w:rFonts w:eastAsia="方正黑体_GBK"/>
          <w:sz w:val="32"/>
        </w:rPr>
        <w:t>第四章</w:t>
      </w:r>
      <w:r>
        <w:rPr>
          <w:rFonts w:eastAsia="方正黑体_GBK"/>
          <w:sz w:val="32"/>
        </w:rPr>
        <w:t xml:space="preserve">  </w:t>
      </w:r>
      <w:r>
        <w:rPr>
          <w:rFonts w:eastAsia="方正黑体_GBK"/>
          <w:sz w:val="32"/>
        </w:rPr>
        <w:t>考核时间和要求</w:t>
      </w:r>
    </w:p>
    <w:p w:rsidR="006E43FD" w:rsidRDefault="00C1415C" w:rsidP="003735AA">
      <w:pPr>
        <w:spacing w:line="570" w:lineRule="exact"/>
        <w:ind w:firstLine="603"/>
        <w:rPr>
          <w:rFonts w:eastAsia="方正仿宋_GBK"/>
          <w:sz w:val="32"/>
        </w:rPr>
      </w:pPr>
      <w:r>
        <w:rPr>
          <w:rFonts w:eastAsia="方正仿宋_GBK"/>
          <w:sz w:val="32"/>
        </w:rPr>
        <w:t>第十一条</w:t>
      </w:r>
      <w:r>
        <w:rPr>
          <w:rFonts w:eastAsia="方正仿宋_GBK"/>
          <w:sz w:val="32"/>
        </w:rPr>
        <w:t xml:space="preserve"> </w:t>
      </w:r>
      <w:r>
        <w:rPr>
          <w:rFonts w:eastAsia="方正仿宋_GBK"/>
          <w:sz w:val="32"/>
        </w:rPr>
        <w:t>镇（街道）自评工作应于</w:t>
      </w:r>
      <w:r>
        <w:rPr>
          <w:rFonts w:eastAsia="方正仿宋_GBK"/>
          <w:sz w:val="32"/>
        </w:rPr>
        <w:t>12</w:t>
      </w:r>
      <w:r>
        <w:rPr>
          <w:rFonts w:eastAsia="方正仿宋_GBK"/>
          <w:sz w:val="32"/>
        </w:rPr>
        <w:t>月</w:t>
      </w:r>
      <w:r>
        <w:rPr>
          <w:rFonts w:eastAsia="方正仿宋_GBK"/>
          <w:sz w:val="32"/>
        </w:rPr>
        <w:t>30</w:t>
      </w:r>
      <w:r>
        <w:rPr>
          <w:rFonts w:eastAsia="方正仿宋_GBK"/>
          <w:sz w:val="32"/>
        </w:rPr>
        <w:t>日前完成，区评考评应于</w:t>
      </w:r>
      <w:r>
        <w:rPr>
          <w:rFonts w:eastAsia="方正仿宋_GBK"/>
          <w:sz w:val="32"/>
        </w:rPr>
        <w:t>1</w:t>
      </w:r>
      <w:r>
        <w:rPr>
          <w:rFonts w:eastAsia="方正仿宋_GBK"/>
          <w:sz w:val="32"/>
        </w:rPr>
        <w:t>月</w:t>
      </w:r>
      <w:r>
        <w:rPr>
          <w:rFonts w:eastAsia="方正仿宋_GBK"/>
          <w:sz w:val="32"/>
        </w:rPr>
        <w:t>15</w:t>
      </w:r>
      <w:r>
        <w:rPr>
          <w:rFonts w:eastAsia="方正仿宋_GBK"/>
          <w:sz w:val="32"/>
        </w:rPr>
        <w:t>日前完成，综合评定工作应于</w:t>
      </w:r>
      <w:r>
        <w:rPr>
          <w:rFonts w:eastAsia="方正仿宋_GBK"/>
          <w:sz w:val="32"/>
        </w:rPr>
        <w:t>1</w:t>
      </w:r>
      <w:r>
        <w:rPr>
          <w:rFonts w:eastAsia="方正仿宋_GBK"/>
          <w:sz w:val="32"/>
        </w:rPr>
        <w:t>月</w:t>
      </w:r>
      <w:r>
        <w:rPr>
          <w:rFonts w:eastAsia="方正仿宋_GBK"/>
          <w:sz w:val="32"/>
        </w:rPr>
        <w:t>30</w:t>
      </w:r>
      <w:r>
        <w:rPr>
          <w:rFonts w:eastAsia="方正仿宋_GBK"/>
          <w:sz w:val="32"/>
        </w:rPr>
        <w:t>日前完成。</w:t>
      </w:r>
    </w:p>
    <w:p w:rsidR="006E43FD" w:rsidRDefault="00C1415C" w:rsidP="003735AA">
      <w:pPr>
        <w:spacing w:line="570" w:lineRule="exact"/>
        <w:ind w:firstLine="603"/>
        <w:rPr>
          <w:rFonts w:eastAsia="方正仿宋_GBK"/>
          <w:sz w:val="32"/>
        </w:rPr>
      </w:pPr>
      <w:r>
        <w:rPr>
          <w:rFonts w:eastAsia="方正仿宋_GBK"/>
          <w:sz w:val="32"/>
        </w:rPr>
        <w:t>第十二条</w:t>
      </w:r>
      <w:r>
        <w:rPr>
          <w:rFonts w:eastAsia="方正仿宋_GBK"/>
          <w:sz w:val="32"/>
        </w:rPr>
        <w:t xml:space="preserve"> </w:t>
      </w:r>
      <w:r>
        <w:rPr>
          <w:rFonts w:eastAsia="方正仿宋_GBK"/>
          <w:sz w:val="32"/>
        </w:rPr>
        <w:t>镇（街道）农业农村部门应对</w:t>
      </w:r>
      <w:r w:rsidR="00C60845">
        <w:rPr>
          <w:rFonts w:eastAsia="方正仿宋_GBK"/>
          <w:sz w:val="32"/>
        </w:rPr>
        <w:t>镇</w:t>
      </w:r>
      <w:r>
        <w:rPr>
          <w:rFonts w:eastAsia="方正仿宋_GBK"/>
          <w:sz w:val="32"/>
        </w:rPr>
        <w:t>的自评情况和说明材料的真实性负责。说明材料应包括以下内容：年度内农机购置与应用补贴绩效管理工作开展总体情况；对照评分标准，针对基础工作类和激励加分类的每项指标评分情况进行说明，能够量化的必须量化；绩效管理工作存在的问题及原因分析；下一步绩效管理工作的打算和建议等。</w:t>
      </w:r>
    </w:p>
    <w:p w:rsidR="006E43FD" w:rsidRDefault="00C1415C" w:rsidP="003735AA">
      <w:pPr>
        <w:spacing w:line="570" w:lineRule="exact"/>
        <w:ind w:firstLine="603"/>
        <w:rPr>
          <w:rFonts w:eastAsia="方正黑体_GBK"/>
          <w:sz w:val="32"/>
        </w:rPr>
      </w:pPr>
      <w:r>
        <w:rPr>
          <w:rFonts w:eastAsia="方正黑体_GBK"/>
          <w:sz w:val="32"/>
        </w:rPr>
        <w:t>第五章</w:t>
      </w:r>
      <w:r>
        <w:rPr>
          <w:rFonts w:eastAsia="方正黑体_GBK"/>
          <w:sz w:val="32"/>
        </w:rPr>
        <w:t xml:space="preserve">  </w:t>
      </w:r>
      <w:r>
        <w:rPr>
          <w:rFonts w:eastAsia="方正黑体_GBK"/>
          <w:sz w:val="32"/>
        </w:rPr>
        <w:t>考核结果</w:t>
      </w:r>
    </w:p>
    <w:p w:rsidR="006E43FD" w:rsidRDefault="00C1415C" w:rsidP="003735AA">
      <w:pPr>
        <w:spacing w:line="570" w:lineRule="exact"/>
        <w:ind w:firstLine="603"/>
        <w:rPr>
          <w:rFonts w:eastAsia="方正仿宋_GBK"/>
          <w:sz w:val="32"/>
        </w:rPr>
      </w:pPr>
      <w:r>
        <w:rPr>
          <w:rFonts w:eastAsia="方正仿宋_GBK"/>
          <w:sz w:val="32"/>
        </w:rPr>
        <w:t>第十三条</w:t>
      </w:r>
      <w:r>
        <w:rPr>
          <w:rFonts w:eastAsia="方正仿宋_GBK"/>
          <w:sz w:val="32"/>
        </w:rPr>
        <w:t xml:space="preserve">  </w:t>
      </w:r>
      <w:r>
        <w:rPr>
          <w:rFonts w:eastAsia="方正仿宋_GBK"/>
          <w:sz w:val="32"/>
        </w:rPr>
        <w:t>绩效管理工作考核应严格按照本办法规范操作、落实到位。考核分值按比例计入区农业农村局对</w:t>
      </w:r>
      <w:r w:rsidR="00C60845">
        <w:rPr>
          <w:rFonts w:eastAsia="方正仿宋_GBK"/>
          <w:sz w:val="32"/>
        </w:rPr>
        <w:t>镇</w:t>
      </w:r>
      <w:r>
        <w:rPr>
          <w:rFonts w:eastAsia="方正仿宋_GBK"/>
          <w:sz w:val="32"/>
        </w:rPr>
        <w:t>年终目标管理考核中。</w:t>
      </w:r>
    </w:p>
    <w:p w:rsidR="006E43FD" w:rsidRDefault="00C1415C" w:rsidP="003735AA">
      <w:pPr>
        <w:spacing w:line="570" w:lineRule="exact"/>
        <w:ind w:firstLine="603"/>
        <w:rPr>
          <w:rFonts w:eastAsia="方正仿宋_GBK"/>
          <w:sz w:val="32"/>
        </w:rPr>
      </w:pPr>
      <w:r>
        <w:rPr>
          <w:rFonts w:eastAsia="方正仿宋_GBK"/>
          <w:sz w:val="32"/>
        </w:rPr>
        <w:t>第十四条</w:t>
      </w:r>
      <w:r>
        <w:rPr>
          <w:rFonts w:eastAsia="方正仿宋_GBK"/>
          <w:sz w:val="32"/>
        </w:rPr>
        <w:t xml:space="preserve">  </w:t>
      </w:r>
      <w:r>
        <w:rPr>
          <w:rFonts w:eastAsia="方正仿宋_GBK"/>
          <w:sz w:val="32"/>
        </w:rPr>
        <w:t>考核结果分为优秀、良好、合格、不合格共</w:t>
      </w:r>
      <w:r>
        <w:rPr>
          <w:rFonts w:eastAsia="方正仿宋_GBK"/>
          <w:sz w:val="32"/>
        </w:rPr>
        <w:t>4</w:t>
      </w:r>
      <w:r>
        <w:rPr>
          <w:rFonts w:eastAsia="方正仿宋_GBK"/>
          <w:sz w:val="32"/>
        </w:rPr>
        <w:t>个</w:t>
      </w:r>
      <w:r>
        <w:rPr>
          <w:rFonts w:eastAsia="方正仿宋_GBK"/>
          <w:sz w:val="32"/>
        </w:rPr>
        <w:lastRenderedPageBreak/>
        <w:t>等次。区农业农村局对考核结果优秀的镇（街道）农业农村部门，将以适当方式表彰。考核中弄虚作假、报送不实考核资料的，考核结果直接评定为不合格，并在全区范围内通报。</w:t>
      </w:r>
    </w:p>
    <w:p w:rsidR="006E43FD" w:rsidRDefault="00C1415C" w:rsidP="003735AA">
      <w:pPr>
        <w:spacing w:line="570" w:lineRule="exact"/>
        <w:ind w:firstLine="603"/>
        <w:rPr>
          <w:rFonts w:eastAsia="方正黑体_GBK"/>
          <w:sz w:val="32"/>
        </w:rPr>
      </w:pPr>
      <w:r>
        <w:rPr>
          <w:rFonts w:eastAsia="方正黑体_GBK"/>
          <w:sz w:val="32"/>
        </w:rPr>
        <w:t>第六章</w:t>
      </w:r>
      <w:r>
        <w:rPr>
          <w:rFonts w:eastAsia="方正黑体_GBK"/>
          <w:sz w:val="32"/>
        </w:rPr>
        <w:t xml:space="preserve">  </w:t>
      </w:r>
      <w:r>
        <w:rPr>
          <w:rFonts w:eastAsia="方正黑体_GBK"/>
          <w:sz w:val="32"/>
        </w:rPr>
        <w:t>附</w:t>
      </w:r>
      <w:r>
        <w:rPr>
          <w:rFonts w:eastAsia="方正黑体_GBK"/>
          <w:sz w:val="32"/>
        </w:rPr>
        <w:t xml:space="preserve">  </w:t>
      </w:r>
      <w:r>
        <w:rPr>
          <w:rFonts w:eastAsia="方正黑体_GBK"/>
          <w:sz w:val="32"/>
        </w:rPr>
        <w:t>则</w:t>
      </w:r>
    </w:p>
    <w:p w:rsidR="006E43FD" w:rsidRDefault="00C1415C" w:rsidP="003735AA">
      <w:pPr>
        <w:spacing w:line="570" w:lineRule="exact"/>
        <w:ind w:firstLine="603"/>
        <w:rPr>
          <w:rFonts w:eastAsia="方正仿宋_GBK"/>
          <w:sz w:val="32"/>
        </w:rPr>
      </w:pPr>
      <w:r>
        <w:rPr>
          <w:rFonts w:eastAsia="方正仿宋_GBK"/>
          <w:sz w:val="32"/>
        </w:rPr>
        <w:t>第十五条</w:t>
      </w:r>
      <w:r>
        <w:rPr>
          <w:rFonts w:eastAsia="方正仿宋_GBK"/>
          <w:sz w:val="32"/>
        </w:rPr>
        <w:t xml:space="preserve">  </w:t>
      </w:r>
      <w:r>
        <w:rPr>
          <w:rFonts w:eastAsia="方正仿宋_GBK"/>
          <w:sz w:val="32"/>
        </w:rPr>
        <w:t>本办法由</w:t>
      </w:r>
      <w:r w:rsidR="003735AA">
        <w:rPr>
          <w:rFonts w:eastAsia="方正仿宋_GBK"/>
          <w:sz w:val="32"/>
        </w:rPr>
        <w:t>钟楼</w:t>
      </w:r>
      <w:r>
        <w:rPr>
          <w:rFonts w:eastAsia="方正仿宋_GBK"/>
          <w:sz w:val="32"/>
        </w:rPr>
        <w:t>区农业农村局负责解释。</w:t>
      </w:r>
    </w:p>
    <w:p w:rsidR="006E43FD" w:rsidRDefault="00C1415C" w:rsidP="003735AA">
      <w:pPr>
        <w:spacing w:line="570" w:lineRule="exact"/>
        <w:ind w:firstLine="603"/>
        <w:rPr>
          <w:rFonts w:eastAsia="仿宋_GB2312"/>
          <w:szCs w:val="32"/>
        </w:rPr>
        <w:sectPr w:rsidR="006E43FD">
          <w:headerReference w:type="default" r:id="rId14"/>
          <w:footerReference w:type="default" r:id="rId15"/>
          <w:pgSz w:w="11906" w:h="16838"/>
          <w:pgMar w:top="2041" w:right="1588" w:bottom="1418" w:left="1871" w:header="1134" w:footer="1418" w:gutter="0"/>
          <w:cols w:space="425"/>
          <w:docGrid w:type="linesAndChars" w:linePitch="581" w:charSpace="-3753"/>
        </w:sectPr>
      </w:pPr>
      <w:r>
        <w:rPr>
          <w:rFonts w:eastAsia="方正仿宋_GBK"/>
          <w:sz w:val="32"/>
        </w:rPr>
        <w:t>第十六条</w:t>
      </w:r>
      <w:r>
        <w:rPr>
          <w:rFonts w:eastAsia="方正仿宋_GBK"/>
          <w:sz w:val="32"/>
        </w:rPr>
        <w:t xml:space="preserve">  </w:t>
      </w:r>
      <w:r>
        <w:rPr>
          <w:rFonts w:eastAsia="方正仿宋_GBK"/>
          <w:sz w:val="32"/>
        </w:rPr>
        <w:t>本办法自发布之日起实施。</w:t>
      </w:r>
    </w:p>
    <w:p w:rsidR="006E43FD" w:rsidRDefault="00C1415C">
      <w:pPr>
        <w:spacing w:line="590" w:lineRule="exact"/>
        <w:ind w:firstLineChars="0" w:firstLine="0"/>
        <w:rPr>
          <w:rFonts w:eastAsia="仿宋"/>
          <w:sz w:val="24"/>
        </w:rPr>
      </w:pPr>
      <w:r>
        <w:rPr>
          <w:rFonts w:eastAsia="仿宋"/>
          <w:sz w:val="24"/>
        </w:rPr>
        <w:lastRenderedPageBreak/>
        <w:t>附件</w:t>
      </w:r>
      <w:r>
        <w:rPr>
          <w:rFonts w:eastAsia="仿宋"/>
          <w:sz w:val="24"/>
        </w:rPr>
        <w:t>3-3</w:t>
      </w:r>
      <w:r>
        <w:rPr>
          <w:rFonts w:eastAsia="仿宋"/>
          <w:sz w:val="24"/>
        </w:rPr>
        <w:t>：</w:t>
      </w:r>
      <w:r>
        <w:rPr>
          <w:rFonts w:eastAsia="仿宋"/>
          <w:sz w:val="24"/>
        </w:rPr>
        <w:t xml:space="preserve">             </w:t>
      </w:r>
      <w:r w:rsidR="003735AA">
        <w:rPr>
          <w:rFonts w:eastAsia="仿宋"/>
          <w:b/>
          <w:bCs/>
          <w:sz w:val="30"/>
          <w:szCs w:val="30"/>
        </w:rPr>
        <w:t>钟楼</w:t>
      </w:r>
      <w:r>
        <w:rPr>
          <w:rFonts w:eastAsia="仿宋"/>
          <w:b/>
          <w:bCs/>
          <w:sz w:val="30"/>
          <w:szCs w:val="30"/>
        </w:rPr>
        <w:t>区农机购置与应用补贴政策落实延伸绩效管理指标体系（乡镇评分表）</w:t>
      </w:r>
    </w:p>
    <w:p w:rsidR="006E43FD" w:rsidRDefault="00C1415C">
      <w:pPr>
        <w:spacing w:line="240" w:lineRule="exact"/>
        <w:ind w:firstLineChars="0" w:firstLine="0"/>
        <w:rPr>
          <w:rFonts w:eastAsia="仿宋"/>
          <w:szCs w:val="21"/>
        </w:rPr>
      </w:pPr>
      <w:r>
        <w:rPr>
          <w:rFonts w:eastAsia="仿宋"/>
          <w:szCs w:val="21"/>
        </w:rPr>
        <w:t>被考核单位（盖章）：</w:t>
      </w:r>
      <w:r>
        <w:rPr>
          <w:rFonts w:eastAsia="仿宋"/>
          <w:szCs w:val="21"/>
        </w:rPr>
        <w:t xml:space="preserve">                                                                     </w:t>
      </w:r>
    </w:p>
    <w:tbl>
      <w:tblPr>
        <w:tblW w:w="1398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57" w:type="dxa"/>
        </w:tblCellMar>
        <w:tblLook w:val="04A0" w:firstRow="1" w:lastRow="0" w:firstColumn="1" w:lastColumn="0" w:noHBand="0" w:noVBand="1"/>
      </w:tblPr>
      <w:tblGrid>
        <w:gridCol w:w="1288"/>
        <w:gridCol w:w="2240"/>
        <w:gridCol w:w="521"/>
        <w:gridCol w:w="6870"/>
        <w:gridCol w:w="940"/>
        <w:gridCol w:w="890"/>
        <w:gridCol w:w="1234"/>
      </w:tblGrid>
      <w:tr w:rsidR="006E43FD">
        <w:trPr>
          <w:trHeight w:val="90"/>
          <w:tblHeader/>
          <w:jc w:val="center"/>
        </w:trPr>
        <w:tc>
          <w:tcPr>
            <w:tcW w:w="1288"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bCs/>
                <w:color w:val="000000"/>
                <w:kern w:val="0"/>
                <w:szCs w:val="21"/>
              </w:rPr>
            </w:pPr>
            <w:r>
              <w:rPr>
                <w:b/>
                <w:bCs/>
                <w:color w:val="000000"/>
                <w:kern w:val="0"/>
                <w:sz w:val="20"/>
                <w:szCs w:val="20"/>
              </w:rPr>
              <w:t>一级指标</w:t>
            </w: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bCs/>
                <w:color w:val="000000"/>
                <w:kern w:val="0"/>
                <w:szCs w:val="21"/>
              </w:rPr>
            </w:pPr>
            <w:r>
              <w:rPr>
                <w:b/>
                <w:bCs/>
                <w:color w:val="000000"/>
                <w:kern w:val="0"/>
                <w:sz w:val="20"/>
                <w:szCs w:val="20"/>
              </w:rPr>
              <w:t>二级指标</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bCs/>
                <w:color w:val="000000"/>
                <w:kern w:val="0"/>
                <w:szCs w:val="21"/>
              </w:rPr>
            </w:pPr>
            <w:r>
              <w:rPr>
                <w:b/>
                <w:bCs/>
                <w:color w:val="000000"/>
                <w:kern w:val="0"/>
                <w:sz w:val="20"/>
                <w:szCs w:val="20"/>
              </w:rPr>
              <w:t>分值</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bCs/>
                <w:color w:val="000000"/>
                <w:kern w:val="0"/>
                <w:szCs w:val="21"/>
              </w:rPr>
            </w:pPr>
            <w:r>
              <w:rPr>
                <w:b/>
                <w:bCs/>
                <w:color w:val="000000"/>
                <w:kern w:val="0"/>
                <w:sz w:val="20"/>
                <w:szCs w:val="20"/>
              </w:rPr>
              <w:t>考核内容及评分标准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bCs/>
                <w:color w:val="000000"/>
                <w:kern w:val="0"/>
                <w:szCs w:val="21"/>
              </w:rPr>
            </w:pPr>
            <w:r>
              <w:rPr>
                <w:b/>
                <w:bCs/>
                <w:color w:val="000000"/>
                <w:kern w:val="0"/>
                <w:sz w:val="20"/>
                <w:szCs w:val="20"/>
              </w:rPr>
              <w:t>乡镇自评</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bCs/>
                <w:color w:val="000000"/>
                <w:kern w:val="0"/>
                <w:szCs w:val="21"/>
              </w:rPr>
            </w:pPr>
            <w:r>
              <w:rPr>
                <w:b/>
                <w:bCs/>
                <w:color w:val="000000"/>
                <w:kern w:val="0"/>
                <w:sz w:val="20"/>
                <w:szCs w:val="20"/>
              </w:rPr>
              <w:t>县级核查</w:t>
            </w:r>
            <w:r>
              <w:rPr>
                <w:b/>
                <w:bCs/>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b/>
                <w:bCs/>
                <w:color w:val="000000"/>
                <w:kern w:val="0"/>
                <w:sz w:val="20"/>
                <w:szCs w:val="20"/>
              </w:rPr>
            </w:pPr>
            <w:r>
              <w:rPr>
                <w:b/>
                <w:bCs/>
                <w:color w:val="000000"/>
                <w:kern w:val="0"/>
                <w:sz w:val="20"/>
                <w:szCs w:val="20"/>
              </w:rPr>
              <w:t>县级综合评分</w:t>
            </w:r>
          </w:p>
        </w:tc>
      </w:tr>
      <w:tr w:rsidR="006E43FD">
        <w:trPr>
          <w:trHeight w:val="415"/>
          <w:jc w:val="center"/>
        </w:trPr>
        <w:tc>
          <w:tcPr>
            <w:tcW w:w="1288"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规章制度</w:t>
            </w:r>
            <w:r>
              <w:rPr>
                <w:color w:val="000000"/>
                <w:kern w:val="0"/>
                <w:sz w:val="20"/>
                <w:szCs w:val="20"/>
              </w:rPr>
              <w:t xml:space="preserve">                                                                                                                          </w:t>
            </w:r>
            <w:r>
              <w:rPr>
                <w:color w:val="000000"/>
                <w:kern w:val="0"/>
                <w:sz w:val="20"/>
                <w:szCs w:val="20"/>
              </w:rPr>
              <w:t>（</w:t>
            </w:r>
            <w:r>
              <w:rPr>
                <w:color w:val="000000"/>
                <w:kern w:val="0"/>
                <w:sz w:val="20"/>
                <w:szCs w:val="20"/>
              </w:rPr>
              <w:t>10</w:t>
            </w:r>
            <w:r>
              <w:rPr>
                <w:color w:val="000000"/>
                <w:kern w:val="0"/>
                <w:sz w:val="20"/>
                <w:szCs w:val="20"/>
              </w:rPr>
              <w:t>分）</w:t>
            </w: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1.</w:t>
            </w:r>
            <w:r>
              <w:rPr>
                <w:kern w:val="0"/>
                <w:sz w:val="20"/>
                <w:szCs w:val="20"/>
              </w:rPr>
              <w:t>制度建设</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10</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有关农机购置与应用补贴政策规章制度汇集成册，补贴工作职责、工作纪律制度张贴上墙的得</w:t>
            </w:r>
            <w:r>
              <w:rPr>
                <w:kern w:val="0"/>
                <w:sz w:val="20"/>
                <w:szCs w:val="20"/>
              </w:rPr>
              <w:t>10</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b/>
                <w:bCs/>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b/>
                <w:bCs/>
                <w:color w:val="000000"/>
                <w:kern w:val="0"/>
                <w:sz w:val="20"/>
                <w:szCs w:val="20"/>
              </w:rPr>
            </w:pPr>
          </w:p>
        </w:tc>
      </w:tr>
      <w:tr w:rsidR="006E43FD">
        <w:trPr>
          <w:trHeight w:val="20"/>
          <w:jc w:val="center"/>
        </w:trPr>
        <w:tc>
          <w:tcPr>
            <w:tcW w:w="1288" w:type="dxa"/>
            <w:vMerge w:val="restart"/>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kern w:val="0"/>
                <w:sz w:val="20"/>
                <w:szCs w:val="20"/>
              </w:rPr>
            </w:pPr>
            <w:r>
              <w:rPr>
                <w:kern w:val="0"/>
                <w:sz w:val="20"/>
                <w:szCs w:val="20"/>
              </w:rPr>
              <w:t xml:space="preserve"> </w:t>
            </w:r>
            <w:r>
              <w:rPr>
                <w:kern w:val="0"/>
                <w:sz w:val="20"/>
                <w:szCs w:val="20"/>
              </w:rPr>
              <w:t>重点工作</w:t>
            </w:r>
            <w:r>
              <w:rPr>
                <w:kern w:val="0"/>
                <w:sz w:val="20"/>
                <w:szCs w:val="20"/>
              </w:rPr>
              <w:t xml:space="preserve">     </w:t>
            </w:r>
            <w:r>
              <w:rPr>
                <w:kern w:val="0"/>
                <w:sz w:val="20"/>
                <w:szCs w:val="20"/>
              </w:rPr>
              <w:t>（</w:t>
            </w:r>
            <w:r>
              <w:rPr>
                <w:kern w:val="0"/>
                <w:sz w:val="20"/>
                <w:szCs w:val="20"/>
              </w:rPr>
              <w:t>90</w:t>
            </w:r>
            <w:r>
              <w:rPr>
                <w:kern w:val="0"/>
                <w:sz w:val="20"/>
                <w:szCs w:val="20"/>
              </w:rPr>
              <w:t>分）</w:t>
            </w:r>
            <w:r>
              <w:rPr>
                <w:kern w:val="0"/>
                <w:sz w:val="20"/>
                <w:szCs w:val="20"/>
              </w:rPr>
              <w:t xml:space="preserve"> </w:t>
            </w:r>
          </w:p>
          <w:p w:rsidR="006E43FD" w:rsidRDefault="006E43FD">
            <w:pPr>
              <w:spacing w:line="240" w:lineRule="exact"/>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2.</w:t>
            </w:r>
            <w:r>
              <w:rPr>
                <w:kern w:val="0"/>
                <w:sz w:val="20"/>
                <w:szCs w:val="20"/>
              </w:rPr>
              <w:t>信息宣传公开</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10</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全面进行政策宣传，在乡镇范围通过多种方式进行宣传的得</w:t>
            </w:r>
            <w:r>
              <w:rPr>
                <w:kern w:val="0"/>
                <w:sz w:val="20"/>
                <w:szCs w:val="20"/>
              </w:rPr>
              <w:t>2</w:t>
            </w:r>
            <w:r>
              <w:rPr>
                <w:kern w:val="0"/>
                <w:sz w:val="20"/>
                <w:szCs w:val="20"/>
              </w:rPr>
              <w:t>分；在办公场所公布品目范围、补贴标准、补贴流程及乡镇咨询投诉电话等的得</w:t>
            </w:r>
            <w:r>
              <w:rPr>
                <w:kern w:val="0"/>
                <w:sz w:val="20"/>
                <w:szCs w:val="20"/>
              </w:rPr>
              <w:t>5</w:t>
            </w:r>
            <w:r>
              <w:rPr>
                <w:kern w:val="0"/>
                <w:sz w:val="20"/>
                <w:szCs w:val="20"/>
              </w:rPr>
              <w:t>分，按规定对购机者信息进行公示，有图片存档记录得</w:t>
            </w:r>
            <w:r>
              <w:rPr>
                <w:kern w:val="0"/>
                <w:sz w:val="20"/>
                <w:szCs w:val="20"/>
              </w:rPr>
              <w:t>3</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b/>
                <w:bCs/>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b/>
                <w:bCs/>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3.</w:t>
            </w:r>
            <w:r>
              <w:rPr>
                <w:kern w:val="0"/>
                <w:sz w:val="20"/>
                <w:szCs w:val="20"/>
              </w:rPr>
              <w:t>受理审核</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15</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及时受理群众购机补贴申请得</w:t>
            </w:r>
            <w:r>
              <w:rPr>
                <w:kern w:val="0"/>
                <w:sz w:val="20"/>
                <w:szCs w:val="20"/>
              </w:rPr>
              <w:t>3</w:t>
            </w:r>
            <w:r>
              <w:rPr>
                <w:kern w:val="0"/>
                <w:sz w:val="20"/>
                <w:szCs w:val="20"/>
              </w:rPr>
              <w:t>分；严格对照购机补贴申请条件审核把关，各项申报资料完整得</w:t>
            </w:r>
            <w:r>
              <w:rPr>
                <w:kern w:val="0"/>
                <w:sz w:val="20"/>
                <w:szCs w:val="20"/>
              </w:rPr>
              <w:t>6</w:t>
            </w:r>
            <w:r>
              <w:rPr>
                <w:kern w:val="0"/>
                <w:sz w:val="20"/>
                <w:szCs w:val="20"/>
              </w:rPr>
              <w:t>分；按规定对补贴对象、补贴机具、补贴标准进行审核得</w:t>
            </w:r>
            <w:r>
              <w:rPr>
                <w:kern w:val="0"/>
                <w:sz w:val="20"/>
                <w:szCs w:val="20"/>
              </w:rPr>
              <w:t>6</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b/>
                <w:bCs/>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b/>
                <w:bCs/>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4.</w:t>
            </w:r>
            <w:r>
              <w:rPr>
                <w:kern w:val="0"/>
                <w:sz w:val="20"/>
                <w:szCs w:val="20"/>
              </w:rPr>
              <w:t>购机核实</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10</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认真开展补贴机具核验，按要求对购置机具全部</w:t>
            </w:r>
            <w:proofErr w:type="gramStart"/>
            <w:r>
              <w:rPr>
                <w:kern w:val="0"/>
                <w:sz w:val="20"/>
                <w:szCs w:val="20"/>
              </w:rPr>
              <w:t>进行核机验机</w:t>
            </w:r>
            <w:proofErr w:type="gramEnd"/>
            <w:r>
              <w:rPr>
                <w:kern w:val="0"/>
                <w:sz w:val="20"/>
                <w:szCs w:val="20"/>
              </w:rPr>
              <w:t>的得</w:t>
            </w:r>
            <w:r>
              <w:rPr>
                <w:kern w:val="0"/>
                <w:sz w:val="20"/>
                <w:szCs w:val="20"/>
              </w:rPr>
              <w:t>6</w:t>
            </w:r>
            <w:r>
              <w:rPr>
                <w:kern w:val="0"/>
                <w:sz w:val="20"/>
                <w:szCs w:val="20"/>
              </w:rPr>
              <w:t>分；对需要安装验收的待相关程序完成后进行现场核查的得</w:t>
            </w:r>
            <w:r>
              <w:rPr>
                <w:kern w:val="0"/>
                <w:sz w:val="20"/>
                <w:szCs w:val="20"/>
              </w:rPr>
              <w:t>3</w:t>
            </w:r>
            <w:r>
              <w:rPr>
                <w:kern w:val="0"/>
                <w:sz w:val="20"/>
                <w:szCs w:val="20"/>
              </w:rPr>
              <w:t>分；实行农机监理牌证信息与补贴信息相互校核得</w:t>
            </w:r>
            <w:r>
              <w:rPr>
                <w:kern w:val="0"/>
                <w:sz w:val="20"/>
                <w:szCs w:val="20"/>
              </w:rPr>
              <w:t>1</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5.</w:t>
            </w:r>
            <w:r>
              <w:rPr>
                <w:kern w:val="0"/>
                <w:sz w:val="20"/>
                <w:szCs w:val="20"/>
              </w:rPr>
              <w:t>监督检查</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5</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在日常工作中，如发现补贴违法违规问题及时上报县级农机主管部门，并能够配合上级部门或第三方机构做好监督检查工作，检查记录完整，机具与清册一致得</w:t>
            </w:r>
            <w:r>
              <w:rPr>
                <w:kern w:val="0"/>
                <w:sz w:val="20"/>
                <w:szCs w:val="20"/>
              </w:rPr>
              <w:t>5</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6.</w:t>
            </w:r>
            <w:r>
              <w:rPr>
                <w:kern w:val="0"/>
                <w:sz w:val="20"/>
                <w:szCs w:val="20"/>
              </w:rPr>
              <w:t>投诉处理</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5</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及时受理农机购置与应用补贴实施方面的投诉，有效调查处理并及时上报的得</w:t>
            </w:r>
            <w:r>
              <w:rPr>
                <w:kern w:val="0"/>
                <w:sz w:val="20"/>
                <w:szCs w:val="20"/>
              </w:rPr>
              <w:t>3</w:t>
            </w:r>
            <w:r>
              <w:rPr>
                <w:kern w:val="0"/>
                <w:sz w:val="20"/>
                <w:szCs w:val="20"/>
              </w:rPr>
              <w:t>分；明确专人负责、档案记录完整有效的得</w:t>
            </w:r>
            <w:r>
              <w:rPr>
                <w:kern w:val="0"/>
                <w:sz w:val="20"/>
                <w:szCs w:val="20"/>
              </w:rPr>
              <w:t>1</w:t>
            </w:r>
            <w:r>
              <w:rPr>
                <w:kern w:val="0"/>
                <w:sz w:val="20"/>
                <w:szCs w:val="20"/>
              </w:rPr>
              <w:t>分；积极配合相关部门查处农机购置与应用补贴实施中的违法、违纪、违规问题的得</w:t>
            </w:r>
            <w:r>
              <w:rPr>
                <w:kern w:val="0"/>
                <w:sz w:val="20"/>
                <w:szCs w:val="20"/>
              </w:rPr>
              <w:t>1</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7.</w:t>
            </w:r>
            <w:r>
              <w:rPr>
                <w:kern w:val="0"/>
                <w:sz w:val="20"/>
                <w:szCs w:val="20"/>
              </w:rPr>
              <w:t>补贴系统应用</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10</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配备专（兼）职农机补贴工作人员并能够熟练操作农机购置与应用补贴管理软件系统的得</w:t>
            </w:r>
            <w:r>
              <w:rPr>
                <w:kern w:val="0"/>
                <w:sz w:val="20"/>
                <w:szCs w:val="20"/>
              </w:rPr>
              <w:t>4</w:t>
            </w:r>
            <w:r>
              <w:rPr>
                <w:kern w:val="0"/>
                <w:sz w:val="20"/>
                <w:szCs w:val="20"/>
              </w:rPr>
              <w:t>分；软件系统管理规范、运行正常的得</w:t>
            </w:r>
            <w:r>
              <w:rPr>
                <w:kern w:val="0"/>
                <w:sz w:val="20"/>
                <w:szCs w:val="20"/>
              </w:rPr>
              <w:t>2</w:t>
            </w:r>
            <w:r>
              <w:rPr>
                <w:kern w:val="0"/>
                <w:sz w:val="20"/>
                <w:szCs w:val="20"/>
              </w:rPr>
              <w:t>分；按时完整准确录入购机信息的得</w:t>
            </w:r>
            <w:r>
              <w:rPr>
                <w:kern w:val="0"/>
                <w:sz w:val="20"/>
                <w:szCs w:val="20"/>
              </w:rPr>
              <w:t>2</w:t>
            </w:r>
            <w:r>
              <w:rPr>
                <w:kern w:val="0"/>
                <w:sz w:val="20"/>
                <w:szCs w:val="20"/>
              </w:rPr>
              <w:t>分；全面实现</w:t>
            </w:r>
            <w:r>
              <w:rPr>
                <w:kern w:val="0"/>
                <w:sz w:val="20"/>
                <w:szCs w:val="20"/>
              </w:rPr>
              <w:t>“</w:t>
            </w:r>
            <w:r>
              <w:rPr>
                <w:kern w:val="0"/>
                <w:sz w:val="20"/>
                <w:szCs w:val="20"/>
              </w:rPr>
              <w:t>去经销商</w:t>
            </w:r>
            <w:r>
              <w:rPr>
                <w:kern w:val="0"/>
                <w:sz w:val="20"/>
                <w:szCs w:val="20"/>
              </w:rPr>
              <w:t>”</w:t>
            </w:r>
            <w:r>
              <w:rPr>
                <w:kern w:val="0"/>
                <w:sz w:val="20"/>
                <w:szCs w:val="20"/>
              </w:rPr>
              <w:t>得</w:t>
            </w:r>
            <w:r>
              <w:rPr>
                <w:kern w:val="0"/>
                <w:sz w:val="20"/>
                <w:szCs w:val="20"/>
              </w:rPr>
              <w:t>2</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8.</w:t>
            </w:r>
            <w:r>
              <w:rPr>
                <w:kern w:val="0"/>
                <w:sz w:val="20"/>
                <w:szCs w:val="20"/>
              </w:rPr>
              <w:t>档案管理</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10</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申请补贴机具原始档案资料完整，并能按时交由县级农机主管部门保管得</w:t>
            </w:r>
            <w:r>
              <w:rPr>
                <w:kern w:val="0"/>
                <w:sz w:val="20"/>
                <w:szCs w:val="20"/>
              </w:rPr>
              <w:t>6</w:t>
            </w:r>
            <w:r>
              <w:rPr>
                <w:kern w:val="0"/>
                <w:sz w:val="20"/>
                <w:szCs w:val="20"/>
              </w:rPr>
              <w:t>分；乡镇留存销售确认表、补贴清册备案得</w:t>
            </w:r>
            <w:r>
              <w:rPr>
                <w:kern w:val="0"/>
                <w:sz w:val="20"/>
                <w:szCs w:val="20"/>
              </w:rPr>
              <w:t>2</w:t>
            </w:r>
            <w:r>
              <w:rPr>
                <w:kern w:val="0"/>
                <w:sz w:val="20"/>
                <w:szCs w:val="20"/>
              </w:rPr>
              <w:t>分；完整保存最近</w:t>
            </w:r>
            <w:r>
              <w:rPr>
                <w:kern w:val="0"/>
                <w:sz w:val="20"/>
                <w:szCs w:val="20"/>
              </w:rPr>
              <w:t>3</w:t>
            </w:r>
            <w:r>
              <w:rPr>
                <w:kern w:val="0"/>
                <w:sz w:val="20"/>
                <w:szCs w:val="20"/>
              </w:rPr>
              <w:t>年补贴有关资料得</w:t>
            </w:r>
            <w:r>
              <w:rPr>
                <w:kern w:val="0"/>
                <w:sz w:val="20"/>
                <w:szCs w:val="20"/>
              </w:rPr>
              <w:t>2</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9.</w:t>
            </w:r>
            <w:r>
              <w:rPr>
                <w:kern w:val="0"/>
                <w:sz w:val="20"/>
                <w:szCs w:val="20"/>
              </w:rPr>
              <w:t>材料上报</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20</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按规定出具初审结算意见并及时报送清册的得</w:t>
            </w:r>
            <w:r>
              <w:rPr>
                <w:kern w:val="0"/>
                <w:sz w:val="20"/>
                <w:szCs w:val="20"/>
              </w:rPr>
              <w:t>20</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color w:val="000000"/>
                <w:kern w:val="0"/>
                <w:sz w:val="20"/>
                <w:szCs w:val="20"/>
              </w:rPr>
            </w:pPr>
          </w:p>
        </w:tc>
      </w:tr>
      <w:tr w:rsidR="006E43FD">
        <w:trPr>
          <w:trHeight w:val="20"/>
          <w:jc w:val="center"/>
        </w:trPr>
        <w:tc>
          <w:tcPr>
            <w:tcW w:w="1288" w:type="dxa"/>
            <w:vMerge/>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10.</w:t>
            </w:r>
            <w:r>
              <w:rPr>
                <w:kern w:val="0"/>
                <w:sz w:val="20"/>
                <w:szCs w:val="20"/>
              </w:rPr>
              <w:t>完成绩效目标</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5</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完成上级农机主管部门交办的各项补贴实施计划任务。</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4"/>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color w:val="000000"/>
                <w:kern w:val="0"/>
                <w:sz w:val="24"/>
              </w:rPr>
            </w:pPr>
          </w:p>
        </w:tc>
      </w:tr>
      <w:tr w:rsidR="006E43FD">
        <w:trPr>
          <w:trHeight w:val="20"/>
          <w:jc w:val="center"/>
        </w:trPr>
        <w:tc>
          <w:tcPr>
            <w:tcW w:w="1288"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附加分</w:t>
            </w: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日常工作</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kern w:val="0"/>
                <w:szCs w:val="21"/>
              </w:rPr>
            </w:pPr>
            <w:r>
              <w:rPr>
                <w:kern w:val="0"/>
                <w:sz w:val="20"/>
                <w:szCs w:val="20"/>
              </w:rPr>
              <w:t>5</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日常工作受到区以上部门表彰，并作为典型在区级以上会议交流发言或得到县级以上政府为民服务表彰的，将酌情给予加分。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rFonts w:eastAsia="仿宋"/>
                <w:color w:val="000000"/>
                <w:kern w:val="0"/>
                <w:szCs w:val="21"/>
              </w:rPr>
            </w:pP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rFonts w:eastAsia="仿宋"/>
                <w:color w:val="000000"/>
                <w:kern w:val="0"/>
                <w:szCs w:val="21"/>
              </w:rPr>
            </w:pP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rFonts w:eastAsia="仿宋"/>
                <w:color w:val="000000"/>
                <w:kern w:val="0"/>
                <w:szCs w:val="21"/>
              </w:rPr>
            </w:pPr>
          </w:p>
        </w:tc>
      </w:tr>
      <w:tr w:rsidR="006E43FD">
        <w:trPr>
          <w:trHeight w:val="20"/>
          <w:jc w:val="center"/>
        </w:trPr>
        <w:tc>
          <w:tcPr>
            <w:tcW w:w="1288" w:type="dxa"/>
            <w:vMerge w:val="restart"/>
            <w:tcBorders>
              <w:top w:val="single" w:sz="4" w:space="0" w:color="auto"/>
              <w:left w:val="single" w:sz="6" w:space="0" w:color="auto"/>
              <w:bottom w:val="single" w:sz="6" w:space="0" w:color="auto"/>
              <w:right w:val="single" w:sz="6" w:space="0" w:color="auto"/>
            </w:tcBorders>
            <w:noWrap/>
            <w:vAlign w:val="center"/>
          </w:tcPr>
          <w:p w:rsidR="006E43FD" w:rsidRDefault="00C1415C">
            <w:pPr>
              <w:spacing w:line="240" w:lineRule="exact"/>
              <w:ind w:firstLineChars="0" w:firstLine="0"/>
              <w:jc w:val="center"/>
              <w:rPr>
                <w:rFonts w:eastAsia="仿宋"/>
                <w:kern w:val="0"/>
                <w:szCs w:val="21"/>
              </w:rPr>
            </w:pPr>
            <w:r>
              <w:rPr>
                <w:kern w:val="0"/>
                <w:sz w:val="20"/>
                <w:szCs w:val="20"/>
              </w:rPr>
              <w:t>扣分项及一票否决</w:t>
            </w: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出现弄虚作假行为</w:t>
            </w:r>
          </w:p>
        </w:tc>
        <w:tc>
          <w:tcPr>
            <w:tcW w:w="521" w:type="dxa"/>
            <w:vMerge w:val="restart"/>
            <w:tcBorders>
              <w:top w:val="single" w:sz="4"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rFonts w:eastAsia="仿宋"/>
                <w:kern w:val="0"/>
                <w:szCs w:val="21"/>
              </w:rPr>
            </w:pP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r>
              <w:rPr>
                <w:kern w:val="0"/>
                <w:sz w:val="20"/>
                <w:szCs w:val="20"/>
              </w:rPr>
              <w:t>在延伸绩效考核中发现有弄虚作假的，扣</w:t>
            </w:r>
            <w:r>
              <w:rPr>
                <w:kern w:val="0"/>
                <w:sz w:val="20"/>
                <w:szCs w:val="20"/>
              </w:rPr>
              <w:t>20</w:t>
            </w:r>
            <w:r>
              <w:rPr>
                <w:kern w:val="0"/>
                <w:sz w:val="20"/>
                <w:szCs w:val="20"/>
              </w:rPr>
              <w:t>分。</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4"/>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color w:val="000000"/>
                <w:kern w:val="0"/>
                <w:sz w:val="24"/>
              </w:rPr>
            </w:pPr>
          </w:p>
        </w:tc>
      </w:tr>
      <w:tr w:rsidR="006E43FD">
        <w:trPr>
          <w:trHeight w:val="20"/>
          <w:jc w:val="center"/>
        </w:trPr>
        <w:tc>
          <w:tcPr>
            <w:tcW w:w="1288" w:type="dxa"/>
            <w:vMerge/>
            <w:tcBorders>
              <w:top w:val="single" w:sz="4"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22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kern w:val="0"/>
                <w:szCs w:val="21"/>
              </w:rPr>
            </w:pPr>
            <w:r>
              <w:rPr>
                <w:kern w:val="0"/>
                <w:sz w:val="20"/>
                <w:szCs w:val="20"/>
              </w:rPr>
              <w:t>出现重大违法违规行为</w:t>
            </w:r>
          </w:p>
        </w:tc>
        <w:tc>
          <w:tcPr>
            <w:tcW w:w="521" w:type="dxa"/>
            <w:vMerge/>
            <w:tcBorders>
              <w:top w:val="single" w:sz="4" w:space="0" w:color="auto"/>
              <w:left w:val="single" w:sz="6" w:space="0" w:color="auto"/>
              <w:bottom w:val="single" w:sz="6" w:space="0" w:color="auto"/>
              <w:right w:val="single" w:sz="6" w:space="0" w:color="auto"/>
            </w:tcBorders>
            <w:noWrap/>
            <w:vAlign w:val="center"/>
          </w:tcPr>
          <w:p w:rsidR="006E43FD" w:rsidRDefault="006E43FD">
            <w:pPr>
              <w:widowControl/>
              <w:spacing w:line="240" w:lineRule="auto"/>
              <w:ind w:firstLineChars="0" w:firstLine="0"/>
              <w:jc w:val="left"/>
              <w:rPr>
                <w:rFonts w:eastAsia="仿宋"/>
                <w:kern w:val="0"/>
                <w:szCs w:val="21"/>
              </w:rPr>
            </w:pP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kern w:val="0"/>
                <w:szCs w:val="21"/>
              </w:rPr>
            </w:pPr>
            <w:proofErr w:type="gramStart"/>
            <w:r>
              <w:rPr>
                <w:kern w:val="0"/>
                <w:sz w:val="20"/>
                <w:szCs w:val="20"/>
              </w:rPr>
              <w:t>经财政</w:t>
            </w:r>
            <w:proofErr w:type="gramEnd"/>
            <w:r>
              <w:rPr>
                <w:kern w:val="0"/>
                <w:sz w:val="20"/>
                <w:szCs w:val="20"/>
              </w:rPr>
              <w:t>监督、审计、纪检等部门和司法机关查处，有重大违法违规行为并造成恶劣影响的，实行一票否决，总体评分为零。</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4"/>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left"/>
              <w:rPr>
                <w:color w:val="000000"/>
                <w:kern w:val="0"/>
                <w:sz w:val="24"/>
              </w:rPr>
            </w:pPr>
          </w:p>
        </w:tc>
      </w:tr>
      <w:tr w:rsidR="006E43FD">
        <w:trPr>
          <w:trHeight w:val="387"/>
          <w:jc w:val="center"/>
        </w:trPr>
        <w:tc>
          <w:tcPr>
            <w:tcW w:w="3528" w:type="dxa"/>
            <w:gridSpan w:val="2"/>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color w:val="000000"/>
                <w:kern w:val="0"/>
                <w:szCs w:val="21"/>
              </w:rPr>
            </w:pPr>
            <w:r>
              <w:rPr>
                <w:b/>
                <w:color w:val="000000"/>
                <w:kern w:val="0"/>
                <w:sz w:val="20"/>
                <w:szCs w:val="20"/>
              </w:rPr>
              <w:t>合计</w:t>
            </w:r>
          </w:p>
        </w:tc>
        <w:tc>
          <w:tcPr>
            <w:tcW w:w="521"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b/>
                <w:color w:val="000000"/>
                <w:kern w:val="0"/>
                <w:szCs w:val="21"/>
              </w:rPr>
            </w:pPr>
            <w:r>
              <w:rPr>
                <w:b/>
                <w:color w:val="000000"/>
                <w:kern w:val="0"/>
                <w:sz w:val="20"/>
                <w:szCs w:val="20"/>
              </w:rPr>
              <w:t>105</w:t>
            </w:r>
          </w:p>
        </w:tc>
        <w:tc>
          <w:tcPr>
            <w:tcW w:w="687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rPr>
                <w:rFonts w:eastAsia="仿宋"/>
                <w:color w:val="000000"/>
                <w:kern w:val="0"/>
                <w:szCs w:val="21"/>
              </w:rPr>
            </w:pPr>
            <w:r>
              <w:rPr>
                <w:color w:val="000000"/>
                <w:kern w:val="0"/>
                <w:sz w:val="20"/>
                <w:szCs w:val="20"/>
              </w:rPr>
              <w:t xml:space="preserve">　</w:t>
            </w:r>
          </w:p>
        </w:tc>
        <w:tc>
          <w:tcPr>
            <w:tcW w:w="94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left"/>
              <w:rPr>
                <w:rFonts w:eastAsia="仿宋"/>
                <w:color w:val="000000"/>
                <w:kern w:val="0"/>
                <w:szCs w:val="21"/>
              </w:rPr>
            </w:pPr>
            <w:r>
              <w:rPr>
                <w:color w:val="000000"/>
                <w:kern w:val="0"/>
                <w:sz w:val="20"/>
                <w:szCs w:val="20"/>
              </w:rPr>
              <w:t xml:space="preserve">　</w:t>
            </w:r>
            <w:r>
              <w:rPr>
                <w:b/>
                <w:color w:val="000000"/>
                <w:kern w:val="0"/>
                <w:sz w:val="20"/>
                <w:szCs w:val="20"/>
              </w:rPr>
              <w:t>合计</w:t>
            </w:r>
          </w:p>
        </w:tc>
        <w:tc>
          <w:tcPr>
            <w:tcW w:w="890" w:type="dxa"/>
            <w:tcBorders>
              <w:top w:val="single" w:sz="6" w:space="0" w:color="auto"/>
              <w:left w:val="single" w:sz="6" w:space="0" w:color="auto"/>
              <w:bottom w:val="single" w:sz="6" w:space="0" w:color="auto"/>
              <w:right w:val="single" w:sz="6" w:space="0" w:color="auto"/>
            </w:tcBorders>
            <w:noWrap/>
            <w:vAlign w:val="center"/>
          </w:tcPr>
          <w:p w:rsidR="006E43FD" w:rsidRDefault="00C1415C">
            <w:pPr>
              <w:widowControl/>
              <w:spacing w:line="240" w:lineRule="exact"/>
              <w:ind w:firstLineChars="0" w:firstLine="0"/>
              <w:jc w:val="center"/>
              <w:rPr>
                <w:rFonts w:eastAsia="仿宋"/>
                <w:color w:val="000000"/>
                <w:kern w:val="0"/>
                <w:szCs w:val="21"/>
              </w:rPr>
            </w:pPr>
            <w:r>
              <w:rPr>
                <w:b/>
                <w:bCs/>
                <w:color w:val="000000"/>
                <w:kern w:val="0"/>
                <w:sz w:val="20"/>
                <w:szCs w:val="20"/>
              </w:rPr>
              <w:t xml:space="preserve">　</w:t>
            </w:r>
          </w:p>
        </w:tc>
        <w:tc>
          <w:tcPr>
            <w:tcW w:w="1234" w:type="dxa"/>
            <w:tcBorders>
              <w:top w:val="single" w:sz="6" w:space="0" w:color="auto"/>
              <w:left w:val="single" w:sz="6" w:space="0" w:color="auto"/>
              <w:bottom w:val="single" w:sz="6" w:space="0" w:color="auto"/>
              <w:right w:val="single" w:sz="6" w:space="0" w:color="auto"/>
            </w:tcBorders>
            <w:noWrap/>
            <w:vAlign w:val="center"/>
          </w:tcPr>
          <w:p w:rsidR="006E43FD" w:rsidRDefault="006E43FD">
            <w:pPr>
              <w:widowControl/>
              <w:spacing w:line="240" w:lineRule="exact"/>
              <w:ind w:firstLineChars="0" w:firstLine="0"/>
              <w:jc w:val="center"/>
              <w:rPr>
                <w:b/>
                <w:bCs/>
                <w:color w:val="000000"/>
                <w:kern w:val="0"/>
                <w:sz w:val="20"/>
                <w:szCs w:val="20"/>
              </w:rPr>
            </w:pPr>
          </w:p>
        </w:tc>
      </w:tr>
    </w:tbl>
    <w:p w:rsidR="006E43FD" w:rsidRDefault="006E43FD">
      <w:pPr>
        <w:adjustRightInd w:val="0"/>
        <w:snapToGrid w:val="0"/>
        <w:spacing w:line="240" w:lineRule="auto"/>
        <w:ind w:firstLineChars="0" w:firstLine="0"/>
        <w:rPr>
          <w:rFonts w:eastAsia="仿宋"/>
          <w:sz w:val="30"/>
          <w:szCs w:val="30"/>
        </w:rPr>
        <w:sectPr w:rsidR="006E43FD">
          <w:headerReference w:type="default" r:id="rId16"/>
          <w:footerReference w:type="default" r:id="rId17"/>
          <w:pgSz w:w="16838" w:h="11906" w:orient="landscape"/>
          <w:pgMar w:top="1134" w:right="1440" w:bottom="1361" w:left="1440" w:header="851" w:footer="992" w:gutter="0"/>
          <w:cols w:space="425"/>
          <w:docGrid w:type="lines" w:linePitch="312"/>
        </w:sectPr>
      </w:pPr>
    </w:p>
    <w:p w:rsidR="006E43FD" w:rsidRDefault="006E43FD">
      <w:pPr>
        <w:ind w:firstLineChars="0" w:firstLine="0"/>
        <w:rPr>
          <w:rFonts w:eastAsia="方正仿宋_GBK"/>
          <w:sz w:val="32"/>
          <w:szCs w:val="32"/>
        </w:rPr>
      </w:pPr>
    </w:p>
    <w:sectPr w:rsidR="006E43FD">
      <w:pgSz w:w="11906" w:h="16838"/>
      <w:pgMar w:top="1440" w:right="1361" w:bottom="1440"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306D" w:rsidRDefault="004E306D" w:rsidP="003735AA">
      <w:pPr>
        <w:spacing w:line="240" w:lineRule="auto"/>
        <w:ind w:firstLine="420"/>
      </w:pPr>
      <w:r>
        <w:separator/>
      </w:r>
    </w:p>
  </w:endnote>
  <w:endnote w:type="continuationSeparator" w:id="0">
    <w:p w:rsidR="004E306D" w:rsidRDefault="004E306D" w:rsidP="003735AA">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2000000000000000000"/>
    <w:charset w:val="86"/>
    <w:family w:val="auto"/>
    <w:pitch w:val="variable"/>
    <w:sig w:usb0="00000001" w:usb1="080E0000" w:usb2="00000010" w:usb3="00000000" w:csb0="00040000" w:csb1="00000000"/>
  </w:font>
  <w:font w:name="方正黑体_GBK">
    <w:altName w:val="Arial Unicode MS"/>
    <w:charset w:val="86"/>
    <w:family w:val="auto"/>
    <w:pitch w:val="default"/>
    <w:sig w:usb0="00000000" w:usb1="080E0000" w:usb2="00000000" w:usb3="00000000" w:csb0="00040000" w:csb1="00000000"/>
  </w:font>
  <w:font w:name="方正楷体_GBK">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3FD" w:rsidRDefault="00C1415C" w:rsidP="003735AA">
    <w:pPr>
      <w:tabs>
        <w:tab w:val="center" w:pos="4153"/>
        <w:tab w:val="right" w:pos="8306"/>
      </w:tabs>
      <w:snapToGrid w:val="0"/>
      <w:ind w:firstLine="480"/>
      <w:jc w:val="left"/>
      <w:rPr>
        <w:rFonts w:ascii="宋体" w:hAnsi="宋体"/>
        <w:sz w:val="24"/>
      </w:rPr>
    </w:pPr>
    <w:r>
      <w:rPr>
        <w:noProof/>
        <w:sz w:val="24"/>
        <w:szCs w:val="18"/>
      </w:rPr>
      <mc:AlternateContent>
        <mc:Choice Requires="wps">
          <w:drawing>
            <wp:anchor distT="0" distB="0" distL="114300" distR="114300" simplePos="0" relativeHeight="25165721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43FD" w:rsidRDefault="00C1415C" w:rsidP="003735AA">
                          <w:pPr>
                            <w:tabs>
                              <w:tab w:val="center" w:pos="4153"/>
                              <w:tab w:val="right" w:pos="8306"/>
                            </w:tabs>
                            <w:snapToGrid w:val="0"/>
                            <w:ind w:firstLine="560"/>
                            <w:jc w:val="left"/>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C60845">
                            <w:rPr>
                              <w:rFonts w:ascii="宋体" w:hAnsi="宋体" w:cs="宋体"/>
                              <w:noProof/>
                              <w:sz w:val="28"/>
                              <w:szCs w:val="28"/>
                            </w:rPr>
                            <w:t>35</w:t>
                          </w:r>
                          <w:r>
                            <w:rPr>
                              <w:rFonts w:ascii="宋体" w:hAnsi="宋体" w:cs="宋体" w:hint="eastAsia"/>
                              <w:sz w:val="28"/>
                              <w:szCs w:val="28"/>
                            </w:rPr>
                            <w:fldChar w:fldCharType="end"/>
                          </w:r>
                          <w:r>
                            <w:rPr>
                              <w:rFonts w:ascii="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9" o:spid="_x0000_s1037" type="#_x0000_t202" style="position:absolute;left:0;text-align:left;margin-left:92.8pt;margin-top:0;width:2in;height:2in;z-index:25165721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58rV22YCAAAaBQAADgAAAAAAAAAAAAAAAAAuAgAAZHJzL2Uyb0Rv&#10;Yy54bWxQSwECLQAUAAYACAAAACEAcarRudcAAAAFAQAADwAAAAAAAAAAAAAAAADABAAAZHJzL2Rv&#10;d25yZXYueG1sUEsFBgAAAAAEAAQA8wAAAMQFAAAAAA==&#10;" filled="f" stroked="f" strokeweight=".5pt">
              <v:textbox style="mso-fit-shape-to-text:t" inset="0,0,0,0">
                <w:txbxContent>
                  <w:p w:rsidR="006E43FD" w:rsidRDefault="00C1415C" w:rsidP="003735AA">
                    <w:pPr>
                      <w:tabs>
                        <w:tab w:val="center" w:pos="4153"/>
                        <w:tab w:val="right" w:pos="8306"/>
                      </w:tabs>
                      <w:snapToGrid w:val="0"/>
                      <w:ind w:firstLine="560"/>
                      <w:jc w:val="left"/>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C60845">
                      <w:rPr>
                        <w:rFonts w:ascii="宋体" w:hAnsi="宋体" w:cs="宋体"/>
                        <w:noProof/>
                        <w:sz w:val="28"/>
                        <w:szCs w:val="28"/>
                      </w:rPr>
                      <w:t>35</w:t>
                    </w:r>
                    <w:r>
                      <w:rPr>
                        <w:rFonts w:ascii="宋体" w:hAnsi="宋体" w:cs="宋体" w:hint="eastAsia"/>
                        <w:sz w:val="28"/>
                        <w:szCs w:val="28"/>
                      </w:rPr>
                      <w:fldChar w:fldCharType="end"/>
                    </w:r>
                    <w:r>
                      <w:rPr>
                        <w:rFonts w:ascii="宋体" w:hAnsi="宋体" w:cs="宋体" w:hint="eastAsia"/>
                        <w:sz w:val="28"/>
                        <w:szCs w:val="28"/>
                      </w:rP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3FD" w:rsidRDefault="00C1415C" w:rsidP="003735AA">
    <w:pPr>
      <w:pStyle w:val="a4"/>
      <w:ind w:firstLine="480"/>
      <w:rPr>
        <w:rFonts w:ascii="宋体" w:hAnsi="宋体"/>
        <w:sz w:val="24"/>
        <w:szCs w:val="24"/>
      </w:rPr>
    </w:pPr>
    <w:r>
      <w:rPr>
        <w:noProof/>
        <w:sz w:val="24"/>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E43FD" w:rsidRDefault="00C1415C" w:rsidP="003735AA">
                          <w:pPr>
                            <w:pStyle w:val="a4"/>
                            <w:ind w:firstLine="560"/>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 xml:space="preserve">— </w:t>
                          </w:r>
                          <w:r>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Pr>
                              <w:rFonts w:asciiTheme="minorEastAsia" w:eastAsiaTheme="minorEastAsia" w:hAnsiTheme="minorEastAsia" w:cstheme="minorEastAsia" w:hint="eastAsia"/>
                              <w:sz w:val="28"/>
                              <w:szCs w:val="28"/>
                            </w:rPr>
                            <w:fldChar w:fldCharType="separate"/>
                          </w:r>
                          <w:r w:rsidR="00C60845">
                            <w:rPr>
                              <w:rFonts w:asciiTheme="minorEastAsia" w:eastAsiaTheme="minorEastAsia" w:hAnsiTheme="minorEastAsia" w:cstheme="minorEastAsia"/>
                              <w:noProof/>
                              <w:sz w:val="28"/>
                              <w:szCs w:val="28"/>
                            </w:rPr>
                            <w:t>54</w:t>
                          </w:r>
                          <w:r>
                            <w:rPr>
                              <w:rFonts w:asciiTheme="minorEastAsia" w:eastAsiaTheme="minorEastAsia" w:hAnsiTheme="minorEastAsia" w:cstheme="minorEastAsia" w:hint="eastAsia"/>
                              <w:sz w:val="28"/>
                              <w:szCs w:val="28"/>
                            </w:rPr>
                            <w:fldChar w:fldCharType="end"/>
                          </w:r>
                          <w:r>
                            <w:rPr>
                              <w:rFonts w:asciiTheme="minorEastAsia" w:eastAsiaTheme="minorEastAsia" w:hAnsiTheme="minorEastAsia" w:cstheme="minorEastAsia"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4" o:spid="_x0000_s1038" type="#_x0000_t202" style="position:absolute;left:0;text-align:left;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B8a8F9kAgAAEwUAAA4AAAAAAAAAAAAAAAAALgIAAGRycy9lMm9Eb2Mu&#10;eG1sUEsBAi0AFAAGAAgAAAAhAHGq0bnXAAAABQEAAA8AAAAAAAAAAAAAAAAAvgQAAGRycy9kb3du&#10;cmV2LnhtbFBLBQYAAAAABAAEAPMAAADCBQAAAAA=&#10;" filled="f" stroked="f" strokeweight=".5pt">
              <v:textbox style="mso-fit-shape-to-text:t" inset="0,0,0,0">
                <w:txbxContent>
                  <w:p w:rsidR="006E43FD" w:rsidRDefault="00C1415C" w:rsidP="003735AA">
                    <w:pPr>
                      <w:pStyle w:val="a4"/>
                      <w:ind w:firstLine="560"/>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 xml:space="preserve">— </w:t>
                    </w:r>
                    <w:r>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Pr>
                        <w:rFonts w:asciiTheme="minorEastAsia" w:eastAsiaTheme="minorEastAsia" w:hAnsiTheme="minorEastAsia" w:cstheme="minorEastAsia" w:hint="eastAsia"/>
                        <w:sz w:val="28"/>
                        <w:szCs w:val="28"/>
                      </w:rPr>
                      <w:fldChar w:fldCharType="separate"/>
                    </w:r>
                    <w:r w:rsidR="00C60845">
                      <w:rPr>
                        <w:rFonts w:asciiTheme="minorEastAsia" w:eastAsiaTheme="minorEastAsia" w:hAnsiTheme="minorEastAsia" w:cstheme="minorEastAsia"/>
                        <w:noProof/>
                        <w:sz w:val="28"/>
                        <w:szCs w:val="28"/>
                      </w:rPr>
                      <w:t>54</w:t>
                    </w:r>
                    <w:r>
                      <w:rPr>
                        <w:rFonts w:asciiTheme="minorEastAsia" w:eastAsiaTheme="minorEastAsia" w:hAnsiTheme="minorEastAsia" w:cstheme="minorEastAsia" w:hint="eastAsia"/>
                        <w:sz w:val="28"/>
                        <w:szCs w:val="28"/>
                      </w:rPr>
                      <w:fldChar w:fldCharType="end"/>
                    </w:r>
                    <w:r>
                      <w:rPr>
                        <w:rFonts w:asciiTheme="minorEastAsia" w:eastAsiaTheme="minorEastAsia" w:hAnsiTheme="minorEastAsia" w:cstheme="minorEastAsia"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306D" w:rsidRDefault="004E306D" w:rsidP="003735AA">
      <w:pPr>
        <w:spacing w:line="240" w:lineRule="auto"/>
        <w:ind w:firstLine="420"/>
      </w:pPr>
      <w:r>
        <w:separator/>
      </w:r>
    </w:p>
  </w:footnote>
  <w:footnote w:type="continuationSeparator" w:id="0">
    <w:p w:rsidR="004E306D" w:rsidRDefault="004E306D" w:rsidP="003735AA">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3FD" w:rsidRDefault="006E43FD" w:rsidP="003735AA">
    <w:pPr>
      <w:tabs>
        <w:tab w:val="center" w:pos="4153"/>
        <w:tab w:val="right" w:pos="8306"/>
      </w:tabs>
      <w:snapToGrid w:val="0"/>
      <w:ind w:firstLine="360"/>
      <w:jc w:val="center"/>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3FD" w:rsidRDefault="006E43FD" w:rsidP="003735AA">
    <w:pPr>
      <w:pStyle w:val="a5"/>
      <w:pBdr>
        <w:bottom w:val="none" w:sz="0" w:space="0" w:color="auto"/>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7F1EF7"/>
    <w:multiLevelType w:val="singleLevel"/>
    <w:tmpl w:val="A77F1EF7"/>
    <w:lvl w:ilvl="0">
      <w:start w:val="1"/>
      <w:numFmt w:val="decimal"/>
      <w:suff w:val="space"/>
      <w:lvlText w:val="%1."/>
      <w:lvlJc w:val="left"/>
    </w:lvl>
  </w:abstractNum>
  <w:abstractNum w:abstractNumId="1">
    <w:nsid w:val="B2293477"/>
    <w:multiLevelType w:val="singleLevel"/>
    <w:tmpl w:val="B2293477"/>
    <w:lvl w:ilvl="0">
      <w:start w:val="1"/>
      <w:numFmt w:val="decimal"/>
      <w:suff w:val="space"/>
      <w:lvlText w:val="%1."/>
      <w:lvlJc w:val="left"/>
    </w:lvl>
  </w:abstractNum>
  <w:abstractNum w:abstractNumId="2">
    <w:nsid w:val="BE6D0AA8"/>
    <w:multiLevelType w:val="singleLevel"/>
    <w:tmpl w:val="BE6D0AA8"/>
    <w:lvl w:ilvl="0">
      <w:start w:val="1"/>
      <w:numFmt w:val="decimal"/>
      <w:suff w:val="space"/>
      <w:lvlText w:val="%1."/>
      <w:lvlJc w:val="left"/>
    </w:lvl>
  </w:abstractNum>
  <w:abstractNum w:abstractNumId="3">
    <w:nsid w:val="DFCB588B"/>
    <w:multiLevelType w:val="singleLevel"/>
    <w:tmpl w:val="DFCB588B"/>
    <w:lvl w:ilvl="0">
      <w:start w:val="1"/>
      <w:numFmt w:val="decimal"/>
      <w:suff w:val="space"/>
      <w:lvlText w:val="%1."/>
      <w:lvlJc w:val="left"/>
    </w:lvl>
  </w:abstractNum>
  <w:abstractNum w:abstractNumId="4">
    <w:nsid w:val="E7B43971"/>
    <w:multiLevelType w:val="singleLevel"/>
    <w:tmpl w:val="E7B43971"/>
    <w:lvl w:ilvl="0">
      <w:start w:val="1"/>
      <w:numFmt w:val="decimal"/>
      <w:suff w:val="space"/>
      <w:lvlText w:val="%1."/>
      <w:lvlJc w:val="left"/>
    </w:lvl>
  </w:abstractNum>
  <w:abstractNum w:abstractNumId="5">
    <w:nsid w:val="13718976"/>
    <w:multiLevelType w:val="singleLevel"/>
    <w:tmpl w:val="13718976"/>
    <w:lvl w:ilvl="0">
      <w:start w:val="1"/>
      <w:numFmt w:val="decimal"/>
      <w:suff w:val="space"/>
      <w:lvlText w:val="%1."/>
      <w:lvlJc w:val="left"/>
    </w:lvl>
  </w:abstractNum>
  <w:abstractNum w:abstractNumId="6">
    <w:nsid w:val="48B9120D"/>
    <w:multiLevelType w:val="singleLevel"/>
    <w:tmpl w:val="48B9120D"/>
    <w:lvl w:ilvl="0">
      <w:start w:val="1"/>
      <w:numFmt w:val="decimal"/>
      <w:suff w:val="space"/>
      <w:lvlText w:val="%1."/>
      <w:lvlJc w:val="left"/>
    </w:lvl>
  </w:abstractNum>
  <w:num w:numId="1">
    <w:abstractNumId w:val="4"/>
  </w:num>
  <w:num w:numId="2">
    <w:abstractNumId w:val="3"/>
  </w:num>
  <w:num w:numId="3">
    <w:abstractNumId w:val="2"/>
  </w:num>
  <w:num w:numId="4">
    <w:abstractNumId w:val="5"/>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0Y2M2MWU4MWQ1NWM3NjlkMzZhZTU3ODAyY2QxY2MifQ=="/>
  </w:docVars>
  <w:rsids>
    <w:rsidRoot w:val="68DE711B"/>
    <w:rsid w:val="000C73E3"/>
    <w:rsid w:val="000C78EA"/>
    <w:rsid w:val="00122A58"/>
    <w:rsid w:val="0016283E"/>
    <w:rsid w:val="001907ED"/>
    <w:rsid w:val="003735AA"/>
    <w:rsid w:val="004E306D"/>
    <w:rsid w:val="006E43FD"/>
    <w:rsid w:val="0095779F"/>
    <w:rsid w:val="009658E0"/>
    <w:rsid w:val="00A06A7D"/>
    <w:rsid w:val="00B877B7"/>
    <w:rsid w:val="00BE2FD9"/>
    <w:rsid w:val="00C1415C"/>
    <w:rsid w:val="00C41EC6"/>
    <w:rsid w:val="00C60845"/>
    <w:rsid w:val="00DA001F"/>
    <w:rsid w:val="04612E52"/>
    <w:rsid w:val="07465DF0"/>
    <w:rsid w:val="0EF33F2E"/>
    <w:rsid w:val="12086AC4"/>
    <w:rsid w:val="14281C22"/>
    <w:rsid w:val="1BB761B4"/>
    <w:rsid w:val="221A3776"/>
    <w:rsid w:val="2D855015"/>
    <w:rsid w:val="368470CC"/>
    <w:rsid w:val="3BE96992"/>
    <w:rsid w:val="42E47C90"/>
    <w:rsid w:val="433078C8"/>
    <w:rsid w:val="51B15B29"/>
    <w:rsid w:val="5B694D7F"/>
    <w:rsid w:val="5BED59B0"/>
    <w:rsid w:val="67FE7033"/>
    <w:rsid w:val="68CB7079"/>
    <w:rsid w:val="68DE7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uiPriority="99" w:unhideWhenUsed="1" w:qFormat="1"/>
    <w:lsdException w:name="footer" w:semiHidden="1"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400" w:lineRule="exact"/>
      <w:ind w:firstLineChars="200" w:firstLine="20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spacing w:line="240" w:lineRule="auto"/>
      <w:ind w:firstLine="420"/>
    </w:pPr>
    <w:rPr>
      <w:szCs w:val="20"/>
    </w:rPr>
  </w:style>
  <w:style w:type="paragraph" w:styleId="a4">
    <w:name w:val="footer"/>
    <w:basedOn w:val="a"/>
    <w:uiPriority w:val="99"/>
    <w:semiHidden/>
    <w:unhideWhenUsed/>
    <w:qFormat/>
    <w:pPr>
      <w:tabs>
        <w:tab w:val="center" w:pos="4153"/>
        <w:tab w:val="right" w:pos="8306"/>
      </w:tabs>
      <w:snapToGrid w:val="0"/>
      <w:jc w:val="left"/>
    </w:pPr>
    <w:rPr>
      <w:sz w:val="18"/>
      <w:szCs w:val="18"/>
    </w:rPr>
  </w:style>
  <w:style w:type="paragraph" w:styleId="a5">
    <w:name w:val="header"/>
    <w:basedOn w:val="a"/>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Title"/>
    <w:basedOn w:val="a"/>
    <w:qFormat/>
    <w:pPr>
      <w:spacing w:line="640" w:lineRule="atLeast"/>
      <w:ind w:firstLineChars="0" w:firstLine="0"/>
      <w:jc w:val="center"/>
    </w:pPr>
    <w:rPr>
      <w:rFonts w:ascii="Arial" w:eastAsia="方正小标宋_GBK" w:hAnsi="Arial" w:cs="Arial"/>
      <w:bCs/>
      <w:szCs w:val="32"/>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autoRedefine/>
    <w:uiPriority w:val="34"/>
    <w:qFormat/>
    <w:pPr>
      <w:ind w:firstLine="420"/>
    </w:pPr>
  </w:style>
  <w:style w:type="table" w:customStyle="1" w:styleId="3">
    <w:name w:val="网格型3"/>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网格型2"/>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Char"/>
    <w:rsid w:val="003735AA"/>
    <w:pPr>
      <w:spacing w:line="240" w:lineRule="auto"/>
    </w:pPr>
    <w:rPr>
      <w:sz w:val="18"/>
      <w:szCs w:val="18"/>
    </w:rPr>
  </w:style>
  <w:style w:type="character" w:customStyle="1" w:styleId="Char">
    <w:name w:val="批注框文本 Char"/>
    <w:basedOn w:val="a0"/>
    <w:link w:val="a9"/>
    <w:rsid w:val="003735AA"/>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uiPriority="99" w:unhideWhenUsed="1" w:qFormat="1"/>
    <w:lsdException w:name="footer" w:semiHidden="1"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400" w:lineRule="exact"/>
      <w:ind w:firstLineChars="200" w:firstLine="20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spacing w:line="240" w:lineRule="auto"/>
      <w:ind w:firstLine="420"/>
    </w:pPr>
    <w:rPr>
      <w:szCs w:val="20"/>
    </w:rPr>
  </w:style>
  <w:style w:type="paragraph" w:styleId="a4">
    <w:name w:val="footer"/>
    <w:basedOn w:val="a"/>
    <w:uiPriority w:val="99"/>
    <w:semiHidden/>
    <w:unhideWhenUsed/>
    <w:qFormat/>
    <w:pPr>
      <w:tabs>
        <w:tab w:val="center" w:pos="4153"/>
        <w:tab w:val="right" w:pos="8306"/>
      </w:tabs>
      <w:snapToGrid w:val="0"/>
      <w:jc w:val="left"/>
    </w:pPr>
    <w:rPr>
      <w:sz w:val="18"/>
      <w:szCs w:val="18"/>
    </w:rPr>
  </w:style>
  <w:style w:type="paragraph" w:styleId="a5">
    <w:name w:val="header"/>
    <w:basedOn w:val="a"/>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Title"/>
    <w:basedOn w:val="a"/>
    <w:qFormat/>
    <w:pPr>
      <w:spacing w:line="640" w:lineRule="atLeast"/>
      <w:ind w:firstLineChars="0" w:firstLine="0"/>
      <w:jc w:val="center"/>
    </w:pPr>
    <w:rPr>
      <w:rFonts w:ascii="Arial" w:eastAsia="方正小标宋_GBK" w:hAnsi="Arial" w:cs="Arial"/>
      <w:bCs/>
      <w:szCs w:val="32"/>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autoRedefine/>
    <w:uiPriority w:val="34"/>
    <w:qFormat/>
    <w:pPr>
      <w:ind w:firstLine="420"/>
    </w:pPr>
  </w:style>
  <w:style w:type="table" w:customStyle="1" w:styleId="3">
    <w:name w:val="网格型3"/>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网格型2"/>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Char"/>
    <w:rsid w:val="003735AA"/>
    <w:pPr>
      <w:spacing w:line="240" w:lineRule="auto"/>
    </w:pPr>
    <w:rPr>
      <w:sz w:val="18"/>
      <w:szCs w:val="18"/>
    </w:rPr>
  </w:style>
  <w:style w:type="character" w:customStyle="1" w:styleId="Char">
    <w:name w:val="批注框文本 Char"/>
    <w:basedOn w:val="a0"/>
    <w:link w:val="a9"/>
    <w:rsid w:val="003735AA"/>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54</Pages>
  <Words>3285</Words>
  <Characters>18725</Characters>
  <Application>Microsoft Office Word</Application>
  <DocSecurity>0</DocSecurity>
  <Lines>156</Lines>
  <Paragraphs>43</Paragraphs>
  <ScaleCrop>false</ScaleCrop>
  <Company>China</Company>
  <LinksUpToDate>false</LinksUpToDate>
  <CharactersWithSpaces>21967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xg</dc:creator>
  <cp:lastModifiedBy>User</cp:lastModifiedBy>
  <cp:revision>27</cp:revision>
  <cp:lastPrinted>2025-01-07T06:50:00Z</cp:lastPrinted>
  <dcterms:created xsi:type="dcterms:W3CDTF">2025-01-02T02:27:00Z</dcterms:created>
  <dcterms:modified xsi:type="dcterms:W3CDTF">2025-01-10T07:51:00Z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8A3CB4C1D8884CEC93AC575BB4BC0DAB_13</vt:lpwstr>
  </property>
</Properties>
</file>