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36"/>
          <w:szCs w:val="36"/>
        </w:rPr>
      </w:pP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36"/>
          <w:szCs w:val="36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健 康 证 明</w:t>
      </w:r>
    </w:p>
    <w:bookmarkEnd w:id="0"/>
    <w:p>
      <w:pPr>
        <w:adjustRightInd w:val="0"/>
        <w:spacing w:line="580" w:lineRule="exact"/>
        <w:rPr>
          <w:rFonts w:ascii="仿宋" w:hAnsi="仿宋" w:eastAsia="仿宋" w:cs="仿宋"/>
          <w:szCs w:val="32"/>
        </w:rPr>
      </w:pPr>
    </w:p>
    <w:p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同志参加2022年11月24日在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eastAsia="zh-CN"/>
        </w:rPr>
        <w:t>盐城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开展的农机安全执法观摩活动，身体状况正常，无发热、干咳、乏力等相关症状，参会前7天没有境内外中高风险地区、港澳台地区、国外旅行史或居住史，没有与确诊病例、无症状感染者密切接触史，共同居住人员亦无此情况。</w:t>
      </w:r>
    </w:p>
    <w:p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特此证明。</w:t>
      </w:r>
    </w:p>
    <w:p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本人签字               单位（盖章）               </w:t>
      </w:r>
    </w:p>
    <w:p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spacing w:line="56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　　　　　　　　　　　　　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2022年   月   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注意事项：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　　</w:t>
      </w: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会前将《健康证明》交给会务组；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　　2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活动期间严格落实疫情防控有关规定。</w:t>
      </w:r>
    </w:p>
    <w:p>
      <w:pPr>
        <w:spacing w:line="56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ascii="方正仿宋_GBK" w:hAnsi="方正仿宋_GBK" w:eastAsia="方正仿宋_GBK" w:cs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61B921E4"/>
    <w:rsid w:val="61B9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240" w:lineRule="exact"/>
    </w:pPr>
    <w:rPr>
      <w:rFonts w:eastAsia="宋体"/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2022-11-17T07:29:00Z</dcterms:created>
  <dc:creator>86136</dc:creator>
  <cp:lastModifiedBy>86136</cp:lastModifiedBy>
  <dcterms:modified xsi:type="dcterms:W3CDTF">2022-11-17T07:30:16Z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2052-11.1.0.12132</vt:lpwstr>
  </property>
  <property fmtid="{D5CDD505-2E9C-101B-9397-08002B2CF9AE}" pid="3" name="ICV">
    <vt:lpwstr>10A50EED0DD9465E8EA2D13D61B19581</vt:lpwstr>
  </property>
</Properties>
</file>