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1F0" w:rsidRPr="003E51F0" w:rsidRDefault="003E51F0" w:rsidP="003E51F0">
      <w:pPr>
        <w:widowControl/>
        <w:pBdr>
          <w:bottom w:val="single" w:sz="12" w:space="15" w:color="DBDBDB"/>
        </w:pBdr>
        <w:spacing w:line="750" w:lineRule="atLeast"/>
        <w:jc w:val="center"/>
        <w:rPr>
          <w:rFonts w:ascii="宋体" w:eastAsia="宋体" w:hAnsi="宋体" w:cs="宋体"/>
          <w:color w:val="000000"/>
          <w:kern w:val="0"/>
          <w:sz w:val="38"/>
          <w:szCs w:val="38"/>
        </w:rPr>
      </w:pPr>
      <w:r w:rsidRPr="003E51F0">
        <w:rPr>
          <w:rFonts w:ascii="宋体" w:eastAsia="宋体" w:hAnsi="宋体" w:cs="宋体"/>
          <w:color w:val="000000"/>
          <w:kern w:val="0"/>
          <w:sz w:val="38"/>
          <w:szCs w:val="38"/>
        </w:rPr>
        <w:t>关于通过“苏服办”申请农机购置与应用补贴的通知</w:t>
      </w:r>
    </w:p>
    <w:p w:rsidR="003E51F0" w:rsidRPr="003E51F0" w:rsidRDefault="003E51F0" w:rsidP="003E51F0">
      <w:pPr>
        <w:widowControl/>
        <w:spacing w:line="480" w:lineRule="atLeast"/>
        <w:rPr>
          <w:rFonts w:ascii="宋体" w:eastAsia="宋体" w:hAnsi="宋体" w:cs="宋体"/>
          <w:color w:val="333333"/>
          <w:kern w:val="0"/>
          <w:sz w:val="27"/>
          <w:szCs w:val="27"/>
        </w:rPr>
      </w:pPr>
      <w:bookmarkStart w:id="0" w:name="_GoBack"/>
      <w:bookmarkEnd w:id="0"/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各设区市、县（市）农业农村局，有关单位：</w:t>
      </w:r>
    </w:p>
    <w:p w:rsidR="003E51F0" w:rsidRPr="003E51F0" w:rsidRDefault="003E51F0" w:rsidP="003E51F0">
      <w:pPr>
        <w:widowControl/>
        <w:spacing w:line="480" w:lineRule="atLeast"/>
        <w:ind w:firstLine="480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根据部、省农机购置与应用补贴政策实施和省数据局等部门《关于建立江苏省政务APP“户籍”制度加强规范管理工作若干措施的通知》等有关要求，现就我省购机者通过“苏服办”申请农机购置与应用补贴有关事项通知如下：</w:t>
      </w:r>
    </w:p>
    <w:p w:rsidR="003E51F0" w:rsidRPr="003E51F0" w:rsidRDefault="003E51F0" w:rsidP="003E51F0">
      <w:pPr>
        <w:widowControl/>
        <w:spacing w:line="480" w:lineRule="atLeast"/>
        <w:ind w:firstLine="480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一、购机者通过手机应用市场搜索“苏服办”，下载安装并登录“苏服办”APP，在首页搜索“农机购置与应用补贴”，进入服务申请补贴。</w:t>
      </w:r>
    </w:p>
    <w:p w:rsidR="003E51F0" w:rsidRPr="003E51F0" w:rsidRDefault="003E51F0" w:rsidP="003E51F0">
      <w:pPr>
        <w:widowControl/>
        <w:spacing w:line="480" w:lineRule="atLeast"/>
        <w:ind w:firstLine="480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二、购机者在支付宝首页搜索“苏服办”，进入小程序，在首页搜索“农机购置与应用补贴”，进入服务申请补贴。</w:t>
      </w:r>
    </w:p>
    <w:p w:rsidR="003E51F0" w:rsidRPr="003E51F0" w:rsidRDefault="003E51F0" w:rsidP="003E51F0">
      <w:pPr>
        <w:widowControl/>
        <w:spacing w:line="480" w:lineRule="atLeast"/>
        <w:ind w:firstLine="480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三、各地农业农村部门要加大宣传力度，鼓励购机者使用“苏服办”APP自主办理申请补贴，提高便民服务水平。</w:t>
      </w:r>
    </w:p>
    <w:p w:rsidR="003E51F0" w:rsidRPr="003E51F0" w:rsidRDefault="003E51F0" w:rsidP="003E51F0">
      <w:pPr>
        <w:widowControl/>
        <w:spacing w:line="480" w:lineRule="atLeast"/>
        <w:ind w:firstLine="480"/>
        <w:jc w:val="left"/>
        <w:rPr>
          <w:rFonts w:ascii="宋体" w:eastAsia="宋体" w:hAnsi="宋体" w:cs="宋体"/>
          <w:color w:val="333333"/>
          <w:kern w:val="0"/>
          <w:sz w:val="27"/>
          <w:szCs w:val="27"/>
        </w:rPr>
      </w:pPr>
    </w:p>
    <w:p w:rsidR="003E51F0" w:rsidRPr="003E51F0" w:rsidRDefault="003E51F0" w:rsidP="003E51F0">
      <w:pPr>
        <w:widowControl/>
        <w:spacing w:line="480" w:lineRule="atLeast"/>
        <w:ind w:firstLine="480"/>
        <w:jc w:val="left"/>
        <w:rPr>
          <w:rFonts w:ascii="宋体" w:eastAsia="宋体" w:hAnsi="宋体" w:cs="宋体"/>
          <w:color w:val="333333"/>
          <w:kern w:val="0"/>
          <w:sz w:val="27"/>
          <w:szCs w:val="27"/>
        </w:rPr>
      </w:pPr>
    </w:p>
    <w:p w:rsidR="003E51F0" w:rsidRPr="003E51F0" w:rsidRDefault="003E51F0" w:rsidP="003E51F0">
      <w:pPr>
        <w:widowControl/>
        <w:spacing w:line="480" w:lineRule="atLeast"/>
        <w:jc w:val="right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江苏省农业农村厅</w:t>
      </w:r>
    </w:p>
    <w:p w:rsidR="003E51F0" w:rsidRPr="003E51F0" w:rsidRDefault="003E51F0" w:rsidP="003E51F0">
      <w:pPr>
        <w:widowControl/>
        <w:spacing w:line="480" w:lineRule="atLeast"/>
        <w:jc w:val="right"/>
        <w:rPr>
          <w:rFonts w:ascii="宋体" w:eastAsia="宋体" w:hAnsi="宋体" w:cs="宋体"/>
          <w:color w:val="333333"/>
          <w:kern w:val="0"/>
          <w:sz w:val="27"/>
          <w:szCs w:val="27"/>
        </w:rPr>
      </w:pPr>
      <w:r w:rsidRPr="003E51F0">
        <w:rPr>
          <w:rFonts w:ascii="宋体" w:eastAsia="宋体" w:hAnsi="宋体" w:cs="宋体"/>
          <w:color w:val="333333"/>
          <w:kern w:val="0"/>
          <w:sz w:val="27"/>
          <w:szCs w:val="27"/>
        </w:rPr>
        <w:t>2024年12月17日</w:t>
      </w:r>
    </w:p>
    <w:p w:rsidR="008A537C" w:rsidRPr="003E51F0" w:rsidRDefault="0041663F"/>
    <w:sectPr w:rsidR="008A537C" w:rsidRPr="003E51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1F0"/>
    <w:rsid w:val="003E51F0"/>
    <w:rsid w:val="0041663F"/>
    <w:rsid w:val="006B1AAF"/>
    <w:rsid w:val="00841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-title">
    <w:name w:val="con-title"/>
    <w:basedOn w:val="a"/>
    <w:rsid w:val="003E51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">
    <w:name w:val="日期1"/>
    <w:basedOn w:val="a0"/>
    <w:rsid w:val="003E51F0"/>
  </w:style>
  <w:style w:type="character" w:customStyle="1" w:styleId="see">
    <w:name w:val="see"/>
    <w:basedOn w:val="a0"/>
    <w:rsid w:val="003E51F0"/>
  </w:style>
  <w:style w:type="character" w:customStyle="1" w:styleId="noline">
    <w:name w:val="noline"/>
    <w:basedOn w:val="a0"/>
    <w:rsid w:val="003E51F0"/>
  </w:style>
  <w:style w:type="character" w:styleId="a3">
    <w:name w:val="Hyperlink"/>
    <w:basedOn w:val="a0"/>
    <w:uiPriority w:val="99"/>
    <w:semiHidden/>
    <w:unhideWhenUsed/>
    <w:rsid w:val="003E51F0"/>
    <w:rPr>
      <w:color w:val="0000FF"/>
      <w:u w:val="single"/>
    </w:rPr>
  </w:style>
  <w:style w:type="paragraph" w:customStyle="1" w:styleId="noline1">
    <w:name w:val="noline1"/>
    <w:basedOn w:val="a"/>
    <w:rsid w:val="003E51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-title">
    <w:name w:val="con-title"/>
    <w:basedOn w:val="a"/>
    <w:rsid w:val="003E51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">
    <w:name w:val="日期1"/>
    <w:basedOn w:val="a0"/>
    <w:rsid w:val="003E51F0"/>
  </w:style>
  <w:style w:type="character" w:customStyle="1" w:styleId="see">
    <w:name w:val="see"/>
    <w:basedOn w:val="a0"/>
    <w:rsid w:val="003E51F0"/>
  </w:style>
  <w:style w:type="character" w:customStyle="1" w:styleId="noline">
    <w:name w:val="noline"/>
    <w:basedOn w:val="a0"/>
    <w:rsid w:val="003E51F0"/>
  </w:style>
  <w:style w:type="character" w:styleId="a3">
    <w:name w:val="Hyperlink"/>
    <w:basedOn w:val="a0"/>
    <w:uiPriority w:val="99"/>
    <w:semiHidden/>
    <w:unhideWhenUsed/>
    <w:rsid w:val="003E51F0"/>
    <w:rPr>
      <w:color w:val="0000FF"/>
      <w:u w:val="single"/>
    </w:rPr>
  </w:style>
  <w:style w:type="paragraph" w:customStyle="1" w:styleId="noline1">
    <w:name w:val="noline1"/>
    <w:basedOn w:val="a"/>
    <w:rsid w:val="003E51F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322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4801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2024-12-18T02:29:00Z</dcterms:created>
  <dcterms:modified xsi:type="dcterms:W3CDTF">2024-12-18T02:41:00Z</dcterms:modified>
</cp:coreProperties>
</file>