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附件4</w:t>
      </w:r>
    </w:p>
    <w:p>
      <w:pPr>
        <w:keepNext w:val="0"/>
        <w:keepLines w:val="0"/>
        <w:pageBreakBefore w:val="0"/>
        <w:widowControl w:val="0"/>
        <w:kinsoku/>
        <w:wordWrap/>
        <w:overflowPunct/>
        <w:topLinePunct w:val="0"/>
        <w:autoSpaceDE/>
        <w:autoSpaceDN/>
        <w:bidi w:val="0"/>
        <w:adjustRightInd/>
        <w:snapToGrid/>
        <w:jc w:val="left"/>
        <w:textAlignment w:val="auto"/>
        <w:rPr>
          <w:rFonts w:hint="default" w:ascii="Times New Roman" w:hAnsi="Times New Roman" w:eastAsia="方正黑体_GBK" w:cs="Times New Roman"/>
          <w:sz w:val="32"/>
          <w:szCs w:val="32"/>
        </w:rPr>
      </w:pPr>
    </w:p>
    <w:p>
      <w:pPr>
        <w:keepNext w:val="0"/>
        <w:keepLines w:val="0"/>
        <w:pageBreakBefore w:val="0"/>
        <w:widowControl w:val="0"/>
        <w:kinsoku/>
        <w:wordWrap/>
        <w:overflowPunct/>
        <w:topLinePunct w:val="0"/>
        <w:autoSpaceDE/>
        <w:autoSpaceDN/>
        <w:bidi w:val="0"/>
        <w:adjustRightInd/>
        <w:snapToGrid/>
        <w:jc w:val="center"/>
        <w:textAlignment w:val="auto"/>
        <w:rPr>
          <w:rFonts w:hint="default" w:ascii="Times New Roman" w:hAnsi="Times New Roman" w:eastAsia="宋体" w:cs="Times New Roman"/>
          <w:b/>
          <w:bCs/>
          <w:sz w:val="44"/>
          <w:szCs w:val="44"/>
        </w:rPr>
      </w:pPr>
      <w:r>
        <w:rPr>
          <w:rFonts w:hint="default" w:ascii="Times New Roman" w:hAnsi="Times New Roman" w:eastAsia="方正小标宋_GBK" w:cs="Times New Roman"/>
          <w:sz w:val="44"/>
          <w:szCs w:val="44"/>
        </w:rPr>
        <w:t>承 诺 书</w:t>
      </w:r>
    </w:p>
    <w:p>
      <w:pPr>
        <w:rPr>
          <w:rFonts w:hint="default" w:ascii="Times New Roman" w:hAnsi="Times New Roman" w:eastAsia="方正仿宋_GBK" w:cs="Times New Roman"/>
          <w:color w:val="000000"/>
          <w:sz w:val="32"/>
          <w:szCs w:val="32"/>
        </w:rPr>
      </w:pPr>
    </w:p>
    <w:p>
      <w:pPr>
        <w:ind w:firstLine="640" w:firstLineChars="2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为推进</w:t>
      </w:r>
      <w:r>
        <w:rPr>
          <w:rFonts w:hint="default" w:ascii="Times New Roman" w:hAnsi="Times New Roman" w:eastAsia="方正仿宋_GBK" w:cs="Times New Roman"/>
          <w:color w:val="000000"/>
          <w:sz w:val="32"/>
          <w:szCs w:val="32"/>
          <w:lang w:val="en-US" w:eastAsia="zh-CN"/>
        </w:rPr>
        <w:t>油菜生产</w:t>
      </w:r>
      <w:r>
        <w:rPr>
          <w:rFonts w:hint="default" w:ascii="Times New Roman" w:hAnsi="Times New Roman" w:eastAsia="方正仿宋_GBK" w:cs="Times New Roman"/>
          <w:color w:val="000000"/>
          <w:sz w:val="32"/>
          <w:szCs w:val="32"/>
        </w:rPr>
        <w:t>机械化，积极参与农机新产品购置</w:t>
      </w:r>
      <w:r>
        <w:rPr>
          <w:rFonts w:hint="default" w:ascii="Times New Roman" w:hAnsi="Times New Roman" w:eastAsia="方正仿宋_GBK" w:cs="Times New Roman"/>
          <w:color w:val="000000"/>
          <w:sz w:val="32"/>
          <w:szCs w:val="32"/>
          <w:lang w:val="en-US" w:eastAsia="zh-CN"/>
        </w:rPr>
        <w:t>与应用</w:t>
      </w:r>
      <w:r>
        <w:rPr>
          <w:rFonts w:hint="default" w:ascii="Times New Roman" w:hAnsi="Times New Roman" w:eastAsia="方正仿宋_GBK" w:cs="Times New Roman"/>
          <w:color w:val="000000"/>
          <w:sz w:val="32"/>
          <w:szCs w:val="32"/>
        </w:rPr>
        <w:t>补贴试点，我公司的以下产品自愿参加油菜毯状苗联合移栽机现场演示验证活动。</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4"/>
        <w:gridCol w:w="2361"/>
        <w:gridCol w:w="1719"/>
        <w:gridCol w:w="2030"/>
        <w:gridCol w:w="13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trPr>
        <w:tc>
          <w:tcPr>
            <w:tcW w:w="1014" w:type="dxa"/>
            <w:vAlign w:val="center"/>
          </w:tcPr>
          <w:p>
            <w:pPr>
              <w:jc w:val="center"/>
              <w:rPr>
                <w:rFonts w:hint="default" w:ascii="Times New Roman" w:hAnsi="Times New Roman" w:cs="Times New Roman"/>
              </w:rPr>
            </w:pPr>
            <w:r>
              <w:rPr>
                <w:rFonts w:hint="default" w:ascii="Times New Roman" w:hAnsi="Times New Roman" w:cs="Times New Roman"/>
              </w:rPr>
              <w:t>序号</w:t>
            </w:r>
          </w:p>
        </w:tc>
        <w:tc>
          <w:tcPr>
            <w:tcW w:w="2361" w:type="dxa"/>
            <w:vAlign w:val="center"/>
          </w:tcPr>
          <w:p>
            <w:pPr>
              <w:jc w:val="center"/>
              <w:rPr>
                <w:rFonts w:hint="default" w:ascii="Times New Roman" w:hAnsi="Times New Roman" w:cs="Times New Roman"/>
              </w:rPr>
            </w:pPr>
            <w:r>
              <w:rPr>
                <w:rFonts w:hint="default" w:ascii="Times New Roman" w:hAnsi="Times New Roman" w:cs="Times New Roman"/>
              </w:rPr>
              <w:t>机具名称</w:t>
            </w:r>
          </w:p>
        </w:tc>
        <w:tc>
          <w:tcPr>
            <w:tcW w:w="1719" w:type="dxa"/>
            <w:vAlign w:val="center"/>
          </w:tcPr>
          <w:p>
            <w:pPr>
              <w:jc w:val="center"/>
              <w:rPr>
                <w:rFonts w:hint="default" w:ascii="Times New Roman" w:hAnsi="Times New Roman" w:cs="Times New Roman"/>
              </w:rPr>
            </w:pPr>
            <w:r>
              <w:rPr>
                <w:rFonts w:hint="default" w:ascii="Times New Roman" w:hAnsi="Times New Roman" w:cs="Times New Roman"/>
              </w:rPr>
              <w:t>机具型号</w:t>
            </w:r>
          </w:p>
        </w:tc>
        <w:tc>
          <w:tcPr>
            <w:tcW w:w="2030" w:type="dxa"/>
            <w:vAlign w:val="center"/>
          </w:tcPr>
          <w:p>
            <w:pPr>
              <w:jc w:val="center"/>
              <w:rPr>
                <w:rFonts w:hint="default" w:ascii="Times New Roman" w:hAnsi="Times New Roman" w:cs="Times New Roman"/>
              </w:rPr>
            </w:pPr>
            <w:r>
              <w:rPr>
                <w:rFonts w:hint="default" w:ascii="Times New Roman" w:hAnsi="Times New Roman" w:cs="Times New Roman"/>
              </w:rPr>
              <w:t>配套拖拉机功率</w:t>
            </w:r>
            <w:r>
              <w:rPr>
                <w:rFonts w:hint="eastAsia" w:ascii="Times New Roman" w:hAnsi="Times New Roman" w:cs="Times New Roman"/>
                <w:lang w:val="en-US" w:eastAsia="zh-CN"/>
              </w:rPr>
              <w:t>代号</w:t>
            </w:r>
            <w:r>
              <w:rPr>
                <w:rFonts w:hint="default" w:ascii="Times New Roman" w:hAnsi="Times New Roman" w:cs="Times New Roman"/>
              </w:rPr>
              <w:t>（</w:t>
            </w:r>
            <w:bookmarkStart w:id="0" w:name="_GoBack"/>
            <w:r>
              <w:rPr>
                <w:rFonts w:hint="default" w:ascii="Times New Roman" w:hAnsi="Times New Roman" w:cs="Times New Roman"/>
              </w:rPr>
              <w:t>HP</w:t>
            </w:r>
            <w:bookmarkEnd w:id="0"/>
            <w:r>
              <w:rPr>
                <w:rFonts w:hint="default" w:ascii="Times New Roman" w:hAnsi="Times New Roman" w:cs="Times New Roman"/>
              </w:rPr>
              <w:t>)</w:t>
            </w:r>
          </w:p>
        </w:tc>
        <w:tc>
          <w:tcPr>
            <w:tcW w:w="1398" w:type="dxa"/>
            <w:vAlign w:val="center"/>
          </w:tcPr>
          <w:p>
            <w:pPr>
              <w:jc w:val="center"/>
              <w:rPr>
                <w:rFonts w:hint="default" w:ascii="Times New Roman" w:hAnsi="Times New Roman" w:cs="Times New Roman"/>
              </w:rPr>
            </w:pPr>
            <w:r>
              <w:rPr>
                <w:rFonts w:hint="default" w:ascii="Times New Roman" w:hAnsi="Times New Roman" w:cs="Times New Roma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trPr>
        <w:tc>
          <w:tcPr>
            <w:tcW w:w="1014" w:type="dxa"/>
          </w:tcPr>
          <w:p>
            <w:pPr>
              <w:jc w:val="center"/>
              <w:rPr>
                <w:rFonts w:hint="default" w:ascii="Times New Roman" w:hAnsi="Times New Roman" w:cs="Times New Roman"/>
              </w:rPr>
            </w:pPr>
          </w:p>
        </w:tc>
        <w:tc>
          <w:tcPr>
            <w:tcW w:w="2361" w:type="dxa"/>
            <w:vAlign w:val="center"/>
          </w:tcPr>
          <w:p>
            <w:pPr>
              <w:jc w:val="center"/>
              <w:rPr>
                <w:rFonts w:hint="default" w:ascii="Times New Roman" w:hAnsi="Times New Roman" w:cs="Times New Roman"/>
              </w:rPr>
            </w:pPr>
          </w:p>
        </w:tc>
        <w:tc>
          <w:tcPr>
            <w:tcW w:w="1719" w:type="dxa"/>
            <w:vAlign w:val="center"/>
          </w:tcPr>
          <w:p>
            <w:pPr>
              <w:jc w:val="center"/>
              <w:rPr>
                <w:rFonts w:hint="default" w:ascii="Times New Roman" w:hAnsi="Times New Roman" w:cs="Times New Roman"/>
              </w:rPr>
            </w:pPr>
          </w:p>
        </w:tc>
        <w:tc>
          <w:tcPr>
            <w:tcW w:w="2030" w:type="dxa"/>
            <w:vAlign w:val="center"/>
          </w:tcPr>
          <w:p>
            <w:pPr>
              <w:jc w:val="center"/>
              <w:rPr>
                <w:rFonts w:hint="default" w:ascii="Times New Roman" w:hAnsi="Times New Roman" w:cs="Times New Roman"/>
              </w:rPr>
            </w:pPr>
          </w:p>
        </w:tc>
        <w:tc>
          <w:tcPr>
            <w:tcW w:w="1398" w:type="dxa"/>
            <w:vAlign w:val="center"/>
          </w:tcPr>
          <w:p>
            <w:pPr>
              <w:jc w:val="center"/>
              <w:rPr>
                <w:rFonts w:hint="default"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trPr>
        <w:tc>
          <w:tcPr>
            <w:tcW w:w="1014" w:type="dxa"/>
          </w:tcPr>
          <w:p>
            <w:pPr>
              <w:jc w:val="center"/>
              <w:rPr>
                <w:rFonts w:hint="default" w:ascii="Times New Roman" w:hAnsi="Times New Roman" w:cs="Times New Roman"/>
              </w:rPr>
            </w:pPr>
          </w:p>
        </w:tc>
        <w:tc>
          <w:tcPr>
            <w:tcW w:w="2361" w:type="dxa"/>
            <w:vAlign w:val="center"/>
          </w:tcPr>
          <w:p>
            <w:pPr>
              <w:jc w:val="center"/>
              <w:rPr>
                <w:rFonts w:hint="default" w:ascii="Times New Roman" w:hAnsi="Times New Roman" w:cs="Times New Roman"/>
              </w:rPr>
            </w:pPr>
          </w:p>
        </w:tc>
        <w:tc>
          <w:tcPr>
            <w:tcW w:w="1719" w:type="dxa"/>
            <w:vAlign w:val="center"/>
          </w:tcPr>
          <w:p>
            <w:pPr>
              <w:jc w:val="center"/>
              <w:rPr>
                <w:rFonts w:hint="default" w:ascii="Times New Roman" w:hAnsi="Times New Roman" w:cs="Times New Roman"/>
              </w:rPr>
            </w:pPr>
          </w:p>
        </w:tc>
        <w:tc>
          <w:tcPr>
            <w:tcW w:w="2030" w:type="dxa"/>
            <w:vAlign w:val="center"/>
          </w:tcPr>
          <w:p>
            <w:pPr>
              <w:jc w:val="center"/>
              <w:rPr>
                <w:rFonts w:hint="default" w:ascii="Times New Roman" w:hAnsi="Times New Roman" w:cs="Times New Roman"/>
              </w:rPr>
            </w:pPr>
          </w:p>
        </w:tc>
        <w:tc>
          <w:tcPr>
            <w:tcW w:w="1398" w:type="dxa"/>
            <w:vAlign w:val="center"/>
          </w:tcPr>
          <w:p>
            <w:pPr>
              <w:jc w:val="center"/>
              <w:rPr>
                <w:rFonts w:hint="default"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trPr>
        <w:tc>
          <w:tcPr>
            <w:tcW w:w="1014" w:type="dxa"/>
          </w:tcPr>
          <w:p>
            <w:pPr>
              <w:jc w:val="center"/>
              <w:rPr>
                <w:rFonts w:hint="default" w:ascii="Times New Roman" w:hAnsi="Times New Roman" w:cs="Times New Roman"/>
              </w:rPr>
            </w:pPr>
          </w:p>
        </w:tc>
        <w:tc>
          <w:tcPr>
            <w:tcW w:w="2361" w:type="dxa"/>
            <w:vAlign w:val="center"/>
          </w:tcPr>
          <w:p>
            <w:pPr>
              <w:jc w:val="center"/>
              <w:rPr>
                <w:rFonts w:hint="default" w:ascii="Times New Roman" w:hAnsi="Times New Roman" w:cs="Times New Roman"/>
              </w:rPr>
            </w:pPr>
          </w:p>
        </w:tc>
        <w:tc>
          <w:tcPr>
            <w:tcW w:w="1719" w:type="dxa"/>
            <w:vAlign w:val="center"/>
          </w:tcPr>
          <w:p>
            <w:pPr>
              <w:jc w:val="center"/>
              <w:rPr>
                <w:rFonts w:hint="default" w:ascii="Times New Roman" w:hAnsi="Times New Roman" w:cs="Times New Roman"/>
              </w:rPr>
            </w:pPr>
          </w:p>
        </w:tc>
        <w:tc>
          <w:tcPr>
            <w:tcW w:w="2030" w:type="dxa"/>
            <w:vAlign w:val="center"/>
          </w:tcPr>
          <w:p>
            <w:pPr>
              <w:jc w:val="center"/>
              <w:rPr>
                <w:rFonts w:hint="default" w:ascii="Times New Roman" w:hAnsi="Times New Roman" w:cs="Times New Roman"/>
              </w:rPr>
            </w:pPr>
          </w:p>
        </w:tc>
        <w:tc>
          <w:tcPr>
            <w:tcW w:w="1398" w:type="dxa"/>
            <w:vAlign w:val="center"/>
          </w:tcPr>
          <w:p>
            <w:pPr>
              <w:jc w:val="center"/>
              <w:rPr>
                <w:rFonts w:hint="default" w:ascii="Times New Roman" w:hAnsi="Times New Roman" w:cs="Times New Roman"/>
              </w:rPr>
            </w:pPr>
          </w:p>
        </w:tc>
      </w:tr>
    </w:tbl>
    <w:p>
      <w:pPr>
        <w:ind w:firstLine="640" w:firstLineChars="2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我公司郑重承诺，严格遵守农机购置与应用补贴政策规定和要求，并对提供的资料真实性、合法性负责。严格遵守防疫规定，严格履行企业主体防疫责任，严格按人员回执表派代表参加活动，并全程加强防疫管理。</w:t>
      </w:r>
    </w:p>
    <w:p>
      <w:pPr>
        <w:ind w:firstLine="640" w:firstLineChars="2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联系人：             联系电话：    </w:t>
      </w:r>
    </w:p>
    <w:p>
      <w:pPr>
        <w:rPr>
          <w:rFonts w:hint="default" w:ascii="Times New Roman" w:hAnsi="Times New Roman" w:eastAsia="方正仿宋_GBK" w:cs="Times New Roman"/>
          <w:color w:val="000000"/>
          <w:sz w:val="32"/>
          <w:szCs w:val="32"/>
        </w:rPr>
      </w:pPr>
    </w:p>
    <w:p>
      <w:pPr>
        <w:ind w:firstLine="1920" w:firstLineChars="6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 xml:space="preserve">生产企业名称（盖章）：  </w:t>
      </w:r>
    </w:p>
    <w:p>
      <w:pPr>
        <w:ind w:firstLine="2240" w:firstLineChars="7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法定代表人（签字）：</w:t>
      </w:r>
    </w:p>
    <w:p>
      <w:pPr>
        <w:ind w:firstLine="5120" w:firstLineChars="1600"/>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2022年   月   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UwODI5Y2YzNzk0MjI2NDdhZDI0NjdlMzdjZmMxNjQifQ=="/>
  </w:docVars>
  <w:rsids>
    <w:rsidRoot w:val="00795D68"/>
    <w:rsid w:val="00044D65"/>
    <w:rsid w:val="00227C2D"/>
    <w:rsid w:val="00292A02"/>
    <w:rsid w:val="00356869"/>
    <w:rsid w:val="003C2BC9"/>
    <w:rsid w:val="00426AED"/>
    <w:rsid w:val="004D05DD"/>
    <w:rsid w:val="007004F8"/>
    <w:rsid w:val="00741972"/>
    <w:rsid w:val="00792E6C"/>
    <w:rsid w:val="00795D68"/>
    <w:rsid w:val="00930E7D"/>
    <w:rsid w:val="00937FED"/>
    <w:rsid w:val="00A20DA3"/>
    <w:rsid w:val="00A7264C"/>
    <w:rsid w:val="00C779C5"/>
    <w:rsid w:val="00EE2E7B"/>
    <w:rsid w:val="00EF1958"/>
    <w:rsid w:val="00F915EE"/>
    <w:rsid w:val="061B17D3"/>
    <w:rsid w:val="0C917DC8"/>
    <w:rsid w:val="0F4B0F00"/>
    <w:rsid w:val="2BF604B6"/>
    <w:rsid w:val="369A4574"/>
    <w:rsid w:val="60354484"/>
    <w:rsid w:val="76DC3EE1"/>
    <w:rsid w:val="7BAA5D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济南市人民政府</Company>
  <Pages>1</Pages>
  <Words>216</Words>
  <Characters>221</Characters>
  <Lines>2</Lines>
  <Paragraphs>1</Paragraphs>
  <TotalTime>55</TotalTime>
  <ScaleCrop>false</ScaleCrop>
  <LinksUpToDate>false</LinksUpToDate>
  <CharactersWithSpaces>248</CharactersWithSpaces>
  <Application>WPS Office_11.1.0.12358_F1E327BC-269C-435d-A152-05C5408002CA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2022-02-18T09:51:00Z</dcterms:created>
  <dc:creator>子成 舒</dc:creator>
  <cp:lastModifiedBy>maodou</cp:lastModifiedBy>
  <cp:lastPrinted>2022-02-24T08:41:00Z</cp:lastPrinted>
  <dcterms:modified xsi:type="dcterms:W3CDTF">2022-09-17T04:45:57Z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2052-11.1.0.12358</vt:lpwstr>
  </property>
  <property fmtid="{D5CDD505-2E9C-101B-9397-08002B2CF9AE}" pid="3" name="ICV">
    <vt:lpwstr>97832021574F45499001785D5E62B439</vt:lpwstr>
  </property>
</Properties>
</file>