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eastAsia="方正黑体_GBK"/>
          <w:b/>
          <w:bCs/>
          <w:color w:val="000000"/>
          <w:kern w:val="0"/>
        </w:rPr>
      </w:pPr>
      <w:r>
        <w:rPr>
          <w:rFonts w:eastAsia="方正黑体_GBK"/>
          <w:color w:val="000000"/>
          <w:kern w:val="0"/>
        </w:rPr>
        <w:t>附件3</w:t>
      </w:r>
    </w:p>
    <w:p>
      <w:pPr>
        <w:spacing w:line="560" w:lineRule="exact"/>
        <w:jc w:val="center"/>
        <w:rPr>
          <w:rFonts w:hint="eastAsia" w:eastAsia="方正小标宋_GBK"/>
          <w:color w:val="000000"/>
          <w:sz w:val="40"/>
        </w:rPr>
      </w:pPr>
      <w:r>
        <w:rPr>
          <w:rFonts w:eastAsia="方正小标宋_GBK"/>
          <w:color w:val="000000"/>
          <w:sz w:val="40"/>
        </w:rPr>
        <w:t>202</w:t>
      </w:r>
      <w:r>
        <w:rPr>
          <w:rFonts w:hint="eastAsia" w:eastAsia="方正小标宋_GBK"/>
          <w:color w:val="000000"/>
          <w:sz w:val="40"/>
        </w:rPr>
        <w:t>6</w:t>
      </w:r>
      <w:r>
        <w:rPr>
          <w:rFonts w:eastAsia="方正小标宋_GBK"/>
          <w:color w:val="000000"/>
          <w:sz w:val="40"/>
        </w:rPr>
        <w:t>年现代农业关键技术集成推广</w:t>
      </w:r>
      <w:r>
        <w:rPr>
          <w:rFonts w:hint="eastAsia" w:eastAsia="方正小标宋_GBK"/>
          <w:color w:val="000000"/>
          <w:sz w:val="40"/>
        </w:rPr>
        <w:t>（</w:t>
      </w:r>
      <w:r>
        <w:rPr>
          <w:rFonts w:eastAsia="方正小标宋_GBK"/>
          <w:color w:val="000000"/>
          <w:sz w:val="40"/>
        </w:rPr>
        <w:t>科技支撑特色主导产业提质增效</w:t>
      </w:r>
      <w:r>
        <w:rPr>
          <w:rFonts w:hint="eastAsia" w:eastAsia="方正小标宋_GBK"/>
          <w:color w:val="000000"/>
          <w:sz w:val="40"/>
        </w:rPr>
        <w:t>）</w:t>
      </w:r>
    </w:p>
    <w:p>
      <w:pPr>
        <w:spacing w:line="560" w:lineRule="exact"/>
        <w:jc w:val="center"/>
        <w:rPr>
          <w:color w:val="000000"/>
        </w:rPr>
      </w:pPr>
      <w:r>
        <w:rPr>
          <w:rFonts w:eastAsia="方正小标宋_GBK"/>
          <w:color w:val="000000"/>
          <w:sz w:val="40"/>
        </w:rPr>
        <w:t>项目</w:t>
      </w:r>
      <w:r>
        <w:rPr>
          <w:rFonts w:eastAsia="方正小标宋_GBK"/>
          <w:bCs/>
          <w:color w:val="000000"/>
          <w:kern w:val="0"/>
          <w:sz w:val="40"/>
          <w:szCs w:val="44"/>
        </w:rPr>
        <w:t>申报汇总表</w:t>
      </w:r>
    </w:p>
    <w:p>
      <w:pPr>
        <w:jc w:val="left"/>
        <w:rPr>
          <w:rFonts w:eastAsia="方正仿宋_GBK"/>
          <w:color w:val="000000"/>
        </w:rPr>
      </w:pPr>
      <w:r>
        <w:rPr>
          <w:rFonts w:eastAsia="方正仿宋_GBK"/>
          <w:color w:val="000000"/>
        </w:rPr>
        <w:t>推荐单位（盖章）：</w:t>
      </w:r>
      <w:r>
        <w:rPr>
          <w:rFonts w:eastAsia="方正仿宋_GBK"/>
          <w:color w:val="000000"/>
          <w:u w:val="single"/>
        </w:rPr>
        <w:t xml:space="preserve">                         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1875"/>
        <w:gridCol w:w="870"/>
        <w:gridCol w:w="870"/>
        <w:gridCol w:w="870"/>
        <w:gridCol w:w="870"/>
        <w:gridCol w:w="870"/>
        <w:gridCol w:w="870"/>
        <w:gridCol w:w="1066"/>
        <w:gridCol w:w="1403"/>
        <w:gridCol w:w="1403"/>
        <w:gridCol w:w="14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方正黑体_GBK"/>
                <w:bCs/>
                <w:color w:val="000000"/>
                <w:sz w:val="24"/>
                <w:szCs w:val="24"/>
              </w:rPr>
            </w:pPr>
            <w:r>
              <w:rPr>
                <w:rFonts w:eastAsia="方正黑体_GBK"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方正黑体_GBK"/>
                <w:bCs/>
                <w:color w:val="000000"/>
                <w:sz w:val="24"/>
                <w:szCs w:val="24"/>
              </w:rPr>
            </w:pPr>
            <w:r>
              <w:rPr>
                <w:rFonts w:eastAsia="方正黑体_GBK"/>
                <w:bCs/>
                <w:color w:val="000000"/>
                <w:sz w:val="24"/>
                <w:szCs w:val="24"/>
              </w:rPr>
              <w:t>项目方向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方正黑体_GBK"/>
                <w:bCs/>
                <w:color w:val="000000"/>
                <w:sz w:val="24"/>
                <w:szCs w:val="24"/>
              </w:rPr>
            </w:pPr>
            <w:r>
              <w:rPr>
                <w:rFonts w:eastAsia="方正黑体_GBK"/>
                <w:bCs/>
                <w:color w:val="000000"/>
                <w:sz w:val="24"/>
                <w:szCs w:val="24"/>
              </w:rPr>
              <w:t>项目</w:t>
            </w:r>
          </w:p>
          <w:p>
            <w:pPr>
              <w:spacing w:line="320" w:lineRule="exact"/>
              <w:jc w:val="center"/>
              <w:rPr>
                <w:rFonts w:eastAsia="方正黑体_GBK"/>
                <w:bCs/>
                <w:color w:val="000000"/>
                <w:sz w:val="24"/>
                <w:szCs w:val="24"/>
              </w:rPr>
            </w:pPr>
            <w:r>
              <w:rPr>
                <w:rFonts w:eastAsia="方正黑体_GBK"/>
                <w:bCs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方正黑体_GBK"/>
                <w:bCs/>
                <w:color w:val="000000"/>
                <w:sz w:val="24"/>
                <w:szCs w:val="24"/>
              </w:rPr>
            </w:pPr>
            <w:r>
              <w:rPr>
                <w:rFonts w:eastAsia="方正黑体_GBK"/>
                <w:bCs/>
                <w:color w:val="000000"/>
                <w:sz w:val="24"/>
                <w:szCs w:val="24"/>
              </w:rPr>
              <w:t>项目</w:t>
            </w:r>
          </w:p>
          <w:p>
            <w:pPr>
              <w:spacing w:line="320" w:lineRule="exact"/>
              <w:jc w:val="center"/>
              <w:rPr>
                <w:rFonts w:eastAsia="方正黑体_GBK"/>
                <w:bCs/>
                <w:color w:val="000000"/>
                <w:sz w:val="24"/>
                <w:szCs w:val="24"/>
              </w:rPr>
            </w:pPr>
            <w:r>
              <w:rPr>
                <w:rFonts w:eastAsia="方正黑体_GBK"/>
                <w:bCs/>
                <w:color w:val="000000"/>
                <w:sz w:val="24"/>
                <w:szCs w:val="24"/>
              </w:rPr>
              <w:t>负责人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方正黑体_GBK"/>
                <w:bCs/>
                <w:color w:val="000000"/>
                <w:sz w:val="24"/>
                <w:szCs w:val="24"/>
              </w:rPr>
            </w:pPr>
            <w:r>
              <w:rPr>
                <w:rFonts w:eastAsia="方正黑体_GBK"/>
                <w:bCs/>
                <w:color w:val="000000"/>
                <w:sz w:val="24"/>
                <w:szCs w:val="24"/>
              </w:rPr>
              <w:t>出生</w:t>
            </w:r>
          </w:p>
          <w:p>
            <w:pPr>
              <w:spacing w:line="320" w:lineRule="exact"/>
              <w:jc w:val="center"/>
              <w:rPr>
                <w:rFonts w:eastAsia="方正黑体_GBK"/>
                <w:bCs/>
                <w:color w:val="000000"/>
                <w:sz w:val="24"/>
                <w:szCs w:val="24"/>
              </w:rPr>
            </w:pPr>
            <w:r>
              <w:rPr>
                <w:rFonts w:eastAsia="方正黑体_GBK"/>
                <w:bCs/>
                <w:color w:val="000000"/>
                <w:sz w:val="24"/>
                <w:szCs w:val="24"/>
              </w:rPr>
              <w:t>年月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方正黑体_GBK"/>
                <w:bCs/>
                <w:color w:val="000000"/>
                <w:sz w:val="24"/>
                <w:szCs w:val="24"/>
              </w:rPr>
            </w:pPr>
            <w:r>
              <w:rPr>
                <w:rFonts w:eastAsia="方正黑体_GBK"/>
                <w:bCs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方正黑体_GBK"/>
                <w:bCs/>
                <w:color w:val="000000"/>
                <w:sz w:val="24"/>
                <w:szCs w:val="24"/>
              </w:rPr>
            </w:pPr>
            <w:r>
              <w:rPr>
                <w:rFonts w:eastAsia="方正黑体_GBK"/>
                <w:bCs/>
                <w:color w:val="000000"/>
                <w:sz w:val="24"/>
                <w:szCs w:val="24"/>
              </w:rPr>
              <w:t>现从事专业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方正黑体_GBK"/>
                <w:bCs/>
                <w:color w:val="000000"/>
                <w:sz w:val="24"/>
                <w:szCs w:val="24"/>
              </w:rPr>
            </w:pPr>
            <w:r>
              <w:rPr>
                <w:rFonts w:eastAsia="方正黑体_GBK"/>
                <w:bCs/>
                <w:color w:val="000000"/>
                <w:sz w:val="24"/>
                <w:szCs w:val="24"/>
              </w:rPr>
              <w:t>擅长科技领域</w:t>
            </w:r>
          </w:p>
        </w:tc>
        <w:tc>
          <w:tcPr>
            <w:tcW w:w="1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方正仿宋_GBK"/>
                <w:color w:val="000000"/>
                <w:sz w:val="24"/>
                <w:szCs w:val="24"/>
              </w:rPr>
            </w:pPr>
            <w:r>
              <w:rPr>
                <w:rFonts w:eastAsia="方正黑体_GBK"/>
                <w:bCs/>
                <w:color w:val="000000"/>
                <w:sz w:val="24"/>
                <w:szCs w:val="24"/>
              </w:rPr>
              <w:t>从事该领域技术创新推广年限（年）</w:t>
            </w:r>
          </w:p>
        </w:tc>
        <w:tc>
          <w:tcPr>
            <w:tcW w:w="14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方正黑体_GBK"/>
                <w:color w:val="000000"/>
                <w:sz w:val="24"/>
                <w:szCs w:val="24"/>
              </w:rPr>
            </w:pPr>
            <w:r>
              <w:rPr>
                <w:rFonts w:eastAsia="方正黑体_GBK"/>
                <w:color w:val="000000"/>
                <w:sz w:val="24"/>
                <w:szCs w:val="24"/>
              </w:rPr>
              <w:t>主要获奖</w:t>
            </w:r>
          </w:p>
          <w:p>
            <w:pPr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方正黑体_GBK"/>
                <w:color w:val="000000"/>
                <w:sz w:val="24"/>
                <w:szCs w:val="24"/>
              </w:rPr>
              <w:t>成果及荣誉</w:t>
            </w:r>
          </w:p>
        </w:tc>
        <w:tc>
          <w:tcPr>
            <w:tcW w:w="14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方正黑体_GBK"/>
                <w:color w:val="000000"/>
                <w:sz w:val="24"/>
                <w:szCs w:val="24"/>
              </w:rPr>
              <w:t>承担省级以上相关科技项目情况</w:t>
            </w: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eastAsia="方正黑体_GBK"/>
                <w:bCs/>
                <w:color w:val="000000"/>
                <w:sz w:val="24"/>
                <w:szCs w:val="24"/>
              </w:rPr>
            </w:pPr>
            <w:r>
              <w:rPr>
                <w:rFonts w:eastAsia="方正黑体_GBK"/>
                <w:bCs/>
                <w:color w:val="000000"/>
                <w:sz w:val="24"/>
                <w:szCs w:val="24"/>
              </w:rPr>
              <w:t>申请省财政补助资金（万元）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rFonts w:eastAsia="方正仿宋_GBK"/>
                <w:bCs/>
                <w:color w:val="000000"/>
                <w:sz w:val="24"/>
                <w:szCs w:val="24"/>
              </w:rPr>
              <w:t>1.重要水生蔬菜抗逆高产关键技术集成与示范推广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spacing w:line="320" w:lineRule="exac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</w:tbl>
    <w:p>
      <w:pPr>
        <w:pStyle w:val="9"/>
        <w:snapToGrid w:val="0"/>
        <w:spacing w:line="560" w:lineRule="exact"/>
        <w:ind w:left="0" w:firstLine="344" w:firstLineChars="200"/>
        <w:rPr>
          <w:rFonts w:ascii="Times New Roman" w:hAnsi="Times New Roman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6838" w:h="11906" w:orient="landscape"/>
          <w:pgMar w:top="1588" w:right="2098" w:bottom="1588" w:left="2098" w:header="851" w:footer="1701" w:gutter="0"/>
          <w:cols w:space="720" w:num="1"/>
          <w:docGrid w:type="linesAndChars" w:linePitch="574" w:charSpace="-1683"/>
        </w:sectPr>
      </w:pPr>
      <w:bookmarkStart w:id="0" w:name="_GoBack"/>
      <w:bookmarkEnd w:id="0"/>
    </w:p>
    <w:p>
      <w:pPr>
        <w:pStyle w:val="6"/>
        <w:spacing w:line="560" w:lineRule="exact"/>
        <w:ind w:left="0" w:leftChars="0" w:firstLine="0" w:firstLineChars="0"/>
        <w:sectPr>
          <w:type w:val="continuous"/>
          <w:pgSz w:w="16838" w:h="11906" w:orient="landscape"/>
          <w:pgMar w:top="1588" w:right="2098" w:bottom="1588" w:left="2098" w:header="851" w:footer="1701" w:gutter="0"/>
          <w:cols w:space="720" w:num="1"/>
          <w:docGrid w:type="linesAndChars" w:linePitch="574" w:charSpace="-1683"/>
        </w:sectPr>
      </w:pPr>
    </w:p>
    <w:p>
      <w:pPr>
        <w:spacing w:line="560" w:lineRule="exact"/>
        <w:rPr>
          <w:rFonts w:eastAsia="华文中宋"/>
          <w:b/>
          <w:bCs/>
          <w:sz w:val="44"/>
          <w:szCs w:val="44"/>
        </w:rPr>
      </w:pPr>
    </w:p>
    <w:sectPr>
      <w:footerReference r:id="rId7" w:type="default"/>
      <w:footerReference r:id="rId8" w:type="even"/>
      <w:pgSz w:w="11906" w:h="16838"/>
      <w:pgMar w:top="2098" w:right="1588" w:bottom="2098" w:left="1588" w:header="851" w:footer="1701" w:gutter="0"/>
      <w:cols w:space="720" w:num="1"/>
      <w:docGrid w:type="linesAndChars" w:linePitch="574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中等线繁">
    <w:altName w:val="方正兰亭黑_GBK"/>
    <w:panose1 w:val="02010600000101010101"/>
    <w:charset w:val="00"/>
    <w:family w:val="auto"/>
    <w:pitch w:val="default"/>
    <w:sig w:usb0="00000000" w:usb1="00000000" w:usb2="00000002" w:usb3="00000000" w:csb0="00040000" w:csb1="0000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0000019F" w:csb1="00000000"/>
  </w:font>
  <w:font w:name="Arial">
    <w:altName w:val="DejaVu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TimesNewRomanPSMT">
    <w:altName w:val="方正兰亭黑_GBK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兰亭黑_GBK">
    <w:panose1 w:val="02000000000000000000"/>
    <w:charset w:val="86"/>
    <w:family w:val="auto"/>
    <w:pitch w:val="default"/>
    <w:sig w:usb0="A00002BF" w:usb1="3ACF7CFA" w:usb2="0008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wordWrap w:val="0"/>
      <w:ind w:right="390" w:rightChars="122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102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22300" cy="204470"/>
              <wp:effectExtent l="0" t="0" r="0" b="0"/>
              <wp:wrapNone/>
              <wp:docPr id="7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2300" cy="20464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>
                          <w:pPr>
                            <w:pStyle w:val="1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false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5" o:spid="_x0000_s1026" o:spt="1" style="position:absolute;left:0pt;margin-top:0pt;height:16.1pt;width:49pt;mso-position-horizontal:outside;mso-position-horizontal-relative:margin;mso-wrap-style:none;z-index:1024;mso-width-relative:page;mso-height-relative:page;" filled="f" stroked="f" coordsize="21600,21600" o:gfxdata="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FgAAAGRy&#10;cy9QSwECFAAUAAAACACHTuJAfxkcadEAAAADAQAADwAAAAAAAAABACAAAAA4AAAAZHJzL2Rvd25y&#10;ZXYueG1sUEsBAhQAFAAAAAgAh07iQDyQ/2DvAQAArgMAAA4AAAAAAAAAAQAgAAAANgEAAGRycy9l&#10;Mm9Eb2MueG1sUEsFBgAAAAAGAAYAWQEAAJcFAAAAAA==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5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58" w:firstLineChars="128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102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11200" cy="204470"/>
              <wp:effectExtent l="0" t="0" r="0" b="0"/>
              <wp:wrapNone/>
              <wp:docPr id="10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1199" cy="20464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>
                          <w:pPr>
                            <w:pStyle w:val="12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false" upright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6" o:spid="_x0000_s1026" o:spt="1" style="position:absolute;left:0pt;margin-top:0pt;height:16.1pt;width:56pt;mso-position-horizontal:outside;mso-position-horizontal-relative:margin;mso-wrap-style:none;z-index:1024;mso-width-relative:page;mso-height-relative:page;" filled="f" stroked="f" coordsize="21600,21600" o:gfxdata="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PxpRgvRAAAABAEAAA8AAAAAAAAAAQAgAAAAOAAAAGRycy9kb3du&#10;cmV2LnhtbFBLAQIUABQAAAAIAIdO4kBy+nOv8AEAAK8DAAAOAAAAAAAAAAEAIAAAADYBAABkcnMv&#10;ZTJvRG9jLnhtbFBLBQYAAAAABgAGAFkBAACYBQAAAAA=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wordWrap w:val="0"/>
      <w:ind w:right="390" w:rightChars="122"/>
      <w:rPr>
        <w:sz w:val="28"/>
        <w:szCs w:val="2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58" w:firstLineChars="128"/>
      <w:rPr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0"/>
      </w:pBdr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evenAndOddHeaders w:val="true"/>
  <w:drawingGridHorizontalSpacing w:val="156"/>
  <w:drawingGridVerticalSpacing w:val="287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useAltKinsokuLineBreakRules/>
    <w:splitPgBreakAndParaMark/>
    <w:compatSetting w:name="compatibilityMode" w:uri="http://schemas.microsoft.com/office/word" w:val="11"/>
  </w:compat>
  <w:rsids>
    <w:rsidRoot w:val="00000000"/>
    <w:rsid w:val="7F7F43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ascii="宋体" w:eastAsia="宋体" w:cs="宋体"/>
      <w:b/>
      <w:kern w:val="0"/>
      <w:sz w:val="36"/>
      <w:szCs w:val="36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20">
    <w:name w:val="Default Paragraph Font"/>
    <w:qFormat/>
    <w:uiPriority w:val="0"/>
  </w:style>
  <w:style w:type="table" w:default="1" w:styleId="1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32"/>
      <w:szCs w:val="32"/>
    </w:rPr>
  </w:style>
  <w:style w:type="paragraph" w:styleId="6">
    <w:name w:val="Normal Indent"/>
    <w:basedOn w:val="1"/>
    <w:qFormat/>
    <w:uiPriority w:val="0"/>
    <w:pPr>
      <w:ind w:firstLine="420"/>
    </w:pPr>
    <w:rPr>
      <w:rFonts w:ascii="Times New Roman" w:hAnsi="Times New Roman"/>
      <w:szCs w:val="20"/>
    </w:r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Body Text Indent"/>
    <w:basedOn w:val="1"/>
    <w:qFormat/>
    <w:uiPriority w:val="0"/>
    <w:pPr>
      <w:ind w:firstLine="570"/>
    </w:pPr>
    <w:rPr>
      <w:rFonts w:eastAsia="宋体"/>
      <w:sz w:val="28"/>
      <w:szCs w:val="28"/>
    </w:rPr>
  </w:style>
  <w:style w:type="paragraph" w:styleId="9">
    <w:name w:val="toc 5"/>
    <w:basedOn w:val="1"/>
    <w:next w:val="1"/>
    <w:qFormat/>
    <w:uiPriority w:val="0"/>
    <w:pPr>
      <w:ind w:left="1120"/>
      <w:jc w:val="left"/>
    </w:pPr>
    <w:rPr>
      <w:rFonts w:ascii="汉仪中等线繁" w:eastAsia="汉仪中等线繁"/>
      <w:sz w:val="18"/>
      <w:szCs w:val="18"/>
    </w:rPr>
  </w:style>
  <w:style w:type="paragraph" w:styleId="10">
    <w:name w:val="Date"/>
    <w:basedOn w:val="1"/>
    <w:next w:val="1"/>
    <w:qFormat/>
    <w:uiPriority w:val="0"/>
    <w:pPr>
      <w:ind w:left="2500" w:leftChars="2500"/>
    </w:pPr>
  </w:style>
  <w:style w:type="paragraph" w:styleId="11">
    <w:name w:val="Balloon Text"/>
    <w:basedOn w:val="1"/>
    <w:qFormat/>
    <w:uiPriority w:val="0"/>
    <w:rPr>
      <w:sz w:val="18"/>
      <w:szCs w:val="18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oc 1"/>
    <w:basedOn w:val="9"/>
    <w:next w:val="1"/>
    <w:qFormat/>
    <w:uiPriority w:val="0"/>
    <w:pPr>
      <w:spacing w:line="560" w:lineRule="exact"/>
      <w:ind w:left="0" w:firstLine="200" w:firstLineChars="200"/>
      <w:jc w:val="both"/>
    </w:pPr>
    <w:rPr>
      <w:rFonts w:ascii="Times New Roman" w:hAnsi="Times New Roman" w:eastAsia="仿宋"/>
      <w:sz w:val="32"/>
      <w:szCs w:val="32"/>
    </w:rPr>
  </w:style>
  <w:style w:type="paragraph" w:styleId="15">
    <w:name w:val="index heading"/>
    <w:basedOn w:val="1"/>
    <w:next w:val="16"/>
    <w:qFormat/>
    <w:uiPriority w:val="0"/>
    <w:pPr>
      <w:spacing w:line="500" w:lineRule="exact"/>
    </w:pPr>
    <w:rPr>
      <w:rFonts w:ascii="仿宋_GB2312" w:eastAsia="仿宋_GB2312"/>
      <w:sz w:val="28"/>
      <w:szCs w:val="20"/>
    </w:rPr>
  </w:style>
  <w:style w:type="paragraph" w:styleId="16">
    <w:name w:val="index 1"/>
    <w:basedOn w:val="1"/>
    <w:next w:val="1"/>
    <w:qFormat/>
    <w:uiPriority w:val="0"/>
    <w:pPr>
      <w:widowControl w:val="0"/>
      <w:suppressLineNumbers/>
      <w:suppressAutoHyphens/>
      <w:adjustRightInd w:val="0"/>
      <w:spacing w:line="288" w:lineRule="auto"/>
      <w:jc w:val="left"/>
    </w:pPr>
    <w:rPr>
      <w:kern w:val="0"/>
      <w:sz w:val="24"/>
      <w:szCs w:val="20"/>
    </w:rPr>
  </w:style>
  <w:style w:type="paragraph" w:styleId="1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</w:rPr>
  </w:style>
  <w:style w:type="paragraph" w:styleId="18">
    <w:name w:val="Body Text First Indent"/>
    <w:basedOn w:val="2"/>
    <w:qFormat/>
    <w:uiPriority w:val="0"/>
    <w:pPr>
      <w:ind w:firstLine="100" w:firstLineChars="100"/>
    </w:pPr>
  </w:style>
  <w:style w:type="character" w:styleId="21">
    <w:name w:val="Strong"/>
    <w:qFormat/>
    <w:uiPriority w:val="0"/>
    <w:rPr>
      <w:b/>
    </w:rPr>
  </w:style>
  <w:style w:type="character" w:styleId="22">
    <w:name w:val="page number"/>
    <w:qFormat/>
    <w:uiPriority w:val="0"/>
  </w:style>
  <w:style w:type="character" w:styleId="23">
    <w:name w:val="Emphasis"/>
    <w:qFormat/>
    <w:uiPriority w:val="0"/>
    <w:rPr>
      <w:i/>
    </w:rPr>
  </w:style>
  <w:style w:type="character" w:styleId="24">
    <w:name w:val="Hyperlink"/>
    <w:qFormat/>
    <w:uiPriority w:val="0"/>
    <w:rPr>
      <w:color w:val="0000FF"/>
      <w:u w:val="single"/>
    </w:rPr>
  </w:style>
  <w:style w:type="paragraph" w:customStyle="1" w:styleId="25">
    <w:name w:val="Char"/>
    <w:basedOn w:val="1"/>
    <w:qFormat/>
    <w:uiPriority w:val="0"/>
    <w:rPr>
      <w:rFonts w:eastAsia="宋体"/>
      <w:sz w:val="21"/>
      <w:szCs w:val="24"/>
    </w:rPr>
  </w:style>
  <w:style w:type="paragraph" w:customStyle="1" w:styleId="26">
    <w:name w:val="Index4"/>
    <w:basedOn w:val="1"/>
    <w:next w:val="1"/>
    <w:qFormat/>
    <w:uiPriority w:val="0"/>
    <w:pPr>
      <w:ind w:left="1260"/>
      <w:jc w:val="both"/>
      <w:textAlignment w:val="baseline"/>
    </w:pPr>
    <w:rPr>
      <w:rFonts w:ascii="Calibri" w:hAnsi="Calibri" w:eastAsia="仿宋"/>
      <w:kern w:val="2"/>
      <w:sz w:val="32"/>
      <w:szCs w:val="22"/>
      <w:lang w:val="en-US" w:eastAsia="zh-CN" w:bidi="ar-SA"/>
    </w:rPr>
  </w:style>
  <w:style w:type="paragraph" w:customStyle="1" w:styleId="27">
    <w:name w:val="标题1"/>
    <w:basedOn w:val="1"/>
    <w:next w:val="1"/>
    <w:qFormat/>
    <w:uiPriority w:val="0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ascii="方正小标宋_GBK" w:eastAsia="方正小标宋_GBK"/>
      <w:kern w:val="0"/>
      <w:sz w:val="44"/>
      <w:szCs w:val="20"/>
    </w:rPr>
  </w:style>
  <w:style w:type="paragraph" w:customStyle="1" w:styleId="28">
    <w:name w:val="标题2"/>
    <w:basedOn w:val="1"/>
    <w:next w:val="1"/>
    <w:qFormat/>
    <w:uiPriority w:val="0"/>
    <w:pPr>
      <w:autoSpaceDE w:val="0"/>
      <w:autoSpaceDN w:val="0"/>
      <w:snapToGrid w:val="0"/>
      <w:spacing w:line="590" w:lineRule="atLeast"/>
      <w:jc w:val="center"/>
    </w:pPr>
    <w:rPr>
      <w:rFonts w:ascii="方正楷体_GBK" w:eastAsia="方正楷体_GBK"/>
      <w:snapToGrid w:val="0"/>
      <w:kern w:val="0"/>
      <w:szCs w:val="20"/>
    </w:rPr>
  </w:style>
  <w:style w:type="paragraph" w:customStyle="1" w:styleId="29">
    <w:name w:val="标题3"/>
    <w:basedOn w:val="1"/>
    <w:next w:val="1"/>
    <w:qFormat/>
    <w:uiPriority w:val="0"/>
    <w:pPr>
      <w:autoSpaceDE w:val="0"/>
      <w:autoSpaceDN w:val="0"/>
      <w:snapToGrid w:val="0"/>
      <w:spacing w:line="590" w:lineRule="atLeast"/>
      <w:ind w:firstLine="624"/>
    </w:pPr>
    <w:rPr>
      <w:rFonts w:ascii="方正黑体_GBK" w:eastAsia="方正黑体_GBK"/>
      <w:snapToGrid w:val="0"/>
      <w:kern w:val="0"/>
      <w:szCs w:val="20"/>
    </w:rPr>
  </w:style>
  <w:style w:type="character" w:customStyle="1" w:styleId="30">
    <w:name w:val="head1"/>
    <w:qFormat/>
    <w:uiPriority w:val="0"/>
    <w:rPr>
      <w:rFonts w:ascii="Verdana" w:hAnsi="Verdana"/>
      <w:color w:val="5F6D87"/>
      <w:sz w:val="24"/>
      <w:szCs w:val="24"/>
    </w:rPr>
  </w:style>
  <w:style w:type="paragraph" w:customStyle="1" w:styleId="31">
    <w:name w:val="msonormalcxspmidd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</w:rPr>
  </w:style>
  <w:style w:type="paragraph" w:customStyle="1" w:styleId="32">
    <w:name w:val="msonormalcxspmiddlecxspmidd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</w:rPr>
  </w:style>
  <w:style w:type="paragraph" w:customStyle="1" w:styleId="33">
    <w:name w:val="msonormalcxspmiddlecxsplas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</w:rPr>
  </w:style>
  <w:style w:type="paragraph" w:customStyle="1" w:styleId="34">
    <w:name w:val="z-窗体顶端"/>
    <w:basedOn w:val="1"/>
    <w:next w:val="1"/>
    <w:qFormat/>
    <w:uiPriority w:val="0"/>
    <w:pPr>
      <w:pBdr>
        <w:bottom w:val="single" w:color="auto" w:sz="6" w:space="1"/>
      </w:pBdr>
      <w:spacing w:before="200" w:beforeLines="200" w:line="400" w:lineRule="exact"/>
      <w:jc w:val="center"/>
    </w:pPr>
    <w:rPr>
      <w:rFonts w:ascii="Arial" w:hAnsi="Arial" w:eastAsia="宋体" w:cs="Arial"/>
      <w:vanish/>
      <w:sz w:val="16"/>
      <w:szCs w:val="16"/>
    </w:rPr>
  </w:style>
  <w:style w:type="paragraph" w:customStyle="1" w:styleId="35">
    <w:name w:val="z-窗体底端"/>
    <w:basedOn w:val="1"/>
    <w:next w:val="1"/>
    <w:qFormat/>
    <w:uiPriority w:val="0"/>
    <w:pPr>
      <w:pBdr>
        <w:top w:val="single" w:color="auto" w:sz="6" w:space="1"/>
      </w:pBdr>
      <w:spacing w:before="200" w:beforeLines="200" w:line="400" w:lineRule="exact"/>
      <w:jc w:val="center"/>
    </w:pPr>
    <w:rPr>
      <w:rFonts w:ascii="Arial" w:hAnsi="Arial" w:eastAsia="宋体" w:cs="Arial"/>
      <w:vanish/>
      <w:sz w:val="16"/>
      <w:szCs w:val="16"/>
    </w:rPr>
  </w:style>
  <w:style w:type="paragraph" w:customStyle="1" w:styleId="36">
    <w:name w:val="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</w:rPr>
  </w:style>
  <w:style w:type="character" w:customStyle="1" w:styleId="37">
    <w:name w:val="19"/>
    <w:qFormat/>
    <w:uiPriority w:val="0"/>
    <w:rPr>
      <w:rFonts w:ascii="Times New Roman" w:hAnsi="Times New Roman" w:cs="Times New Roman"/>
      <w:color w:val="0000FF"/>
      <w:u w:val="single"/>
    </w:rPr>
  </w:style>
  <w:style w:type="paragraph" w:customStyle="1" w:styleId="38">
    <w:name w:val="Table Paragraph"/>
    <w:basedOn w:val="1"/>
    <w:qFormat/>
    <w:uiPriority w:val="0"/>
  </w:style>
  <w:style w:type="character" w:customStyle="1" w:styleId="39">
    <w:name w:val="font121"/>
    <w:qFormat/>
    <w:uiPriority w:val="0"/>
    <w:rPr>
      <w:rFonts w:ascii="Times New Roman" w:hAnsi="Times New Roman" w:cs="Times New Roman"/>
      <w:color w:val="000000"/>
      <w:sz w:val="18"/>
      <w:szCs w:val="18"/>
      <w:u w:val="none"/>
      <w:lang w:bidi="ar-SA"/>
    </w:rPr>
  </w:style>
  <w:style w:type="character" w:customStyle="1" w:styleId="40">
    <w:name w:val="font71"/>
    <w:qFormat/>
    <w:uiPriority w:val="0"/>
    <w:rPr>
      <w:rFonts w:ascii="仿宋_GB2312" w:eastAsia="仿宋_GB2312" w:cs="仿宋_GB2312"/>
      <w:color w:val="000000"/>
      <w:sz w:val="18"/>
      <w:szCs w:val="18"/>
      <w:u w:val="none"/>
      <w:lang w:bidi="ar-SA"/>
    </w:rPr>
  </w:style>
  <w:style w:type="character" w:customStyle="1" w:styleId="41">
    <w:name w:val="fontstyle11"/>
    <w:qFormat/>
    <w:uiPriority w:val="0"/>
    <w:rPr>
      <w:rFonts w:ascii="TimesNewRomanPSMT" w:hAnsi="TimesNewRomanPSMT"/>
      <w:color w:val="000000"/>
      <w:sz w:val="32"/>
      <w:szCs w:val="32"/>
    </w:rPr>
  </w:style>
  <w:style w:type="paragraph" w:customStyle="1" w:styleId="42">
    <w:name w:val="YSH大标题"/>
    <w:basedOn w:val="2"/>
    <w:next w:val="43"/>
    <w:qFormat/>
    <w:uiPriority w:val="0"/>
    <w:pPr>
      <w:snapToGrid/>
      <w:spacing w:line="560" w:lineRule="exact"/>
      <w:jc w:val="center"/>
      <w:outlineLvl w:val="9"/>
    </w:pPr>
    <w:rPr>
      <w:rFonts w:ascii="Times New Roman" w:hAnsi="Times New Roman" w:eastAsia="方正小标宋_GBK" w:cs="Times New Roman"/>
      <w:b/>
      <w:bCs/>
      <w:szCs w:val="44"/>
      <w:lang w:bidi="ar-SA"/>
    </w:rPr>
  </w:style>
  <w:style w:type="paragraph" w:customStyle="1" w:styleId="43">
    <w:name w:val="YSH正文"/>
    <w:basedOn w:val="1"/>
    <w:qFormat/>
    <w:uiPriority w:val="0"/>
    <w:pPr>
      <w:spacing w:line="560" w:lineRule="exact"/>
      <w:ind w:firstLine="200" w:firstLineChars="200"/>
    </w:pPr>
  </w:style>
  <w:style w:type="paragraph" w:customStyle="1" w:styleId="44">
    <w:name w:val="BodyText1I2"/>
    <w:basedOn w:val="45"/>
    <w:qFormat/>
    <w:uiPriority w:val="0"/>
    <w:pPr>
      <w:ind w:firstLine="200" w:firstLineChars="200"/>
    </w:pPr>
    <w:rPr>
      <w:rFonts w:ascii="Calibri" w:hAnsi="Calibri" w:eastAsia="宋体"/>
      <w:sz w:val="21"/>
    </w:rPr>
  </w:style>
  <w:style w:type="paragraph" w:customStyle="1" w:styleId="45">
    <w:name w:val="BodyTextIndent"/>
    <w:basedOn w:val="1"/>
    <w:qFormat/>
    <w:uiPriority w:val="0"/>
    <w:pPr>
      <w:spacing w:after="120"/>
      <w:ind w:left="200" w:leftChars="200"/>
      <w:textAlignment w:val="baseline"/>
    </w:pPr>
  </w:style>
  <w:style w:type="paragraph" w:customStyle="1" w:styleId="46">
    <w:name w:val="List Paragraph"/>
    <w:basedOn w:val="1"/>
    <w:qFormat/>
    <w:uiPriority w:val="0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33</Pages>
  <Words>10047</Words>
  <Characters>10321</Characters>
  <Lines>792</Lines>
  <Paragraphs>204</Paragraphs>
  <TotalTime>1</TotalTime>
  <ScaleCrop>false</ScaleCrop>
  <LinksUpToDate>false</LinksUpToDate>
  <CharactersWithSpaces>10612</CharactersWithSpaces>
  <Application>WPS Office_11.8.2.9958_F1E327BC-269C-435d-A152-05C5408002CA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2019-06-04T15:40:00Z</dcterms:created>
  <dc:creator>仲伟玮</dc:creator>
  <cp:lastModifiedBy>szfxm</cp:lastModifiedBy>
  <cp:lastPrinted>2026-07-29T09:55:00Z</cp:lastPrinted>
  <dcterms:modified xsi:type="dcterms:W3CDTF">2026-07-30T09:41:52Z</dcterms:modified>
  <dc:title>苏农办〔2010〕14号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